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AB" w:rsidRPr="005A2A4A" w:rsidRDefault="001662AB" w:rsidP="001662AB">
      <w:pPr>
        <w:pStyle w:val="p1"/>
        <w:shd w:val="clear" w:color="auto" w:fill="FFFFFF"/>
        <w:jc w:val="center"/>
        <w:rPr>
          <w:b/>
          <w:color w:val="FF0000"/>
          <w:sz w:val="44"/>
          <w:szCs w:val="44"/>
        </w:rPr>
      </w:pPr>
      <w:r w:rsidRPr="005A2A4A">
        <w:rPr>
          <w:rStyle w:val="s1"/>
          <w:b/>
          <w:color w:val="FF0000"/>
          <w:sz w:val="44"/>
          <w:szCs w:val="44"/>
        </w:rPr>
        <w:t>ПАМЯТКА</w:t>
      </w:r>
    </w:p>
    <w:p w:rsidR="001662AB" w:rsidRPr="005A2A4A" w:rsidRDefault="001662AB" w:rsidP="005A2A4A">
      <w:pPr>
        <w:pStyle w:val="p1"/>
        <w:shd w:val="clear" w:color="auto" w:fill="FFFFFF"/>
        <w:jc w:val="center"/>
        <w:rPr>
          <w:b/>
          <w:color w:val="FF0000"/>
        </w:rPr>
      </w:pPr>
      <w:r w:rsidRPr="005A2A4A">
        <w:rPr>
          <w:rStyle w:val="s1"/>
          <w:b/>
          <w:color w:val="FF0000"/>
          <w:sz w:val="32"/>
          <w:szCs w:val="32"/>
        </w:rPr>
        <w:t xml:space="preserve">населению </w:t>
      </w:r>
      <w:proofErr w:type="spellStart"/>
      <w:r w:rsidR="005A2A4A" w:rsidRPr="005A2A4A">
        <w:rPr>
          <w:rStyle w:val="s1"/>
          <w:b/>
          <w:color w:val="FF0000"/>
          <w:sz w:val="32"/>
          <w:szCs w:val="32"/>
        </w:rPr>
        <w:t>Кочковского</w:t>
      </w:r>
      <w:proofErr w:type="spellEnd"/>
      <w:r w:rsidR="005A2A4A" w:rsidRPr="005A2A4A">
        <w:rPr>
          <w:rStyle w:val="s1"/>
          <w:b/>
          <w:color w:val="FF0000"/>
          <w:sz w:val="32"/>
          <w:szCs w:val="32"/>
        </w:rPr>
        <w:t xml:space="preserve"> района </w:t>
      </w:r>
      <w:r w:rsidRPr="005A2A4A">
        <w:rPr>
          <w:rStyle w:val="s1"/>
          <w:b/>
          <w:color w:val="FF0000"/>
          <w:sz w:val="32"/>
          <w:szCs w:val="32"/>
        </w:rPr>
        <w:t>о правилах поведения на воде и оказания первой помощи пострадавшим</w:t>
      </w:r>
      <w:r w:rsidRPr="005A2A4A">
        <w:rPr>
          <w:rStyle w:val="s1"/>
          <w:b/>
          <w:color w:val="FF0000"/>
        </w:rPr>
        <w:t>!</w:t>
      </w:r>
    </w:p>
    <w:p w:rsidR="001662AB" w:rsidRDefault="001662AB" w:rsidP="001662AB">
      <w:pPr>
        <w:pStyle w:val="p1"/>
        <w:shd w:val="clear" w:color="auto" w:fill="FFFFFF"/>
        <w:jc w:val="center"/>
        <w:rPr>
          <w:color w:val="000000"/>
        </w:rPr>
      </w:pPr>
    </w:p>
    <w:p w:rsidR="001662AB" w:rsidRPr="005A2A4A" w:rsidRDefault="003E47AC" w:rsidP="001662AB">
      <w:pPr>
        <w:pStyle w:val="p2"/>
        <w:shd w:val="clear" w:color="auto" w:fill="FFFFFF"/>
        <w:rPr>
          <w:color w:val="7030A0"/>
          <w:sz w:val="28"/>
          <w:szCs w:val="28"/>
        </w:rPr>
      </w:pPr>
      <w:r w:rsidRPr="005A2A4A">
        <w:rPr>
          <w:b/>
          <w:color w:val="FF0000"/>
          <w:sz w:val="28"/>
          <w:szCs w:val="28"/>
        </w:rPr>
        <w:t xml:space="preserve">Отдел </w:t>
      </w:r>
      <w:proofErr w:type="gramStart"/>
      <w:r w:rsidRPr="005A2A4A">
        <w:rPr>
          <w:b/>
          <w:color w:val="FF0000"/>
          <w:sz w:val="28"/>
          <w:szCs w:val="28"/>
        </w:rPr>
        <w:t>ГОЧС ,ЕДДС</w:t>
      </w:r>
      <w:proofErr w:type="gramEnd"/>
      <w:r w:rsidRPr="005A2A4A">
        <w:rPr>
          <w:b/>
          <w:color w:val="FF0000"/>
          <w:sz w:val="28"/>
          <w:szCs w:val="28"/>
        </w:rPr>
        <w:t xml:space="preserve"> и  системы 112</w:t>
      </w:r>
      <w:r>
        <w:rPr>
          <w:b/>
          <w:color w:val="000000"/>
          <w:sz w:val="28"/>
          <w:szCs w:val="28"/>
        </w:rPr>
        <w:t xml:space="preserve"> </w:t>
      </w:r>
      <w:r w:rsidR="001662AB" w:rsidRPr="005A2A4A">
        <w:rPr>
          <w:color w:val="7030A0"/>
          <w:sz w:val="28"/>
          <w:szCs w:val="28"/>
        </w:rPr>
        <w:t>напоминает, что основными причинами гибели людей на воде является грубое нарушение правил безопасного поведения на воде, купание в неустановленных местах, а также купание в нетрезвом состоянии.</w:t>
      </w:r>
    </w:p>
    <w:p w:rsidR="001662AB" w:rsidRPr="005A2A4A" w:rsidRDefault="001662AB" w:rsidP="001662AB">
      <w:pPr>
        <w:pStyle w:val="p2"/>
        <w:shd w:val="clear" w:color="auto" w:fill="FFFFFF"/>
        <w:rPr>
          <w:color w:val="7030A0"/>
          <w:sz w:val="28"/>
          <w:szCs w:val="28"/>
        </w:rPr>
      </w:pPr>
      <w:r w:rsidRPr="005A2A4A">
        <w:rPr>
          <w:color w:val="7030A0"/>
          <w:sz w:val="28"/>
          <w:szCs w:val="28"/>
        </w:rPr>
        <w:t>Парадокс, но гибнут, в основном, хорошие пловцы. Это, прежде всего, следствие излишней самонадеянности, которая часто появляется после принятия спиртного.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w:t>
      </w:r>
    </w:p>
    <w:p w:rsidR="001662AB" w:rsidRPr="005A2A4A" w:rsidRDefault="001662AB" w:rsidP="001662AB">
      <w:pPr>
        <w:pStyle w:val="p2"/>
        <w:shd w:val="clear" w:color="auto" w:fill="FFFFFF"/>
        <w:rPr>
          <w:color w:val="7030A0"/>
          <w:sz w:val="28"/>
          <w:szCs w:val="28"/>
        </w:rPr>
      </w:pPr>
      <w:r w:rsidRPr="005A2A4A">
        <w:rPr>
          <w:color w:val="7030A0"/>
          <w:sz w:val="28"/>
          <w:szCs w:val="28"/>
        </w:rPr>
        <w:t>Никогда не купайтесь в одиночку! Рядом с вами всегда должен быть кто-нибудь, чтобы в случае необходимости оказать помощь.</w:t>
      </w:r>
    </w:p>
    <w:p w:rsidR="001662AB" w:rsidRPr="005A2A4A" w:rsidRDefault="001662AB" w:rsidP="001662AB">
      <w:pPr>
        <w:pStyle w:val="p2"/>
        <w:shd w:val="clear" w:color="auto" w:fill="FFFFFF"/>
        <w:jc w:val="center"/>
        <w:rPr>
          <w:b/>
          <w:color w:val="FF0000"/>
          <w:sz w:val="32"/>
          <w:szCs w:val="32"/>
        </w:rPr>
      </w:pPr>
      <w:r w:rsidRPr="005A2A4A">
        <w:rPr>
          <w:b/>
          <w:color w:val="FF0000"/>
          <w:sz w:val="32"/>
          <w:szCs w:val="32"/>
        </w:rPr>
        <w:t>Что делать, если на ваших глазах тонет человек?</w:t>
      </w:r>
    </w:p>
    <w:p w:rsidR="001662AB" w:rsidRPr="0076303F" w:rsidRDefault="001662AB" w:rsidP="001662AB">
      <w:pPr>
        <w:pStyle w:val="p2"/>
        <w:shd w:val="clear" w:color="auto" w:fill="FFFFFF"/>
        <w:rPr>
          <w:color w:val="000000"/>
          <w:sz w:val="28"/>
          <w:szCs w:val="28"/>
        </w:rPr>
      </w:pPr>
      <w:r w:rsidRPr="005A2A4A">
        <w:rPr>
          <w:color w:val="7030A0"/>
          <w:sz w:val="28"/>
          <w:szCs w:val="28"/>
        </w:rPr>
        <w:t xml:space="preserve">Помните: подплывать к утопающему опасно – человек в панике может потянуть вас вслед за собой. Не позволяйте хвататься за вас, транспортировать пострадавшего надо так, чтобы его дыхательные пути находились над поверхностью воды. Если доставленный на берег находится в бессознательном состоянии, необходимо освободить его дыхательные пути от воды. Для этого </w:t>
      </w:r>
      <w:proofErr w:type="spellStart"/>
      <w:r w:rsidRPr="005A2A4A">
        <w:rPr>
          <w:color w:val="7030A0"/>
          <w:sz w:val="28"/>
          <w:szCs w:val="28"/>
        </w:rPr>
        <w:t>переклоните</w:t>
      </w:r>
      <w:proofErr w:type="spellEnd"/>
      <w:r w:rsidRPr="005A2A4A">
        <w:rPr>
          <w:color w:val="7030A0"/>
          <w:sz w:val="28"/>
          <w:szCs w:val="28"/>
        </w:rPr>
        <w:t xml:space="preserve">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 Особенно внимательно следите за детьми, ведь известны случаи, когда малыши захлебывались водой даже на</w:t>
      </w:r>
      <w:r w:rsidRPr="0076303F">
        <w:rPr>
          <w:color w:val="000000"/>
          <w:sz w:val="28"/>
          <w:szCs w:val="28"/>
        </w:rPr>
        <w:t xml:space="preserve"> мели.</w:t>
      </w:r>
    </w:p>
    <w:p w:rsidR="001662AB" w:rsidRPr="005A2A4A" w:rsidRDefault="001662AB" w:rsidP="001662AB">
      <w:pPr>
        <w:pStyle w:val="p2"/>
        <w:shd w:val="clear" w:color="auto" w:fill="FFFFFF"/>
        <w:jc w:val="center"/>
        <w:rPr>
          <w:b/>
          <w:color w:val="FF0000"/>
          <w:sz w:val="32"/>
          <w:szCs w:val="32"/>
        </w:rPr>
      </w:pPr>
      <w:r w:rsidRPr="005A2A4A">
        <w:rPr>
          <w:b/>
          <w:color w:val="FF0000"/>
          <w:sz w:val="32"/>
          <w:szCs w:val="32"/>
        </w:rPr>
        <w:t>Находясь на пляже, не забывайте о безопасности!</w:t>
      </w:r>
    </w:p>
    <w:p w:rsidR="001662AB" w:rsidRPr="005A2A4A" w:rsidRDefault="001662AB" w:rsidP="001662AB">
      <w:pPr>
        <w:pStyle w:val="p2"/>
        <w:shd w:val="clear" w:color="auto" w:fill="FFFFFF"/>
        <w:rPr>
          <w:color w:val="7030A0"/>
          <w:sz w:val="28"/>
          <w:szCs w:val="28"/>
        </w:rPr>
      </w:pPr>
      <w:r w:rsidRPr="005A2A4A">
        <w:rPr>
          <w:color w:val="7030A0"/>
          <w:sz w:val="28"/>
          <w:szCs w:val="28"/>
        </w:rPr>
        <w:t>Помните что, в соответствии с Кодексом об Ад</w:t>
      </w:r>
      <w:r w:rsidR="004227F1" w:rsidRPr="005A2A4A">
        <w:rPr>
          <w:color w:val="7030A0"/>
          <w:sz w:val="28"/>
          <w:szCs w:val="28"/>
        </w:rPr>
        <w:t xml:space="preserve">министративных </w:t>
      </w:r>
      <w:proofErr w:type="gramStart"/>
      <w:r w:rsidR="004227F1" w:rsidRPr="005A2A4A">
        <w:rPr>
          <w:color w:val="7030A0"/>
          <w:sz w:val="28"/>
          <w:szCs w:val="28"/>
        </w:rPr>
        <w:t xml:space="preserve">правонарушениях </w:t>
      </w:r>
      <w:r w:rsidRPr="005A2A4A">
        <w:rPr>
          <w:color w:val="7030A0"/>
          <w:sz w:val="28"/>
          <w:szCs w:val="28"/>
        </w:rPr>
        <w:t xml:space="preserve"> согласно</w:t>
      </w:r>
      <w:proofErr w:type="gramEnd"/>
      <w:r w:rsidRPr="005A2A4A">
        <w:rPr>
          <w:color w:val="7030A0"/>
          <w:sz w:val="28"/>
          <w:szCs w:val="28"/>
        </w:rPr>
        <w:t xml:space="preserve"> статьи 2.1.15. - «Купание в реках, водоемах и других местах, где это запрещено нормативными правовыми актами органов местного самоуправления муниципальных образований -влечет предупреждение или наложение административного штрафа на граждан в размере от 100 до 500 рублей»</w:t>
      </w:r>
    </w:p>
    <w:p w:rsidR="001662AB" w:rsidRPr="005A2A4A" w:rsidRDefault="001662AB" w:rsidP="001662AB">
      <w:pPr>
        <w:pStyle w:val="p2"/>
        <w:shd w:val="clear" w:color="auto" w:fill="FFFFFF"/>
        <w:rPr>
          <w:color w:val="7030A0"/>
          <w:sz w:val="28"/>
          <w:szCs w:val="28"/>
        </w:rPr>
      </w:pPr>
      <w:r w:rsidRPr="005A2A4A">
        <w:rPr>
          <w:color w:val="7030A0"/>
          <w:sz w:val="28"/>
          <w:szCs w:val="28"/>
        </w:rPr>
        <w:t>Чтобы избежать беды, детям необходимо строго соблюдать ряд простых правил поведения на воде.</w:t>
      </w:r>
    </w:p>
    <w:p w:rsidR="001662AB" w:rsidRPr="005A2A4A" w:rsidRDefault="001662AB" w:rsidP="005A2A4A">
      <w:pPr>
        <w:pStyle w:val="p1"/>
        <w:shd w:val="clear" w:color="auto" w:fill="FFFFFF"/>
        <w:jc w:val="center"/>
        <w:rPr>
          <w:b/>
          <w:color w:val="FF0000"/>
          <w:sz w:val="32"/>
          <w:szCs w:val="32"/>
          <w:u w:val="single"/>
        </w:rPr>
      </w:pPr>
      <w:r w:rsidRPr="005A2A4A">
        <w:rPr>
          <w:b/>
          <w:color w:val="FF0000"/>
          <w:sz w:val="32"/>
          <w:szCs w:val="32"/>
          <w:u w:val="single"/>
        </w:rPr>
        <w:lastRenderedPageBreak/>
        <w:t>ПОМНИТЕ: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купаться можно только в разрешенных местах и в присутствии взрослых;</w:t>
      </w:r>
    </w:p>
    <w:p w:rsidR="001662AB"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 xml:space="preserve">нельзя нырять в незнакомых местах – на дне могут оказаться </w:t>
      </w:r>
      <w:proofErr w:type="spellStart"/>
      <w:r w:rsidR="001662AB" w:rsidRPr="005A2A4A">
        <w:rPr>
          <w:rFonts w:ascii="Times New Roman" w:hAnsi="Times New Roman" w:cs="Times New Roman"/>
          <w:color w:val="7030A0"/>
          <w:sz w:val="28"/>
          <w:szCs w:val="28"/>
        </w:rPr>
        <w:t>притопленные</w:t>
      </w:r>
      <w:proofErr w:type="spellEnd"/>
      <w:r w:rsidR="001662AB" w:rsidRPr="005A2A4A">
        <w:rPr>
          <w:rFonts w:ascii="Times New Roman" w:hAnsi="Times New Roman" w:cs="Times New Roman"/>
          <w:color w:val="7030A0"/>
          <w:sz w:val="28"/>
          <w:szCs w:val="28"/>
        </w:rPr>
        <w:t xml:space="preserve"> бревна, камни, коряги, металлические прутья и т.д.</w:t>
      </w:r>
    </w:p>
    <w:p w:rsidR="001662AB"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не следует купаться в заболоченных местах и там, где есть водоросли или тина;</w:t>
      </w:r>
    </w:p>
    <w:p w:rsidR="001662AB"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нельзя заплывать далеко от берега, не рассчитав свои силы, опасно даже для умеющих хорошо плавать;</w:t>
      </w:r>
    </w:p>
    <w:p w:rsidR="000608F7"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нельзя цепляться за лодки, залезать на знаки навигационного оборудования – бакены, буйки и т.д.</w:t>
      </w:r>
    </w:p>
    <w:p w:rsidR="001662AB" w:rsidRPr="005A2A4A" w:rsidRDefault="000608F7"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xml:space="preserve">• не пытайся плавать на бревнах, досках, самодельных </w:t>
      </w:r>
      <w:proofErr w:type="gramStart"/>
      <w:r w:rsidRPr="005A2A4A">
        <w:rPr>
          <w:rFonts w:ascii="Times New Roman" w:hAnsi="Times New Roman" w:cs="Times New Roman"/>
          <w:color w:val="7030A0"/>
          <w:sz w:val="28"/>
          <w:szCs w:val="28"/>
        </w:rPr>
        <w:t>плотах;</w:t>
      </w:r>
      <w:r w:rsidR="001662AB" w:rsidRPr="005A2A4A">
        <w:rPr>
          <w:rFonts w:ascii="Times New Roman" w:hAnsi="Times New Roman" w:cs="Times New Roman"/>
          <w:color w:val="7030A0"/>
          <w:sz w:val="28"/>
          <w:szCs w:val="28"/>
        </w:rPr>
        <w:t>;</w:t>
      </w:r>
      <w:proofErr w:type="gramEnd"/>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нельзя купаться в штормовую погоду или в местах сильного прибоя;</w:t>
      </w:r>
    </w:p>
    <w:p w:rsidR="001662AB"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если ты оказался в воде на сильном течении, не пытайся плыть навстречу течению. Нужно плыть по течению, но так, чтобы постепенно приближаться к берегу,</w:t>
      </w:r>
      <w:r w:rsidR="001662AB" w:rsidRPr="005A2A4A">
        <w:rPr>
          <w:rFonts w:ascii="Times New Roman" w:hAnsi="Times New Roman" w:cs="Times New Roman"/>
          <w:color w:val="7030A0"/>
          <w:sz w:val="28"/>
          <w:szCs w:val="28"/>
        </w:rPr>
        <w:br/>
      </w: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если попал в водоворот, не пугайся, набери побольше воздуха, нырни и постарайся резко свернуть в сторону от него;</w:t>
      </w:r>
    </w:p>
    <w:p w:rsidR="001662AB"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если у тебя свело судорогой мышцы, ложись на спину и плыви к берегу, постарайся при этом растереть сведенные мышцы.</w:t>
      </w:r>
    </w:p>
    <w:p w:rsidR="000608F7" w:rsidRPr="005A2A4A" w:rsidRDefault="000608F7" w:rsidP="000608F7">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не устраивай в воде игр, связанных с захватами;</w:t>
      </w:r>
    </w:p>
    <w:p w:rsidR="000608F7" w:rsidRPr="005A2A4A" w:rsidRDefault="000608F7"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-необходимо уметь правильно управлять своими возможностями.</w:t>
      </w:r>
    </w:p>
    <w:p w:rsidR="001662AB" w:rsidRPr="005A2A4A" w:rsidRDefault="001662AB" w:rsidP="001662AB">
      <w:pPr>
        <w:pStyle w:val="p1"/>
        <w:shd w:val="clear" w:color="auto" w:fill="FFFFFF"/>
        <w:jc w:val="center"/>
        <w:rPr>
          <w:b/>
          <w:color w:val="FF0000"/>
          <w:sz w:val="32"/>
          <w:szCs w:val="32"/>
          <w:u w:val="single"/>
        </w:rPr>
      </w:pPr>
      <w:r w:rsidRPr="005A2A4A">
        <w:rPr>
          <w:b/>
          <w:color w:val="FF0000"/>
          <w:sz w:val="32"/>
          <w:szCs w:val="32"/>
          <w:u w:val="single"/>
        </w:rPr>
        <w:t>ЕСЛИ ТОНЕТ ЧЕЛОВЕК</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xml:space="preserve">- Бросьте тонущему человеку плавающий предмет, ободрите его, позовите </w:t>
      </w:r>
      <w:proofErr w:type="gramStart"/>
      <w:r w:rsidRPr="005A2A4A">
        <w:rPr>
          <w:rFonts w:ascii="Times New Roman" w:hAnsi="Times New Roman" w:cs="Times New Roman"/>
          <w:color w:val="7030A0"/>
          <w:sz w:val="28"/>
          <w:szCs w:val="28"/>
        </w:rPr>
        <w:t>помощь.</w:t>
      </w:r>
      <w:r w:rsidRPr="005A2A4A">
        <w:rPr>
          <w:rFonts w:ascii="Times New Roman" w:hAnsi="Times New Roman" w:cs="Times New Roman"/>
          <w:color w:val="7030A0"/>
          <w:sz w:val="28"/>
          <w:szCs w:val="28"/>
        </w:rPr>
        <w:br/>
      </w:r>
      <w:r w:rsidR="0076303F" w:rsidRPr="005A2A4A">
        <w:rPr>
          <w:rFonts w:ascii="Times New Roman" w:hAnsi="Times New Roman" w:cs="Times New Roman"/>
          <w:color w:val="7030A0"/>
          <w:sz w:val="28"/>
          <w:szCs w:val="28"/>
        </w:rPr>
        <w:t>-</w:t>
      </w:r>
      <w:proofErr w:type="gramEnd"/>
      <w:r w:rsidRPr="005A2A4A">
        <w:rPr>
          <w:rFonts w:ascii="Times New Roman" w:hAnsi="Times New Roman" w:cs="Times New Roman"/>
          <w:color w:val="7030A0"/>
          <w:sz w:val="28"/>
          <w:szCs w:val="28"/>
        </w:rPr>
        <w:t>Добираясь до пострадавшего вплавь, учтите течение реки. Если тонущий не контролирует свои действия, подплывите к нему сзади и, захватив за голову, под руку, за волосы, буксируйте к берегу.</w:t>
      </w:r>
    </w:p>
    <w:p w:rsidR="001662AB" w:rsidRPr="005A2A4A" w:rsidRDefault="0076303F"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w:t>
      </w:r>
      <w:r w:rsidR="001662AB" w:rsidRPr="005A2A4A">
        <w:rPr>
          <w:rFonts w:ascii="Times New Roman" w:hAnsi="Times New Roman" w:cs="Times New Roman"/>
          <w:color w:val="7030A0"/>
          <w:sz w:val="28"/>
          <w:szCs w:val="28"/>
        </w:rPr>
        <w:t>На берегу необходимо оказать доврачебную помощь, ликвидировать кислородную недостаточность, применять реанимационные меры.</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b/>
          <w:color w:val="7030A0"/>
          <w:sz w:val="28"/>
          <w:szCs w:val="28"/>
        </w:rPr>
        <w:t>ПОМНИТЕ!</w:t>
      </w:r>
      <w:r w:rsidRPr="005A2A4A">
        <w:rPr>
          <w:rFonts w:ascii="Times New Roman" w:hAnsi="Times New Roman" w:cs="Times New Roman"/>
          <w:color w:val="7030A0"/>
          <w:sz w:val="28"/>
          <w:szCs w:val="28"/>
        </w:rPr>
        <w:t xml:space="preserve"> Нарушение правил безопасного поведения на воде – это главная причина гибели людей (в том числе детей).</w:t>
      </w:r>
    </w:p>
    <w:p w:rsidR="001662AB" w:rsidRPr="005A2A4A" w:rsidRDefault="001662AB" w:rsidP="001662AB">
      <w:pPr>
        <w:pStyle w:val="p1"/>
        <w:shd w:val="clear" w:color="auto" w:fill="FFFFFF"/>
        <w:jc w:val="center"/>
        <w:rPr>
          <w:b/>
          <w:color w:val="FF0000"/>
          <w:sz w:val="28"/>
          <w:szCs w:val="28"/>
          <w:u w:val="single"/>
        </w:rPr>
      </w:pPr>
      <w:r w:rsidRPr="005A2A4A">
        <w:rPr>
          <w:rStyle w:val="s1"/>
          <w:b/>
          <w:color w:val="FF0000"/>
          <w:sz w:val="28"/>
          <w:szCs w:val="28"/>
          <w:u w:val="single"/>
        </w:rPr>
        <w:t>ПАМЯТКА НАСЕЛЕНИЮ (ДЕТЯМ) ПОМНИТЕ!</w:t>
      </w:r>
    </w:p>
    <w:p w:rsidR="001662AB" w:rsidRPr="005A2A4A" w:rsidRDefault="001662AB" w:rsidP="001662AB">
      <w:pPr>
        <w:pStyle w:val="p2"/>
        <w:shd w:val="clear" w:color="auto" w:fill="FFFFFF"/>
        <w:rPr>
          <w:color w:val="7030A0"/>
          <w:sz w:val="28"/>
          <w:szCs w:val="28"/>
        </w:rPr>
      </w:pPr>
      <w:r w:rsidRPr="005A2A4A">
        <w:rPr>
          <w:color w:val="7030A0"/>
          <w:sz w:val="28"/>
          <w:szCs w:val="28"/>
        </w:rPr>
        <w:t>Обязательное соблюдение всех правил поведения на воде (в купальный сезон) – залог сохранения здоровья и спасения жизни многих людей!</w:t>
      </w:r>
    </w:p>
    <w:p w:rsidR="001662AB" w:rsidRPr="005A2A4A" w:rsidRDefault="001662AB" w:rsidP="001662AB">
      <w:pPr>
        <w:pStyle w:val="p2"/>
        <w:shd w:val="clear" w:color="auto" w:fill="FFFFFF"/>
        <w:rPr>
          <w:color w:val="7030A0"/>
          <w:sz w:val="28"/>
          <w:szCs w:val="28"/>
        </w:rPr>
      </w:pPr>
      <w:r w:rsidRPr="005A2A4A">
        <w:rPr>
          <w:color w:val="7030A0"/>
          <w:sz w:val="28"/>
          <w:szCs w:val="28"/>
        </w:rP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1662AB" w:rsidRPr="005A2A4A" w:rsidRDefault="001662AB" w:rsidP="001662AB">
      <w:pPr>
        <w:pStyle w:val="p1"/>
        <w:shd w:val="clear" w:color="auto" w:fill="FFFFFF"/>
        <w:jc w:val="center"/>
        <w:rPr>
          <w:b/>
          <w:color w:val="FF0000"/>
          <w:sz w:val="28"/>
          <w:szCs w:val="28"/>
          <w:u w:val="single"/>
        </w:rPr>
      </w:pPr>
      <w:r w:rsidRPr="005A2A4A">
        <w:rPr>
          <w:b/>
          <w:color w:val="FF0000"/>
          <w:sz w:val="28"/>
          <w:szCs w:val="28"/>
          <w:u w:val="single"/>
        </w:rPr>
        <w:lastRenderedPageBreak/>
        <w:t>РЕКОМЕНДАЦИИ О ТОМ, КАК НЕ УТОНУТЬ</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1. Научись плавать (это главное).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2. Если ты плохо плаваешь – не доверяйся надувным матрасам и кругам.</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3. Паника – основная причина трагедий на воде. Никогда не поддавайся панике.</w:t>
      </w:r>
    </w:p>
    <w:p w:rsidR="001662AB" w:rsidRPr="005A2A4A" w:rsidRDefault="001662AB" w:rsidP="001662AB">
      <w:pPr>
        <w:pStyle w:val="p1"/>
        <w:shd w:val="clear" w:color="auto" w:fill="FFFFFF"/>
        <w:jc w:val="center"/>
        <w:rPr>
          <w:b/>
          <w:color w:val="FF0000"/>
          <w:sz w:val="28"/>
          <w:szCs w:val="28"/>
          <w:u w:val="single"/>
        </w:rPr>
      </w:pPr>
      <w:r w:rsidRPr="005A2A4A">
        <w:rPr>
          <w:b/>
          <w:color w:val="FF0000"/>
          <w:sz w:val="28"/>
          <w:szCs w:val="28"/>
          <w:u w:val="single"/>
        </w:rPr>
        <w:t>ПРАВИЛА БЕЗОПАСНОГО ПОВЕДЕНИЯ НА ВОДЕ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ознакомившись с правилами внутреннего распорядка мест для купания.</w:t>
      </w:r>
      <w:r w:rsidRPr="005A2A4A">
        <w:rPr>
          <w:rFonts w:ascii="Times New Roman" w:hAnsi="Times New Roman" w:cs="Times New Roman"/>
          <w:color w:val="7030A0"/>
          <w:sz w:val="28"/>
          <w:szCs w:val="28"/>
        </w:rPr>
        <w:br/>
        <w:t>В походах место для купания нужно выбирать там, где чистая вода, ровное песчаное или гравийное дно, небольшая глубина (до 2м), нет сильного течения (до 0,5 м/с).</w:t>
      </w:r>
      <w:r w:rsidRPr="005A2A4A">
        <w:rPr>
          <w:rFonts w:ascii="Times New Roman" w:hAnsi="Times New Roman" w:cs="Times New Roman"/>
          <w:color w:val="7030A0"/>
          <w:sz w:val="28"/>
          <w:szCs w:val="28"/>
        </w:rPr>
        <w:br/>
        <w:t xml:space="preserve">Начинать купаться рекомендуется в солнечную безветренную погоду при температуре воды 17-19 градусов С, воздуха 20-25 градусов С. </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В воде следует находиться 10-15 минут, перед заплывом необходимо предварительно обтереть тело водой.</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1. Изменить стиль плавания – плыть на спине.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2.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3. При судороге икроножной мышцы необходимо при сгибании двумя рукам и обхватить стопу пострадавшей ноги и с силой подтянуть стопу к себе.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4.При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xml:space="preserve">5.По возможности произвести </w:t>
      </w:r>
      <w:proofErr w:type="spellStart"/>
      <w:r w:rsidRPr="005A2A4A">
        <w:rPr>
          <w:rFonts w:ascii="Times New Roman" w:hAnsi="Times New Roman" w:cs="Times New Roman"/>
          <w:color w:val="7030A0"/>
          <w:sz w:val="28"/>
          <w:szCs w:val="28"/>
        </w:rPr>
        <w:t>укалывание</w:t>
      </w:r>
      <w:proofErr w:type="spellEnd"/>
      <w:r w:rsidRPr="005A2A4A">
        <w:rPr>
          <w:rFonts w:ascii="Times New Roman" w:hAnsi="Times New Roman" w:cs="Times New Roman"/>
          <w:color w:val="7030A0"/>
          <w:sz w:val="28"/>
          <w:szCs w:val="28"/>
        </w:rPr>
        <w:t xml:space="preserve"> любым острым подручным предметом (булавкой, иголкой и т.п.).</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6.Уставший пловец должен помнить, что лучшим способом для отдыха на воде является положение «лежа на спине».</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 xml:space="preserve">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поднять голову возможно выше, сильно откашляться. </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Чтобы избежать захлебывания в воде, пловец должен соблюдать правильный ритм дыхания. Плавая в волнах, нужно внимательно следить за тем, чтобы делать</w:t>
      </w:r>
      <w:r w:rsidRPr="0076303F">
        <w:rPr>
          <w:rFonts w:ascii="Times New Roman" w:hAnsi="Times New Roman" w:cs="Times New Roman"/>
          <w:color w:val="000000"/>
          <w:sz w:val="28"/>
          <w:szCs w:val="28"/>
        </w:rPr>
        <w:t xml:space="preserve"> </w:t>
      </w:r>
      <w:r w:rsidRPr="005A2A4A">
        <w:rPr>
          <w:rFonts w:ascii="Times New Roman" w:hAnsi="Times New Roman" w:cs="Times New Roman"/>
          <w:color w:val="7030A0"/>
          <w:sz w:val="28"/>
          <w:szCs w:val="28"/>
        </w:rPr>
        <w:lastRenderedPageBreak/>
        <w:t>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Попав в быстрое течение, не следует бороться против него, необходимо не нарушая дыхания плыть по течению к берегу.</w:t>
      </w:r>
    </w:p>
    <w:p w:rsidR="001662AB" w:rsidRPr="005A2A4A" w:rsidRDefault="001662AB" w:rsidP="0076303F">
      <w:pPr>
        <w:pStyle w:val="a3"/>
        <w:rPr>
          <w:color w:val="7030A0"/>
        </w:rPr>
      </w:pPr>
      <w:r w:rsidRPr="005A2A4A">
        <w:rPr>
          <w:rFonts w:ascii="Times New Roman" w:hAnsi="Times New Roman" w:cs="Times New Roman"/>
          <w:color w:val="7030A0"/>
          <w:sz w:val="28"/>
          <w:szCs w:val="28"/>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освободиться от растений, то освободив руки, нужно поднять ноги и постараться осторожно освободиться от растений при помощи</w:t>
      </w:r>
      <w:r w:rsidRPr="005A2A4A">
        <w:rPr>
          <w:color w:val="7030A0"/>
        </w:rPr>
        <w:t xml:space="preserve"> </w:t>
      </w:r>
      <w:r w:rsidRPr="005A2A4A">
        <w:rPr>
          <w:rFonts w:ascii="Times New Roman" w:hAnsi="Times New Roman" w:cs="Times New Roman"/>
          <w:color w:val="7030A0"/>
          <w:sz w:val="28"/>
          <w:szCs w:val="28"/>
        </w:rPr>
        <w:t>рук.</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Нельзя подплывать близко к идущим судам с целью покачаться на волнах.</w:t>
      </w:r>
      <w:r w:rsidRPr="005A2A4A">
        <w:rPr>
          <w:rFonts w:ascii="Times New Roman" w:hAnsi="Times New Roman" w:cs="Times New Roman"/>
          <w:color w:val="7030A0"/>
          <w:sz w:val="28"/>
          <w:szCs w:val="28"/>
        </w:rPr>
        <w:br/>
        <w:t>Вблизи идущего теплохода возникает течение, которое может затянуть под винт.</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Не менее опасно нырять с плотов, катеров, лодок, пристаней и других плавучих сооружений. Под водой могут быть бревна – топляки, сваи, рельсы, железобетон и пр.</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Нырять можно лишь в местах, специально для этого оборудованных. Нельзя купаться у крутых, обрывистых и заросших растительностью берегов. Здесь склон дна может оказаться очень засоренным корнями и растительностью. Иногда песчаное дно бывает зыбучим, что опасно для не умеющих плавать.</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r w:rsidRPr="005A2A4A">
        <w:rPr>
          <w:rFonts w:ascii="Times New Roman" w:hAnsi="Times New Roman" w:cs="Times New Roman"/>
          <w:color w:val="7030A0"/>
          <w:sz w:val="28"/>
          <w:szCs w:val="28"/>
        </w:rPr>
        <w:br/>
        <w:t xml:space="preserve">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двигаться по судовому ходу. </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Опасно подставлять борт лодки параллельно идущей волне. Волну надо «резать» носом лодки поперек или под углом.</w:t>
      </w:r>
    </w:p>
    <w:p w:rsidR="001662AB" w:rsidRPr="005A2A4A" w:rsidRDefault="001662AB" w:rsidP="0076303F">
      <w:pPr>
        <w:pStyle w:val="a3"/>
        <w:rPr>
          <w:rFonts w:ascii="Times New Roman" w:hAnsi="Times New Roman" w:cs="Times New Roman"/>
          <w:color w:val="7030A0"/>
          <w:sz w:val="28"/>
          <w:szCs w:val="28"/>
        </w:rPr>
      </w:pPr>
      <w:r w:rsidRPr="005A2A4A">
        <w:rPr>
          <w:rFonts w:ascii="Times New Roman" w:hAnsi="Times New Roman" w:cs="Times New Roman"/>
          <w:color w:val="7030A0"/>
          <w:sz w:val="28"/>
          <w:szCs w:val="28"/>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1662AB" w:rsidRPr="005A2A4A" w:rsidRDefault="001662AB" w:rsidP="0076303F">
      <w:pPr>
        <w:pStyle w:val="a3"/>
        <w:rPr>
          <w:rFonts w:ascii="Times New Roman" w:hAnsi="Times New Roman" w:cs="Times New Roman"/>
          <w:b/>
          <w:color w:val="FF0000"/>
          <w:sz w:val="28"/>
          <w:szCs w:val="28"/>
          <w:u w:val="single"/>
        </w:rPr>
      </w:pPr>
      <w:r w:rsidRPr="005A2A4A">
        <w:rPr>
          <w:rFonts w:ascii="Times New Roman" w:hAnsi="Times New Roman" w:cs="Times New Roman"/>
          <w:b/>
          <w:color w:val="FF0000"/>
          <w:sz w:val="28"/>
          <w:szCs w:val="28"/>
          <w:u w:val="single"/>
        </w:rPr>
        <w:t>ПОМНИТЕ! Выполнение указанных рекомендаций обеспечит Вам безопасный отдых на воде.</w:t>
      </w:r>
    </w:p>
    <w:p w:rsidR="00755A26" w:rsidRPr="005A2A4A" w:rsidRDefault="0076303F" w:rsidP="00ED005D">
      <w:pPr>
        <w:jc w:val="center"/>
        <w:rPr>
          <w:rFonts w:ascii="Times New Roman" w:hAnsi="Times New Roman" w:cs="Times New Roman"/>
          <w:b/>
          <w:color w:val="FF0000"/>
          <w:sz w:val="28"/>
          <w:szCs w:val="28"/>
        </w:rPr>
      </w:pPr>
      <w:r w:rsidRPr="005A2A4A">
        <w:rPr>
          <w:rFonts w:ascii="Times New Roman" w:hAnsi="Times New Roman" w:cs="Times New Roman"/>
          <w:b/>
          <w:color w:val="FF0000"/>
          <w:sz w:val="28"/>
          <w:szCs w:val="28"/>
        </w:rPr>
        <w:t xml:space="preserve">Отдел </w:t>
      </w:r>
      <w:proofErr w:type="gramStart"/>
      <w:r w:rsidRPr="005A2A4A">
        <w:rPr>
          <w:rFonts w:ascii="Times New Roman" w:hAnsi="Times New Roman" w:cs="Times New Roman"/>
          <w:b/>
          <w:color w:val="FF0000"/>
          <w:sz w:val="28"/>
          <w:szCs w:val="28"/>
        </w:rPr>
        <w:t>ГОЧС,</w:t>
      </w:r>
      <w:r w:rsidR="00ED005D" w:rsidRPr="005A2A4A">
        <w:rPr>
          <w:rFonts w:ascii="Times New Roman" w:hAnsi="Times New Roman" w:cs="Times New Roman"/>
          <w:b/>
          <w:color w:val="FF0000"/>
          <w:sz w:val="28"/>
          <w:szCs w:val="28"/>
        </w:rPr>
        <w:t>ЕДДС</w:t>
      </w:r>
      <w:proofErr w:type="gramEnd"/>
      <w:r w:rsidRPr="005A2A4A">
        <w:rPr>
          <w:rFonts w:ascii="Times New Roman" w:hAnsi="Times New Roman" w:cs="Times New Roman"/>
          <w:b/>
          <w:color w:val="FF0000"/>
          <w:sz w:val="28"/>
          <w:szCs w:val="28"/>
        </w:rPr>
        <w:t xml:space="preserve"> и Системы 112</w:t>
      </w:r>
      <w:r w:rsidR="00ED005D" w:rsidRPr="005A2A4A">
        <w:rPr>
          <w:rFonts w:ascii="Times New Roman" w:hAnsi="Times New Roman" w:cs="Times New Roman"/>
          <w:b/>
          <w:color w:val="FF0000"/>
          <w:sz w:val="28"/>
          <w:szCs w:val="28"/>
        </w:rPr>
        <w:t xml:space="preserve"> К</w:t>
      </w:r>
      <w:bookmarkStart w:id="0" w:name="_GoBack"/>
      <w:bookmarkEnd w:id="0"/>
      <w:r w:rsidR="00ED005D" w:rsidRPr="005A2A4A">
        <w:rPr>
          <w:rFonts w:ascii="Times New Roman" w:hAnsi="Times New Roman" w:cs="Times New Roman"/>
          <w:b/>
          <w:color w:val="FF0000"/>
          <w:sz w:val="28"/>
          <w:szCs w:val="28"/>
        </w:rPr>
        <w:t>очковского района</w:t>
      </w:r>
    </w:p>
    <w:sectPr w:rsidR="00755A26" w:rsidRPr="005A2A4A" w:rsidSect="0076303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2"/>
  </w:compat>
  <w:rsids>
    <w:rsidRoot w:val="001662AB"/>
    <w:rsid w:val="000105B1"/>
    <w:rsid w:val="000608F7"/>
    <w:rsid w:val="001662AB"/>
    <w:rsid w:val="00364935"/>
    <w:rsid w:val="003E47AC"/>
    <w:rsid w:val="00407DE5"/>
    <w:rsid w:val="004227F1"/>
    <w:rsid w:val="004F2583"/>
    <w:rsid w:val="005A2A4A"/>
    <w:rsid w:val="006B4E1F"/>
    <w:rsid w:val="00755A26"/>
    <w:rsid w:val="0076303F"/>
    <w:rsid w:val="00812E80"/>
    <w:rsid w:val="008923D3"/>
    <w:rsid w:val="008962F8"/>
    <w:rsid w:val="008F4EA2"/>
    <w:rsid w:val="00B830F8"/>
    <w:rsid w:val="00C703E6"/>
    <w:rsid w:val="00CF20AF"/>
    <w:rsid w:val="00D57AF2"/>
    <w:rsid w:val="00D652B1"/>
    <w:rsid w:val="00DA419F"/>
    <w:rsid w:val="00ED005D"/>
    <w:rsid w:val="00F7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AC65B-CB22-429B-9811-23CAA0B1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66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662AB"/>
  </w:style>
  <w:style w:type="paragraph" w:customStyle="1" w:styleId="p2">
    <w:name w:val="p2"/>
    <w:basedOn w:val="a"/>
    <w:rsid w:val="00166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63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08107">
      <w:bodyDiv w:val="1"/>
      <w:marLeft w:val="0"/>
      <w:marRight w:val="0"/>
      <w:marTop w:val="0"/>
      <w:marBottom w:val="0"/>
      <w:divBdr>
        <w:top w:val="none" w:sz="0" w:space="0" w:color="auto"/>
        <w:left w:val="none" w:sz="0" w:space="0" w:color="auto"/>
        <w:bottom w:val="none" w:sz="0" w:space="0" w:color="auto"/>
        <w:right w:val="none" w:sz="0" w:space="0" w:color="auto"/>
      </w:divBdr>
      <w:divsChild>
        <w:div w:id="985744954">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514542482">
              <w:marLeft w:val="0"/>
              <w:marRight w:val="0"/>
              <w:marTop w:val="0"/>
              <w:marBottom w:val="0"/>
              <w:divBdr>
                <w:top w:val="none" w:sz="0" w:space="0" w:color="auto"/>
                <w:left w:val="none" w:sz="0" w:space="0" w:color="auto"/>
                <w:bottom w:val="none" w:sz="0" w:space="0" w:color="auto"/>
                <w:right w:val="none" w:sz="0" w:space="0" w:color="auto"/>
              </w:divBdr>
              <w:divsChild>
                <w:div w:id="106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2021-05-18T03:29:00Z</cp:lastPrinted>
  <dcterms:created xsi:type="dcterms:W3CDTF">2015-06-23T03:01:00Z</dcterms:created>
  <dcterms:modified xsi:type="dcterms:W3CDTF">2025-06-24T07:44:00Z</dcterms:modified>
</cp:coreProperties>
</file>