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09" w:rsidRDefault="00025A09">
      <w:pPr>
        <w:ind w:left="7788"/>
        <w:jc w:val="center"/>
        <w:rPr>
          <w:szCs w:val="28"/>
        </w:rPr>
      </w:pPr>
    </w:p>
    <w:p w:rsidR="00025A09" w:rsidRDefault="00025A09">
      <w:pPr>
        <w:ind w:left="7788"/>
        <w:jc w:val="center"/>
        <w:rPr>
          <w:szCs w:val="28"/>
        </w:rPr>
      </w:pPr>
    </w:p>
    <w:p w:rsidR="00025A09" w:rsidRDefault="00AA3943">
      <w:pPr>
        <w:ind w:firstLine="720"/>
        <w:jc w:val="both"/>
      </w:pPr>
      <w:r>
        <w:t xml:space="preserve">«11.09.2025 в общественной приемной Губернатора области с 10.00 до 12.00 проводится «прямая телефонная линия» по </w:t>
      </w:r>
      <w:proofErr w:type="gramStart"/>
      <w:r>
        <w:t>бесплатному</w:t>
      </w:r>
      <w:proofErr w:type="gramEnd"/>
      <w:r>
        <w:t xml:space="preserve"> тел. 8-800-101-84-73 по теме: «</w:t>
      </w:r>
      <w:r>
        <w:t xml:space="preserve">О мерах и гарантиях социальной поддержки участников специальной военной операции и членов их семей в Новосибирской области». </w:t>
      </w:r>
    </w:p>
    <w:p w:rsidR="00025A09" w:rsidRDefault="00AA3943">
      <w:pPr>
        <w:ind w:firstLine="720"/>
        <w:jc w:val="both"/>
      </w:pPr>
      <w:r>
        <w:t>В «прямой телефонной линии» примут участие специалисты филиала Фонда «Защитники Отечества» в Новосибирской области, министерства т</w:t>
      </w:r>
      <w:r>
        <w:t>руда и социального развития Новосибирской области, Отделения Фонда пенсионного и социального страхования Российской Федерации в Новосибирской области и Управления Федеральной службы судебных приставов по Новосибирской области</w:t>
      </w:r>
      <w:r>
        <w:rPr>
          <w:szCs w:val="28"/>
        </w:rPr>
        <w:t>».</w:t>
      </w:r>
    </w:p>
    <w:p w:rsidR="00025A09" w:rsidRDefault="00025A09">
      <w:pPr>
        <w:ind w:firstLine="720"/>
        <w:jc w:val="both"/>
      </w:pPr>
    </w:p>
    <w:sectPr w:rsidR="00025A09" w:rsidSect="0002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A09" w:rsidRDefault="00AA3943">
      <w:r>
        <w:separator/>
      </w:r>
    </w:p>
  </w:endnote>
  <w:endnote w:type="continuationSeparator" w:id="0">
    <w:p w:rsidR="00025A09" w:rsidRDefault="00AA3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A09" w:rsidRDefault="00AA3943">
      <w:r>
        <w:separator/>
      </w:r>
    </w:p>
  </w:footnote>
  <w:footnote w:type="continuationSeparator" w:id="0">
    <w:p w:rsidR="00025A09" w:rsidRDefault="00AA39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A09"/>
    <w:rsid w:val="00025A09"/>
    <w:rsid w:val="00207475"/>
    <w:rsid w:val="00AA3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25A0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25A0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25A0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25A0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25A0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25A0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25A0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25A0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25A0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25A0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25A0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25A0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25A0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25A0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25A0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25A0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25A0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25A0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25A09"/>
    <w:pPr>
      <w:ind w:left="720"/>
      <w:contextualSpacing/>
    </w:pPr>
  </w:style>
  <w:style w:type="paragraph" w:styleId="a4">
    <w:name w:val="No Spacing"/>
    <w:uiPriority w:val="1"/>
    <w:qFormat/>
    <w:rsid w:val="00025A0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25A0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25A0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25A0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25A0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25A0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25A0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25A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25A0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25A0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025A09"/>
  </w:style>
  <w:style w:type="paragraph" w:customStyle="1" w:styleId="Footer">
    <w:name w:val="Footer"/>
    <w:basedOn w:val="a"/>
    <w:link w:val="CaptionChar"/>
    <w:uiPriority w:val="99"/>
    <w:unhideWhenUsed/>
    <w:rsid w:val="00025A0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025A0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25A0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25A09"/>
  </w:style>
  <w:style w:type="table" w:styleId="ab">
    <w:name w:val="Table Grid"/>
    <w:basedOn w:val="a1"/>
    <w:uiPriority w:val="59"/>
    <w:rsid w:val="00025A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25A0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5A0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5A0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5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025A09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25A0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25A09"/>
    <w:rPr>
      <w:sz w:val="18"/>
    </w:rPr>
  </w:style>
  <w:style w:type="character" w:styleId="af">
    <w:name w:val="footnote reference"/>
    <w:basedOn w:val="a0"/>
    <w:uiPriority w:val="99"/>
    <w:unhideWhenUsed/>
    <w:rsid w:val="00025A0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25A0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25A09"/>
    <w:rPr>
      <w:sz w:val="20"/>
    </w:rPr>
  </w:style>
  <w:style w:type="character" w:styleId="af2">
    <w:name w:val="endnote reference"/>
    <w:basedOn w:val="a0"/>
    <w:uiPriority w:val="99"/>
    <w:semiHidden/>
    <w:unhideWhenUsed/>
    <w:rsid w:val="00025A0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25A09"/>
    <w:pPr>
      <w:spacing w:after="57"/>
    </w:pPr>
  </w:style>
  <w:style w:type="paragraph" w:styleId="21">
    <w:name w:val="toc 2"/>
    <w:basedOn w:val="a"/>
    <w:next w:val="a"/>
    <w:uiPriority w:val="39"/>
    <w:unhideWhenUsed/>
    <w:rsid w:val="00025A0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25A0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25A0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25A0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25A0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25A0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25A0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25A09"/>
    <w:pPr>
      <w:spacing w:after="57"/>
      <w:ind w:left="2268"/>
    </w:pPr>
  </w:style>
  <w:style w:type="paragraph" w:styleId="af3">
    <w:name w:val="TOC Heading"/>
    <w:uiPriority w:val="39"/>
    <w:unhideWhenUsed/>
    <w:rsid w:val="00025A09"/>
  </w:style>
  <w:style w:type="paragraph" w:styleId="af4">
    <w:name w:val="table of figures"/>
    <w:basedOn w:val="a"/>
    <w:next w:val="a"/>
    <w:uiPriority w:val="99"/>
    <w:unhideWhenUsed/>
    <w:rsid w:val="00025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PNO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Бордунова Ольга Сергеевна</dc:creator>
  <cp:lastModifiedBy>фвьшт</cp:lastModifiedBy>
  <cp:revision>2</cp:revision>
  <dcterms:created xsi:type="dcterms:W3CDTF">2025-09-09T04:15:00Z</dcterms:created>
  <dcterms:modified xsi:type="dcterms:W3CDTF">2025-09-09T04:15:00Z</dcterms:modified>
</cp:coreProperties>
</file>