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C5" w:rsidRPr="003767C5" w:rsidRDefault="003767C5" w:rsidP="003767C5">
      <w:pPr>
        <w:shd w:val="clear" w:color="auto" w:fill="FFFFFF"/>
        <w:spacing w:after="375" w:line="240" w:lineRule="auto"/>
        <w:jc w:val="center"/>
        <w:outlineLvl w:val="1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3767C5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Установлены новые требования к автомобильной аптечке</w:t>
      </w:r>
    </w:p>
    <w:p w:rsidR="003767C5" w:rsidRPr="003767C5" w:rsidRDefault="003767C5" w:rsidP="003767C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767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</w:t>
      </w:r>
    </w:p>
    <w:p w:rsidR="003767C5" w:rsidRPr="003767C5" w:rsidRDefault="003767C5" w:rsidP="00376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здравоохранения Российской Федерации  от 08.10.2020 № 1080н "Об утверждении требований к комплектации медицинскими изделиями аптечки для оказания первой помощи пострадавшим в дорожно-транспортных происшествиях (автомобильной)" с 1 января 2021 года устанавливаются новые требования к комплектованию автомобильной аптечки.</w:t>
      </w:r>
    </w:p>
    <w:p w:rsidR="003767C5" w:rsidRDefault="003767C5" w:rsidP="00376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67C5" w:rsidRPr="003767C5" w:rsidRDefault="003767C5" w:rsidP="00376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Аптечка должна содержать:</w:t>
      </w:r>
    </w:p>
    <w:p w:rsidR="003767C5" w:rsidRPr="003767C5" w:rsidRDefault="003767C5" w:rsidP="00376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одноразовые нестерильные медицинские маски (сейчас необязательно);</w:t>
      </w:r>
    </w:p>
    <w:p w:rsidR="003767C5" w:rsidRPr="003767C5" w:rsidRDefault="003767C5" w:rsidP="00376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пары нестерильных медицинских перчаток размера минимум М (сейчас нужна 1 пара);</w:t>
      </w:r>
    </w:p>
    <w:p w:rsidR="003767C5" w:rsidRPr="003767C5" w:rsidRDefault="003767C5" w:rsidP="00376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- 4 марлевых медицинских бинта размером не менее 5 м </w:t>
      </w:r>
      <w:proofErr w:type="spellStart"/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см, а также 3 бинта размером не менее 7 м </w:t>
      </w:r>
      <w:proofErr w:type="spellStart"/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см (сейчас нужны 10 бинтов, включая бинты других размеров);</w:t>
      </w:r>
    </w:p>
    <w:p w:rsidR="003767C5" w:rsidRPr="003767C5" w:rsidRDefault="003767C5" w:rsidP="00376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- 2 упаковки марлевых медицинских стерильных салфеток размером не менее 16 см </w:t>
      </w:r>
      <w:proofErr w:type="spellStart"/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см № 10 (сейчас нужна 1 упаковка);</w:t>
      </w:r>
    </w:p>
    <w:p w:rsidR="003767C5" w:rsidRPr="003767C5" w:rsidRDefault="003767C5" w:rsidP="00376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 фиксирующий рулонный лейкопластырь размером не менее 2 см </w:t>
      </w:r>
      <w:proofErr w:type="spellStart"/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500 см (сейчас нужны 1 рулонный и 12 бактерицидных лейкопластырей).</w:t>
      </w:r>
    </w:p>
    <w:p w:rsidR="003767C5" w:rsidRPr="003767C5" w:rsidRDefault="003767C5" w:rsidP="00376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ряда медицинских изделий (например, масок и перчаток) допустимо остановиться на одном из их видов, о чем указано в Приказе Минздрава.</w:t>
      </w:r>
    </w:p>
    <w:p w:rsidR="003767C5" w:rsidRPr="003767C5" w:rsidRDefault="003767C5" w:rsidP="00376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Аптечки, собранные до 31 декабря 2020 года включительно применяются в течение срока годности, но не позднее 31 декабря 2024 года.</w:t>
      </w:r>
    </w:p>
    <w:p w:rsidR="003767C5" w:rsidRPr="003767C5" w:rsidRDefault="003767C5" w:rsidP="00376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приказ </w:t>
      </w:r>
      <w:proofErr w:type="gramStart"/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вступает в силу с 1 января 2021 года и действует</w:t>
      </w:r>
      <w:proofErr w:type="gramEnd"/>
      <w:r w:rsidRPr="00376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 января 2027 года.</w:t>
      </w:r>
    </w:p>
    <w:p w:rsidR="00843D62" w:rsidRDefault="00843D62" w:rsidP="003767C5">
      <w:pPr>
        <w:spacing w:after="0"/>
      </w:pPr>
    </w:p>
    <w:p w:rsidR="003767C5" w:rsidRPr="001F116F" w:rsidRDefault="003767C5" w:rsidP="003767C5">
      <w:pPr>
        <w:rPr>
          <w:rFonts w:ascii="Times New Roman" w:hAnsi="Times New Roman" w:cs="Times New Roman"/>
          <w:sz w:val="24"/>
          <w:szCs w:val="24"/>
        </w:rPr>
      </w:pPr>
      <w:r w:rsidRPr="001F116F">
        <w:rPr>
          <w:rFonts w:ascii="Times New Roman" w:hAnsi="Times New Roman" w:cs="Times New Roman"/>
          <w:sz w:val="24"/>
          <w:szCs w:val="24"/>
        </w:rPr>
        <w:t>Помощник прокурора района</w:t>
      </w:r>
    </w:p>
    <w:p w:rsidR="003767C5" w:rsidRPr="001F116F" w:rsidRDefault="003767C5" w:rsidP="003767C5">
      <w:pPr>
        <w:rPr>
          <w:rFonts w:ascii="Times New Roman" w:hAnsi="Times New Roman" w:cs="Times New Roman"/>
          <w:sz w:val="24"/>
          <w:szCs w:val="24"/>
        </w:rPr>
      </w:pPr>
      <w:r w:rsidRPr="001F116F">
        <w:rPr>
          <w:rFonts w:ascii="Times New Roman" w:hAnsi="Times New Roman" w:cs="Times New Roman"/>
          <w:sz w:val="24"/>
          <w:szCs w:val="24"/>
        </w:rPr>
        <w:t>юрист 1 класса                                                                                                           О.А. Огнева</w:t>
      </w:r>
    </w:p>
    <w:p w:rsidR="003767C5" w:rsidRDefault="003767C5" w:rsidP="003767C5">
      <w:pPr>
        <w:spacing w:after="0"/>
      </w:pPr>
    </w:p>
    <w:sectPr w:rsidR="003767C5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7C5"/>
    <w:rsid w:val="00017D48"/>
    <w:rsid w:val="000D67F0"/>
    <w:rsid w:val="000F1AC3"/>
    <w:rsid w:val="00185F55"/>
    <w:rsid w:val="002A5909"/>
    <w:rsid w:val="003767C5"/>
    <w:rsid w:val="00532DF6"/>
    <w:rsid w:val="0058157C"/>
    <w:rsid w:val="006034EC"/>
    <w:rsid w:val="0067776C"/>
    <w:rsid w:val="006B1C19"/>
    <w:rsid w:val="00761B03"/>
    <w:rsid w:val="00791CA6"/>
    <w:rsid w:val="00843D62"/>
    <w:rsid w:val="008B7E47"/>
    <w:rsid w:val="008C6AEF"/>
    <w:rsid w:val="009470CE"/>
    <w:rsid w:val="00AA5DDD"/>
    <w:rsid w:val="00EC4524"/>
    <w:rsid w:val="00F2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paragraph" w:styleId="2">
    <w:name w:val="heading 2"/>
    <w:basedOn w:val="a"/>
    <w:link w:val="20"/>
    <w:uiPriority w:val="9"/>
    <w:qFormat/>
    <w:rsid w:val="00376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7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6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>Home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2020-12-03T10:14:00Z</dcterms:created>
  <dcterms:modified xsi:type="dcterms:W3CDTF">2020-12-03T10:32:00Z</dcterms:modified>
</cp:coreProperties>
</file>