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ABA" w:rsidRDefault="00EC4ABA" w:rsidP="00EC4ABA">
      <w:pPr>
        <w:ind w:firstLine="708"/>
        <w:jc w:val="center"/>
        <w:rPr>
          <w:b/>
          <w:sz w:val="28"/>
          <w:szCs w:val="28"/>
        </w:rPr>
      </w:pPr>
      <w:r>
        <w:rPr>
          <w:b/>
          <w:sz w:val="28"/>
          <w:szCs w:val="28"/>
        </w:rPr>
        <w:t>АДМИНИСТРАЦИЯ  КОЧКОВСКОГО  СЕЛЬСОВЕТА</w:t>
      </w:r>
    </w:p>
    <w:p w:rsidR="00EC4ABA" w:rsidRDefault="00EC4ABA" w:rsidP="00EC4ABA">
      <w:pPr>
        <w:pStyle w:val="a3"/>
        <w:rPr>
          <w:rFonts w:ascii="Times New Roman" w:hAnsi="Times New Roman"/>
          <w:sz w:val="28"/>
          <w:szCs w:val="28"/>
        </w:rPr>
      </w:pPr>
      <w:r>
        <w:rPr>
          <w:rFonts w:ascii="Times New Roman" w:hAnsi="Times New Roman"/>
          <w:sz w:val="28"/>
          <w:szCs w:val="28"/>
        </w:rPr>
        <w:t>КОЧКОВСКОГО  РАЙОНА  НОВОСИБИРСКОЙ  ОБЛАСТИ</w:t>
      </w:r>
    </w:p>
    <w:p w:rsidR="00EC4ABA" w:rsidRDefault="00EC4ABA" w:rsidP="00EC4ABA">
      <w:pPr>
        <w:rPr>
          <w:b/>
          <w:bCs/>
          <w:sz w:val="28"/>
          <w:szCs w:val="28"/>
        </w:rPr>
      </w:pPr>
    </w:p>
    <w:p w:rsidR="00EC4ABA" w:rsidRDefault="00EC4ABA" w:rsidP="00EC4ABA">
      <w:pPr>
        <w:rPr>
          <w:b/>
          <w:bCs/>
          <w:sz w:val="28"/>
          <w:szCs w:val="28"/>
        </w:rPr>
      </w:pPr>
    </w:p>
    <w:p w:rsidR="00EC4ABA" w:rsidRDefault="00EC4ABA" w:rsidP="00EC4ABA">
      <w:pPr>
        <w:jc w:val="center"/>
        <w:rPr>
          <w:b/>
          <w:sz w:val="32"/>
          <w:szCs w:val="32"/>
        </w:rPr>
      </w:pPr>
      <w:r>
        <w:rPr>
          <w:b/>
          <w:bCs/>
          <w:sz w:val="32"/>
          <w:szCs w:val="32"/>
        </w:rPr>
        <w:t xml:space="preserve">ПОСТАНОВЛЕНИЕ   </w:t>
      </w:r>
    </w:p>
    <w:p w:rsidR="00EC4ABA" w:rsidRDefault="00EC4ABA" w:rsidP="00EC4ABA">
      <w:pPr>
        <w:jc w:val="both"/>
        <w:rPr>
          <w:b/>
          <w:sz w:val="28"/>
          <w:szCs w:val="28"/>
        </w:rPr>
      </w:pPr>
    </w:p>
    <w:p w:rsidR="00EC4ABA" w:rsidRDefault="00EC4ABA" w:rsidP="00EC4ABA">
      <w:pPr>
        <w:rPr>
          <w:b/>
          <w:bCs/>
          <w:sz w:val="28"/>
          <w:szCs w:val="28"/>
        </w:rPr>
      </w:pPr>
      <w:r>
        <w:rPr>
          <w:b/>
          <w:sz w:val="28"/>
          <w:szCs w:val="28"/>
        </w:rPr>
        <w:t xml:space="preserve">16.06.2011                                                                                             </w:t>
      </w:r>
      <w:r>
        <w:rPr>
          <w:b/>
          <w:sz w:val="28"/>
          <w:szCs w:val="28"/>
        </w:rPr>
        <w:tab/>
        <w:t xml:space="preserve">      </w:t>
      </w:r>
      <w:r>
        <w:rPr>
          <w:b/>
          <w:bCs/>
          <w:sz w:val="28"/>
          <w:szCs w:val="28"/>
        </w:rPr>
        <w:t>№  42</w:t>
      </w:r>
    </w:p>
    <w:p w:rsidR="00EC4ABA" w:rsidRDefault="00EC4ABA" w:rsidP="00EC4ABA">
      <w:pPr>
        <w:jc w:val="both"/>
      </w:pPr>
    </w:p>
    <w:p w:rsidR="00EC4ABA" w:rsidRDefault="00EC4ABA" w:rsidP="00EC4ABA">
      <w:pPr>
        <w:jc w:val="both"/>
      </w:pPr>
    </w:p>
    <w:p w:rsidR="00EC4ABA" w:rsidRDefault="00EC4ABA" w:rsidP="00EC4ABA">
      <w:pPr>
        <w:jc w:val="center"/>
        <w:rPr>
          <w:b/>
          <w:bCs/>
          <w:sz w:val="28"/>
        </w:rPr>
      </w:pPr>
      <w:r>
        <w:rPr>
          <w:b/>
          <w:bCs/>
          <w:sz w:val="28"/>
        </w:rPr>
        <w:t xml:space="preserve">Об утверждении Кодекса этики и служебного поведения муниципальных служащих администрации Кочковского сельсовета </w:t>
      </w:r>
    </w:p>
    <w:p w:rsidR="00EC4ABA" w:rsidRDefault="00EC4ABA" w:rsidP="00EC4ABA">
      <w:pPr>
        <w:jc w:val="center"/>
      </w:pPr>
    </w:p>
    <w:p w:rsidR="00EC4ABA" w:rsidRDefault="00EC4ABA" w:rsidP="00EC4ABA">
      <w:pPr>
        <w:jc w:val="both"/>
        <w:rPr>
          <w:sz w:val="28"/>
          <w:szCs w:val="28"/>
        </w:rPr>
      </w:pPr>
      <w:r>
        <w:rPr>
          <w:sz w:val="28"/>
          <w:szCs w:val="28"/>
        </w:rPr>
        <w:t xml:space="preserve">     В соответствии с решением президиума Совета при Президенте Российской Федерации по противодействию коррупции от 23.12.2010 и постановлением Губернатора Новосибирской области от 13.05.2011 № 119 «О Кодексе этики и служебного поведения государственных гражданских служащих Новосибирской области»,</w:t>
      </w:r>
    </w:p>
    <w:p w:rsidR="00EC4ABA" w:rsidRDefault="00EC4ABA" w:rsidP="00EC4ABA">
      <w:pPr>
        <w:jc w:val="both"/>
        <w:rPr>
          <w:sz w:val="28"/>
          <w:szCs w:val="28"/>
        </w:rPr>
      </w:pPr>
      <w:r>
        <w:rPr>
          <w:sz w:val="28"/>
          <w:szCs w:val="28"/>
        </w:rPr>
        <w:t>ПОСТАНОВЛЯЮ:</w:t>
      </w:r>
    </w:p>
    <w:p w:rsidR="00EC4ABA" w:rsidRDefault="00EC4ABA" w:rsidP="00EC4ABA">
      <w:pPr>
        <w:numPr>
          <w:ilvl w:val="0"/>
          <w:numId w:val="1"/>
        </w:numPr>
        <w:jc w:val="both"/>
        <w:rPr>
          <w:bCs/>
          <w:sz w:val="28"/>
        </w:rPr>
      </w:pPr>
      <w:r>
        <w:rPr>
          <w:sz w:val="28"/>
          <w:szCs w:val="28"/>
        </w:rPr>
        <w:t>Утвердить прилагаемый Кодекс</w:t>
      </w:r>
      <w:r>
        <w:rPr>
          <w:bCs/>
          <w:sz w:val="28"/>
        </w:rPr>
        <w:t xml:space="preserve"> этики и служебного поведения муниципальных служащих администрации Кочковского сельсовета (Приложение 1).</w:t>
      </w:r>
    </w:p>
    <w:p w:rsidR="00EC4ABA" w:rsidRDefault="00EC4ABA" w:rsidP="00EC4ABA">
      <w:pPr>
        <w:numPr>
          <w:ilvl w:val="0"/>
          <w:numId w:val="1"/>
        </w:numPr>
        <w:jc w:val="both"/>
        <w:rPr>
          <w:bCs/>
          <w:sz w:val="28"/>
        </w:rPr>
      </w:pPr>
      <w:r>
        <w:rPr>
          <w:bCs/>
          <w:sz w:val="28"/>
        </w:rPr>
        <w:t>Специалисту ознакомить муниципальных служащих с Кодексом этики и служебного поведения муниципальных служащих администрации Кочковского сельсовета под роспись.</w:t>
      </w:r>
    </w:p>
    <w:p w:rsidR="00EC4ABA" w:rsidRDefault="00EC4ABA" w:rsidP="00EC4ABA">
      <w:pPr>
        <w:numPr>
          <w:ilvl w:val="0"/>
          <w:numId w:val="1"/>
        </w:numPr>
        <w:jc w:val="both"/>
        <w:rPr>
          <w:bCs/>
          <w:sz w:val="28"/>
        </w:rPr>
      </w:pPr>
      <w:proofErr w:type="gramStart"/>
      <w:r>
        <w:rPr>
          <w:bCs/>
          <w:sz w:val="28"/>
        </w:rPr>
        <w:t>Контроль за</w:t>
      </w:r>
      <w:proofErr w:type="gramEnd"/>
      <w:r>
        <w:rPr>
          <w:bCs/>
          <w:sz w:val="28"/>
        </w:rPr>
        <w:t xml:space="preserve"> исполнением постановления возложить на специалиста администрации Кочковского сельсовета Гаврисенко О.Н.</w:t>
      </w: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r>
        <w:rPr>
          <w:bCs/>
          <w:sz w:val="28"/>
        </w:rPr>
        <w:t>Глава администрации Кочковского сельсовета                            В.Я. Шульдайс</w:t>
      </w: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sz w:val="28"/>
        </w:rPr>
      </w:pPr>
    </w:p>
    <w:p w:rsidR="00EC4ABA" w:rsidRDefault="00EC4ABA" w:rsidP="00EC4ABA">
      <w:pPr>
        <w:jc w:val="both"/>
        <w:rPr>
          <w:bCs/>
        </w:rPr>
      </w:pPr>
      <w:r>
        <w:rPr>
          <w:bCs/>
        </w:rPr>
        <w:t>Исп. Гаврисенко О.Н.</w:t>
      </w:r>
    </w:p>
    <w:p w:rsidR="00EC4ABA" w:rsidRDefault="00EC4ABA" w:rsidP="00EC4ABA">
      <w:pPr>
        <w:jc w:val="both"/>
        <w:rPr>
          <w:bCs/>
        </w:rPr>
      </w:pPr>
      <w:r>
        <w:rPr>
          <w:bCs/>
        </w:rPr>
        <w:t>22-415</w:t>
      </w:r>
    </w:p>
    <w:p w:rsidR="00EC4ABA" w:rsidRDefault="00EC4ABA" w:rsidP="00EC4ABA">
      <w:pPr>
        <w:jc w:val="both"/>
        <w:rPr>
          <w:bCs/>
          <w:sz w:val="28"/>
        </w:rPr>
      </w:pPr>
    </w:p>
    <w:p w:rsidR="00EC4ABA" w:rsidRDefault="00EC4ABA" w:rsidP="00EC4ABA">
      <w:pPr>
        <w:jc w:val="right"/>
      </w:pPr>
      <w:r>
        <w:rPr>
          <w:sz w:val="28"/>
          <w:szCs w:val="28"/>
        </w:rPr>
        <w:lastRenderedPageBreak/>
        <w:t xml:space="preserve">                                                                                </w:t>
      </w:r>
      <w:r>
        <w:t>УТВЕРЖДЁН</w:t>
      </w:r>
    </w:p>
    <w:p w:rsidR="00EC4ABA" w:rsidRDefault="00EC4ABA" w:rsidP="00EC4ABA">
      <w:pPr>
        <w:jc w:val="right"/>
        <w:rPr>
          <w:color w:val="000000"/>
        </w:rPr>
      </w:pPr>
      <w:r>
        <w:rPr>
          <w:color w:val="000000"/>
        </w:rPr>
        <w:t xml:space="preserve">                                                                            Постановлением администрации                                              </w:t>
      </w:r>
    </w:p>
    <w:p w:rsidR="00EC4ABA" w:rsidRDefault="00EC4ABA" w:rsidP="00EC4ABA">
      <w:pPr>
        <w:jc w:val="right"/>
        <w:rPr>
          <w:color w:val="000000"/>
        </w:rPr>
      </w:pPr>
      <w:r>
        <w:rPr>
          <w:color w:val="000000"/>
        </w:rPr>
        <w:t xml:space="preserve">Кочковского сельсовета                                                            </w:t>
      </w:r>
    </w:p>
    <w:p w:rsidR="00EC4ABA" w:rsidRDefault="00EC4ABA" w:rsidP="00EC4ABA">
      <w:pPr>
        <w:jc w:val="right"/>
        <w:rPr>
          <w:color w:val="000000"/>
        </w:rPr>
      </w:pPr>
      <w:r>
        <w:rPr>
          <w:color w:val="000000"/>
        </w:rPr>
        <w:t xml:space="preserve">                                                                                            от 16.06.2011 г. № 42   </w:t>
      </w:r>
    </w:p>
    <w:p w:rsidR="00EC4ABA" w:rsidRDefault="00EC4ABA" w:rsidP="00EC4ABA">
      <w:pPr>
        <w:jc w:val="both"/>
        <w:rPr>
          <w:sz w:val="28"/>
          <w:szCs w:val="28"/>
        </w:rPr>
      </w:pPr>
    </w:p>
    <w:p w:rsidR="00EC4ABA" w:rsidRDefault="00EC4ABA" w:rsidP="00EC4ABA">
      <w:pPr>
        <w:jc w:val="center"/>
        <w:rPr>
          <w:b/>
          <w:sz w:val="28"/>
          <w:szCs w:val="28"/>
        </w:rPr>
      </w:pPr>
      <w:r>
        <w:rPr>
          <w:b/>
          <w:sz w:val="28"/>
          <w:szCs w:val="28"/>
        </w:rPr>
        <w:t>КОДЕКС</w:t>
      </w:r>
    </w:p>
    <w:p w:rsidR="00EC4ABA" w:rsidRDefault="00EC4ABA" w:rsidP="00EC4ABA">
      <w:pPr>
        <w:jc w:val="center"/>
        <w:rPr>
          <w:b/>
          <w:sz w:val="28"/>
          <w:szCs w:val="28"/>
        </w:rPr>
      </w:pPr>
      <w:r>
        <w:rPr>
          <w:b/>
          <w:sz w:val="28"/>
          <w:szCs w:val="28"/>
        </w:rPr>
        <w:t>этики и служебного поведения муниципальных служащих  администрации Кочковского сельсовета</w:t>
      </w:r>
    </w:p>
    <w:p w:rsidR="00EC4ABA" w:rsidRDefault="00EC4ABA" w:rsidP="00EC4ABA">
      <w:pPr>
        <w:jc w:val="center"/>
        <w:rPr>
          <w:sz w:val="28"/>
          <w:szCs w:val="28"/>
        </w:rPr>
      </w:pPr>
    </w:p>
    <w:p w:rsidR="00EC4ABA" w:rsidRDefault="00EC4ABA" w:rsidP="00EC4ABA">
      <w:pPr>
        <w:jc w:val="center"/>
        <w:rPr>
          <w:b/>
          <w:sz w:val="28"/>
          <w:szCs w:val="28"/>
        </w:rPr>
      </w:pPr>
      <w:r>
        <w:rPr>
          <w:b/>
          <w:sz w:val="28"/>
          <w:szCs w:val="28"/>
        </w:rPr>
        <w:t>1. Общие положения</w:t>
      </w:r>
    </w:p>
    <w:p w:rsidR="00EC4ABA" w:rsidRDefault="00EC4ABA" w:rsidP="00EC4ABA">
      <w:pPr>
        <w:jc w:val="both"/>
        <w:rPr>
          <w:sz w:val="28"/>
          <w:szCs w:val="28"/>
        </w:rPr>
      </w:pPr>
      <w:r>
        <w:rPr>
          <w:sz w:val="28"/>
          <w:szCs w:val="28"/>
        </w:rPr>
        <w:t>1.1. </w:t>
      </w:r>
      <w:proofErr w:type="gramStart"/>
      <w:r>
        <w:rPr>
          <w:sz w:val="28"/>
          <w:szCs w:val="28"/>
        </w:rPr>
        <w:t xml:space="preserve">Кодекс этики и служебного поведения муниципальных служащих администрации Кочковского сельсовета (далее – Кодекс) разработан в соответствии с положениями Конституции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w:t>
      </w:r>
      <w:smartTag w:uri="urn:schemas-microsoft-com:office:smarttags" w:element="metricconverter">
        <w:smartTagPr>
          <w:attr w:name="ProductID" w:val="2000 г"/>
        </w:smartTagPr>
        <w:r>
          <w:rPr>
            <w:sz w:val="28"/>
            <w:szCs w:val="28"/>
          </w:rPr>
          <w:t>2000 г</w:t>
        </w:r>
      </w:smartTag>
      <w:r>
        <w:rPr>
          <w:sz w:val="28"/>
          <w:szCs w:val="28"/>
        </w:rPr>
        <w:t>. № R(2000) 10 о кодексах</w:t>
      </w:r>
      <w:proofErr w:type="gramEnd"/>
      <w:r>
        <w:rPr>
          <w:sz w:val="28"/>
          <w:szCs w:val="28"/>
        </w:rPr>
        <w:t xml:space="preserve"> поведения для государственных служащих), Модельного закона «Об основах муниципальной службы» (принят на 19-м пленарном заседании Межпарламентской Ассамблеи государств – участников Содружества Независимых государств (постановление № 19-10 от 26 марта </w:t>
      </w:r>
      <w:smartTag w:uri="urn:schemas-microsoft-com:office:smarttags" w:element="metricconverter">
        <w:smartTagPr>
          <w:attr w:name="ProductID" w:val="2002 г"/>
        </w:smartTagPr>
        <w:r>
          <w:rPr>
            <w:sz w:val="28"/>
            <w:szCs w:val="28"/>
          </w:rPr>
          <w:t>2002 г</w:t>
        </w:r>
      </w:smartTag>
      <w:r>
        <w:rPr>
          <w:sz w:val="28"/>
          <w:szCs w:val="28"/>
        </w:rPr>
        <w:t xml:space="preserve">.)), федеральных законов от 25.12.2008  № 273-ФЗ «О противодействии коррупции», от 27.05.2003 № 58-ФЗ «О системе государственной службы Российской Федерации», в соответствии с Законом Новосибирской области от 30.11.2009 года № 425 – </w:t>
      </w:r>
      <w:proofErr w:type="gramStart"/>
      <w:r>
        <w:rPr>
          <w:sz w:val="28"/>
          <w:szCs w:val="28"/>
        </w:rPr>
        <w:t>ОЗ</w:t>
      </w:r>
      <w:proofErr w:type="gramEnd"/>
      <w:r>
        <w:rPr>
          <w:sz w:val="28"/>
          <w:szCs w:val="28"/>
        </w:rPr>
        <w:t xml:space="preserve"> «О муниципальной службе в Новосибирской области»,  и иных нормативных правовых актов Российской Федерации, а также основанных на общепризнанных нравственных принципах и нормах российского общества и государства.</w:t>
      </w:r>
    </w:p>
    <w:p w:rsidR="00EC4ABA" w:rsidRDefault="00EC4ABA" w:rsidP="00EC4ABA">
      <w:pPr>
        <w:jc w:val="both"/>
        <w:rPr>
          <w:sz w:val="28"/>
          <w:szCs w:val="28"/>
        </w:rPr>
      </w:pPr>
      <w:r>
        <w:rPr>
          <w:sz w:val="28"/>
          <w:szCs w:val="28"/>
        </w:rPr>
        <w:t>1.2.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независимо от замещаемой ими должности.</w:t>
      </w:r>
    </w:p>
    <w:p w:rsidR="00EC4ABA" w:rsidRDefault="00EC4ABA" w:rsidP="00EC4ABA">
      <w:pPr>
        <w:jc w:val="both"/>
        <w:rPr>
          <w:sz w:val="28"/>
          <w:szCs w:val="28"/>
        </w:rPr>
      </w:pPr>
      <w:r>
        <w:rPr>
          <w:sz w:val="28"/>
          <w:szCs w:val="28"/>
        </w:rPr>
        <w:t>1.3. </w:t>
      </w:r>
      <w:proofErr w:type="gramStart"/>
      <w:r>
        <w:rPr>
          <w:sz w:val="28"/>
          <w:szCs w:val="28"/>
        </w:rPr>
        <w:t>Гражданин Российской Федерации, поступающий на муниципальную службу обязан</w:t>
      </w:r>
      <w:proofErr w:type="gramEnd"/>
      <w:r>
        <w:rPr>
          <w:sz w:val="28"/>
          <w:szCs w:val="28"/>
        </w:rPr>
        <w:t xml:space="preserve"> ознакомиться с положениями Кодекса и соблюдать их в процессе своей служебной деятельности.</w:t>
      </w:r>
    </w:p>
    <w:p w:rsidR="00EC4ABA" w:rsidRDefault="00EC4ABA" w:rsidP="00EC4ABA">
      <w:pPr>
        <w:jc w:val="both"/>
        <w:rPr>
          <w:sz w:val="28"/>
          <w:szCs w:val="28"/>
        </w:rPr>
      </w:pPr>
      <w:r>
        <w:rPr>
          <w:sz w:val="28"/>
          <w:szCs w:val="28"/>
        </w:rPr>
        <w:t>1.4. Каждый муниципальный служащий должен принимать все необходимые меры для соблюдения положений Кодекса, а каждый гражданин Российской Федерации вправе ожидать от муниципального служащего поведения в отношениях с ним в соответствии с положениями Кодекса.</w:t>
      </w:r>
    </w:p>
    <w:p w:rsidR="00EC4ABA" w:rsidRDefault="00EC4ABA" w:rsidP="00EC4ABA">
      <w:pPr>
        <w:jc w:val="both"/>
        <w:rPr>
          <w:sz w:val="28"/>
          <w:szCs w:val="28"/>
        </w:rPr>
      </w:pPr>
      <w:r>
        <w:rPr>
          <w:sz w:val="28"/>
          <w:szCs w:val="28"/>
        </w:rPr>
        <w:t>1.5.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w:t>
      </w:r>
    </w:p>
    <w:p w:rsidR="00EC4ABA" w:rsidRDefault="00EC4ABA" w:rsidP="00EC4ABA">
      <w:pPr>
        <w:jc w:val="both"/>
        <w:rPr>
          <w:sz w:val="28"/>
          <w:szCs w:val="28"/>
        </w:rPr>
      </w:pPr>
      <w:r>
        <w:rPr>
          <w:sz w:val="28"/>
          <w:szCs w:val="28"/>
        </w:rPr>
        <w:t>1.6. Кодекс призван повысить эффективность выполнения муниципальными служащими своих должностных обязанностей.</w:t>
      </w:r>
    </w:p>
    <w:p w:rsidR="00EC4ABA" w:rsidRDefault="00EC4ABA" w:rsidP="00EC4ABA">
      <w:pPr>
        <w:jc w:val="both"/>
        <w:rPr>
          <w:sz w:val="28"/>
          <w:szCs w:val="28"/>
        </w:rPr>
      </w:pPr>
      <w:r>
        <w:rPr>
          <w:sz w:val="28"/>
          <w:szCs w:val="28"/>
        </w:rPr>
        <w:t>1.7. Кодекс служит основой для формирования должной морали в сфере муниципальной службы, уважительного отношения к муниципальной службе в общественном сознании, а также выступает как институт общественного сознания и нравственности муниципальных служащих, их самоконтроля.</w:t>
      </w:r>
    </w:p>
    <w:p w:rsidR="00EC4ABA" w:rsidRDefault="00EC4ABA" w:rsidP="00EC4ABA">
      <w:pPr>
        <w:jc w:val="both"/>
        <w:rPr>
          <w:sz w:val="28"/>
          <w:szCs w:val="28"/>
        </w:rPr>
      </w:pPr>
      <w:r>
        <w:rPr>
          <w:sz w:val="28"/>
          <w:szCs w:val="28"/>
        </w:rPr>
        <w:t>1.8.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w:t>
      </w:r>
    </w:p>
    <w:p w:rsidR="00EC4ABA" w:rsidRDefault="00EC4ABA" w:rsidP="00EC4ABA">
      <w:pPr>
        <w:jc w:val="both"/>
        <w:rPr>
          <w:sz w:val="28"/>
          <w:szCs w:val="28"/>
        </w:rPr>
      </w:pPr>
    </w:p>
    <w:p w:rsidR="00EC4ABA" w:rsidRDefault="00EC4ABA" w:rsidP="00EC4ABA">
      <w:pPr>
        <w:jc w:val="center"/>
        <w:rPr>
          <w:sz w:val="28"/>
          <w:szCs w:val="28"/>
        </w:rPr>
      </w:pPr>
      <w:r>
        <w:rPr>
          <w:b/>
          <w:sz w:val="28"/>
          <w:szCs w:val="28"/>
        </w:rPr>
        <w:t>2. Основные принципы и правила служебного поведения муниципальных служащих</w:t>
      </w:r>
    </w:p>
    <w:p w:rsidR="00EC4ABA" w:rsidRDefault="00EC4ABA" w:rsidP="00EC4ABA">
      <w:pPr>
        <w:jc w:val="both"/>
        <w:rPr>
          <w:sz w:val="28"/>
          <w:szCs w:val="28"/>
        </w:rPr>
      </w:pPr>
      <w:r>
        <w:rPr>
          <w:sz w:val="28"/>
          <w:szCs w:val="28"/>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w:t>
      </w:r>
    </w:p>
    <w:p w:rsidR="00EC4ABA" w:rsidRDefault="00EC4ABA" w:rsidP="00EC4ABA">
      <w:pPr>
        <w:jc w:val="both"/>
        <w:rPr>
          <w:sz w:val="28"/>
          <w:szCs w:val="28"/>
        </w:rPr>
      </w:pPr>
      <w:r>
        <w:rPr>
          <w:sz w:val="28"/>
          <w:szCs w:val="28"/>
        </w:rPr>
        <w:t>2.2. Муниципальные служащие, сознавая ответственность перед государством, обществом и гражданами, призваны:</w:t>
      </w:r>
    </w:p>
    <w:p w:rsidR="00EC4ABA" w:rsidRDefault="00EC4ABA" w:rsidP="00EC4ABA">
      <w:pPr>
        <w:jc w:val="both"/>
        <w:rPr>
          <w:sz w:val="28"/>
          <w:szCs w:val="28"/>
        </w:rPr>
      </w:pPr>
      <w:r>
        <w:rPr>
          <w:sz w:val="28"/>
          <w:szCs w:val="28"/>
        </w:rPr>
        <w:t>2.2.1.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EC4ABA" w:rsidRDefault="00EC4ABA" w:rsidP="00EC4ABA">
      <w:pPr>
        <w:jc w:val="both"/>
        <w:rPr>
          <w:sz w:val="28"/>
          <w:szCs w:val="28"/>
        </w:rPr>
      </w:pPr>
      <w:r>
        <w:rPr>
          <w:sz w:val="28"/>
          <w:szCs w:val="28"/>
        </w:rPr>
        <w:t>2.2.2.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EC4ABA" w:rsidRDefault="00EC4ABA" w:rsidP="00EC4ABA">
      <w:pPr>
        <w:jc w:val="both"/>
        <w:rPr>
          <w:sz w:val="28"/>
          <w:szCs w:val="28"/>
        </w:rPr>
      </w:pPr>
      <w:r>
        <w:rPr>
          <w:sz w:val="28"/>
          <w:szCs w:val="28"/>
        </w:rPr>
        <w:t> 2.2.3.Осуществлять свою деятельность в пределах полномочий соответствующего органа местного самоуправления;</w:t>
      </w:r>
    </w:p>
    <w:p w:rsidR="00EC4ABA" w:rsidRDefault="00EC4ABA" w:rsidP="00EC4ABA">
      <w:pPr>
        <w:jc w:val="both"/>
        <w:rPr>
          <w:sz w:val="28"/>
          <w:szCs w:val="28"/>
        </w:rPr>
      </w:pPr>
      <w:r>
        <w:rPr>
          <w:sz w:val="28"/>
          <w:szCs w:val="28"/>
        </w:rPr>
        <w:t>2.2.4.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EC4ABA" w:rsidRDefault="00EC4ABA" w:rsidP="00EC4ABA">
      <w:pPr>
        <w:jc w:val="both"/>
        <w:rPr>
          <w:sz w:val="28"/>
          <w:szCs w:val="28"/>
        </w:rPr>
      </w:pPr>
      <w:r>
        <w:rPr>
          <w:sz w:val="28"/>
          <w:szCs w:val="28"/>
        </w:rPr>
        <w:t>2.2.5.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EC4ABA" w:rsidRDefault="00EC4ABA" w:rsidP="00EC4ABA">
      <w:pPr>
        <w:jc w:val="both"/>
        <w:rPr>
          <w:sz w:val="28"/>
          <w:szCs w:val="28"/>
        </w:rPr>
      </w:pPr>
      <w:r>
        <w:rPr>
          <w:sz w:val="28"/>
          <w:szCs w:val="28"/>
        </w:rPr>
        <w:t>2.2.6. Уведомлять представителя нанимателя (работодателя), органы прокуратуры или другие государственные органы обо всех случаях обращения к муниципальному служащему каких-либо лиц в целях склонения к совершению коррупционных правонарушений;</w:t>
      </w:r>
    </w:p>
    <w:p w:rsidR="00EC4ABA" w:rsidRDefault="00EC4ABA" w:rsidP="00EC4ABA">
      <w:pPr>
        <w:jc w:val="both"/>
        <w:rPr>
          <w:sz w:val="28"/>
          <w:szCs w:val="28"/>
        </w:rPr>
      </w:pPr>
      <w:r>
        <w:rPr>
          <w:sz w:val="28"/>
          <w:szCs w:val="28"/>
        </w:rPr>
        <w:t>2.2.7. Соблюдать установленные федеральными законами ограничения и запреты, исполнять обязанности, связанные с прохождением муниципальной службы;</w:t>
      </w:r>
    </w:p>
    <w:p w:rsidR="00EC4ABA" w:rsidRDefault="00EC4ABA" w:rsidP="00EC4ABA">
      <w:pPr>
        <w:jc w:val="both"/>
        <w:rPr>
          <w:sz w:val="28"/>
          <w:szCs w:val="28"/>
        </w:rPr>
      </w:pPr>
      <w:r>
        <w:rPr>
          <w:sz w:val="28"/>
          <w:szCs w:val="28"/>
        </w:rPr>
        <w:t>2.2.8.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EC4ABA" w:rsidRDefault="00EC4ABA" w:rsidP="00EC4ABA">
      <w:pPr>
        <w:jc w:val="both"/>
        <w:rPr>
          <w:sz w:val="28"/>
          <w:szCs w:val="28"/>
        </w:rPr>
      </w:pPr>
      <w:r>
        <w:rPr>
          <w:sz w:val="28"/>
          <w:szCs w:val="28"/>
        </w:rPr>
        <w:t>2.2.9. Соблюдать нормы служебной, профессиональной этики и правила делового поведения;</w:t>
      </w:r>
    </w:p>
    <w:p w:rsidR="00EC4ABA" w:rsidRDefault="00EC4ABA" w:rsidP="00EC4ABA">
      <w:pPr>
        <w:jc w:val="both"/>
        <w:rPr>
          <w:sz w:val="28"/>
          <w:szCs w:val="28"/>
        </w:rPr>
      </w:pPr>
      <w:r>
        <w:rPr>
          <w:sz w:val="28"/>
          <w:szCs w:val="28"/>
        </w:rPr>
        <w:t>2.2.10. Проявлять корректность и внимательность в обращении с гражданами и должностными лицами;</w:t>
      </w:r>
    </w:p>
    <w:p w:rsidR="00EC4ABA" w:rsidRDefault="00EC4ABA" w:rsidP="00EC4ABA">
      <w:pPr>
        <w:jc w:val="both"/>
        <w:rPr>
          <w:sz w:val="28"/>
          <w:szCs w:val="28"/>
        </w:rPr>
      </w:pPr>
      <w:r>
        <w:rPr>
          <w:sz w:val="28"/>
          <w:szCs w:val="28"/>
        </w:rPr>
        <w:t>2.2.11.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EC4ABA" w:rsidRDefault="00EC4ABA" w:rsidP="00EC4ABA">
      <w:pPr>
        <w:jc w:val="both"/>
        <w:rPr>
          <w:sz w:val="28"/>
          <w:szCs w:val="28"/>
        </w:rPr>
      </w:pPr>
      <w:r>
        <w:rPr>
          <w:sz w:val="28"/>
          <w:szCs w:val="28"/>
        </w:rPr>
        <w:t>2.2.12. Воздерживаться от поведения, которое могло бы вызвать сомнение в добросовестном исполнении муниципальными служащими должностных обязанностей, а также избегать конфликтных ситуаций, способных нанести ущерб его репутации или авторитету органа местного самоуправления;</w:t>
      </w:r>
    </w:p>
    <w:p w:rsidR="00EC4ABA" w:rsidRDefault="00EC4ABA" w:rsidP="00EC4ABA">
      <w:pPr>
        <w:jc w:val="both"/>
        <w:rPr>
          <w:sz w:val="28"/>
          <w:szCs w:val="28"/>
        </w:rPr>
      </w:pPr>
      <w:r>
        <w:rPr>
          <w:sz w:val="28"/>
          <w:szCs w:val="28"/>
        </w:rPr>
        <w:t>2.2.13.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C4ABA" w:rsidRDefault="00EC4ABA" w:rsidP="00EC4ABA">
      <w:pPr>
        <w:jc w:val="both"/>
        <w:rPr>
          <w:sz w:val="28"/>
          <w:szCs w:val="28"/>
        </w:rPr>
      </w:pPr>
      <w:r>
        <w:rPr>
          <w:sz w:val="28"/>
          <w:szCs w:val="28"/>
        </w:rPr>
        <w:t>2.2.14.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муниципальных служащих и граждан при решении вопросов личного характера;</w:t>
      </w:r>
    </w:p>
    <w:p w:rsidR="00EC4ABA" w:rsidRDefault="00EC4ABA" w:rsidP="00EC4ABA">
      <w:pPr>
        <w:jc w:val="both"/>
        <w:rPr>
          <w:sz w:val="28"/>
          <w:szCs w:val="28"/>
        </w:rPr>
      </w:pPr>
      <w:r>
        <w:rPr>
          <w:sz w:val="28"/>
          <w:szCs w:val="28"/>
        </w:rPr>
        <w:t>2.2.15. Воздерживаться от публичных высказываний, суждений и оценок в отношении деятельности органа местного самоуправления, его руководителя, если это не входит в должностные обязанности муниципального служащего;</w:t>
      </w:r>
    </w:p>
    <w:p w:rsidR="00EC4ABA" w:rsidRDefault="00EC4ABA" w:rsidP="00EC4ABA">
      <w:pPr>
        <w:jc w:val="both"/>
        <w:rPr>
          <w:sz w:val="28"/>
          <w:szCs w:val="28"/>
        </w:rPr>
      </w:pPr>
      <w:r>
        <w:rPr>
          <w:sz w:val="28"/>
          <w:szCs w:val="28"/>
        </w:rPr>
        <w:t>2.2.16. Соблюдать установленные в органе местного самоуправления правила публичных выступлений и предоставления служебной информации;</w:t>
      </w:r>
    </w:p>
    <w:p w:rsidR="00EC4ABA" w:rsidRDefault="00EC4ABA" w:rsidP="00EC4ABA">
      <w:pPr>
        <w:jc w:val="both"/>
        <w:rPr>
          <w:sz w:val="28"/>
          <w:szCs w:val="28"/>
        </w:rPr>
      </w:pPr>
      <w:r>
        <w:rPr>
          <w:sz w:val="28"/>
          <w:szCs w:val="28"/>
        </w:rPr>
        <w:t>2.2.17. Уважительно относиться к деятельности представителей средств массовой информации по информированию общества о работе органа местного самоуправления, а также оказывать содействие в получении достоверной информации в установленном порядке;</w:t>
      </w:r>
    </w:p>
    <w:p w:rsidR="00EC4ABA" w:rsidRDefault="00EC4ABA" w:rsidP="00EC4ABA">
      <w:pPr>
        <w:jc w:val="both"/>
        <w:rPr>
          <w:sz w:val="28"/>
          <w:szCs w:val="28"/>
        </w:rPr>
      </w:pPr>
      <w:r>
        <w:rPr>
          <w:sz w:val="28"/>
          <w:szCs w:val="28"/>
        </w:rPr>
        <w:t xml:space="preserve">2.2.18.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Pr>
          <w:sz w:val="28"/>
          <w:szCs w:val="28"/>
        </w:rPr>
        <w:t>объектов</w:t>
      </w:r>
      <w:proofErr w:type="gramEnd"/>
      <w:r>
        <w:rPr>
          <w:sz w:val="28"/>
          <w:szCs w:val="28"/>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C4ABA" w:rsidRDefault="00EC4ABA" w:rsidP="00EC4ABA">
      <w:pPr>
        <w:jc w:val="both"/>
        <w:rPr>
          <w:sz w:val="28"/>
          <w:szCs w:val="28"/>
        </w:rPr>
      </w:pPr>
      <w:r>
        <w:rPr>
          <w:sz w:val="28"/>
          <w:szCs w:val="28"/>
        </w:rPr>
        <w:t>2.2.19. Постоянно стремиться к обеспечению как можно более эффективного распоряжения ресурсами, находящимися в сфере его ответственности.</w:t>
      </w:r>
    </w:p>
    <w:p w:rsidR="00EC4ABA" w:rsidRDefault="00EC4ABA" w:rsidP="00EC4ABA">
      <w:pPr>
        <w:jc w:val="both"/>
        <w:rPr>
          <w:sz w:val="28"/>
          <w:szCs w:val="28"/>
        </w:rPr>
      </w:pPr>
      <w:r>
        <w:rPr>
          <w:sz w:val="28"/>
          <w:szCs w:val="28"/>
        </w:rPr>
        <w:t>2.3. </w:t>
      </w:r>
      <w:proofErr w:type="gramStart"/>
      <w:r>
        <w:rPr>
          <w:sz w:val="28"/>
          <w:szCs w:val="28"/>
        </w:rPr>
        <w:t>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 законы Новосибирской области, иные нормативные правовые акты Новосибирской области.</w:t>
      </w:r>
      <w:proofErr w:type="gramEnd"/>
    </w:p>
    <w:p w:rsidR="00EC4ABA" w:rsidRDefault="00EC4ABA" w:rsidP="00EC4ABA">
      <w:pPr>
        <w:jc w:val="both"/>
        <w:rPr>
          <w:sz w:val="28"/>
          <w:szCs w:val="28"/>
        </w:rPr>
      </w:pPr>
      <w:r>
        <w:rPr>
          <w:sz w:val="28"/>
          <w:szCs w:val="28"/>
        </w:rPr>
        <w:t>2.4. Муниципальные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EC4ABA" w:rsidRDefault="00EC4ABA" w:rsidP="00EC4ABA">
      <w:pPr>
        <w:jc w:val="both"/>
        <w:rPr>
          <w:sz w:val="28"/>
          <w:szCs w:val="28"/>
        </w:rPr>
      </w:pPr>
      <w:r>
        <w:rPr>
          <w:sz w:val="28"/>
          <w:szCs w:val="28"/>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 и Новосибирской области.</w:t>
      </w:r>
    </w:p>
    <w:p w:rsidR="00EC4ABA" w:rsidRDefault="00EC4ABA" w:rsidP="00EC4ABA">
      <w:pPr>
        <w:jc w:val="both"/>
        <w:rPr>
          <w:sz w:val="28"/>
          <w:szCs w:val="28"/>
        </w:rPr>
      </w:pPr>
      <w:r>
        <w:rPr>
          <w:sz w:val="28"/>
          <w:szCs w:val="28"/>
        </w:rPr>
        <w:t>2.6. Муниципальные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EC4ABA" w:rsidRDefault="00EC4ABA" w:rsidP="00EC4ABA">
      <w:pPr>
        <w:jc w:val="both"/>
        <w:rPr>
          <w:sz w:val="28"/>
          <w:szCs w:val="28"/>
        </w:rPr>
      </w:pPr>
      <w:r>
        <w:rPr>
          <w:sz w:val="28"/>
          <w:szCs w:val="28"/>
        </w:rPr>
        <w:t>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C4ABA" w:rsidRDefault="00EC4ABA" w:rsidP="00EC4ABA">
      <w:pPr>
        <w:jc w:val="both"/>
        <w:rPr>
          <w:sz w:val="28"/>
          <w:szCs w:val="28"/>
        </w:rPr>
      </w:pPr>
      <w:r>
        <w:rPr>
          <w:sz w:val="28"/>
          <w:szCs w:val="28"/>
        </w:rPr>
        <w:t>2.7.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 и Новосибирской области.</w:t>
      </w:r>
    </w:p>
    <w:p w:rsidR="00EC4ABA" w:rsidRDefault="00EC4ABA" w:rsidP="00EC4ABA">
      <w:pPr>
        <w:jc w:val="both"/>
        <w:rPr>
          <w:sz w:val="28"/>
          <w:szCs w:val="28"/>
        </w:rPr>
      </w:pPr>
      <w:r>
        <w:rPr>
          <w:sz w:val="28"/>
          <w:szCs w:val="28"/>
        </w:rPr>
        <w:t>2.8. Муниципальный служащий обязан уведомлять представителя нанимателя, органы прокуратуры или иные соответствующие органы обо всех случаях обращения к нему каких-либо лиц в целях склонения его к совершению коррупционных правонарушений.</w:t>
      </w:r>
    </w:p>
    <w:p w:rsidR="00EC4ABA" w:rsidRDefault="00EC4ABA" w:rsidP="00EC4ABA">
      <w:pPr>
        <w:jc w:val="both"/>
        <w:rPr>
          <w:sz w:val="28"/>
          <w:szCs w:val="28"/>
        </w:rPr>
      </w:pPr>
      <w:r>
        <w:rPr>
          <w:sz w:val="28"/>
          <w:szCs w:val="28"/>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EC4ABA" w:rsidRDefault="00EC4ABA" w:rsidP="00EC4ABA">
      <w:pPr>
        <w:jc w:val="both"/>
        <w:rPr>
          <w:sz w:val="28"/>
          <w:szCs w:val="28"/>
        </w:rPr>
      </w:pPr>
      <w:r>
        <w:rPr>
          <w:sz w:val="28"/>
          <w:szCs w:val="28"/>
        </w:rPr>
        <w:t>2.9. Муниципальному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собственностью Кочковского сельсовета.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законодательством Российской Федерации.</w:t>
      </w:r>
    </w:p>
    <w:p w:rsidR="00EC4ABA" w:rsidRDefault="00EC4ABA" w:rsidP="00EC4ABA">
      <w:pPr>
        <w:jc w:val="both"/>
        <w:rPr>
          <w:sz w:val="28"/>
          <w:szCs w:val="28"/>
        </w:rPr>
      </w:pPr>
      <w:r>
        <w:rPr>
          <w:sz w:val="28"/>
          <w:szCs w:val="28"/>
        </w:rPr>
        <w:t>2.10. 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 принятых в соответствии с законодательством Российской Федерации.</w:t>
      </w:r>
    </w:p>
    <w:p w:rsidR="00EC4ABA" w:rsidRDefault="00EC4ABA" w:rsidP="00EC4ABA">
      <w:pPr>
        <w:jc w:val="both"/>
        <w:rPr>
          <w:sz w:val="28"/>
          <w:szCs w:val="28"/>
        </w:rPr>
      </w:pPr>
      <w:r>
        <w:rPr>
          <w:sz w:val="28"/>
          <w:szCs w:val="28"/>
        </w:rPr>
        <w:t>2.11.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C4ABA" w:rsidRDefault="00EC4ABA" w:rsidP="00EC4ABA">
      <w:pPr>
        <w:jc w:val="both"/>
        <w:rPr>
          <w:sz w:val="28"/>
          <w:szCs w:val="28"/>
        </w:rPr>
      </w:pPr>
      <w:r>
        <w:rPr>
          <w:sz w:val="28"/>
          <w:szCs w:val="28"/>
        </w:rPr>
        <w:t>2.12.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его подразделении благоприятного для эффективной работы морально-психологического климата.</w:t>
      </w:r>
    </w:p>
    <w:p w:rsidR="00EC4ABA" w:rsidRDefault="00EC4ABA" w:rsidP="00EC4ABA">
      <w:pPr>
        <w:jc w:val="both"/>
        <w:rPr>
          <w:sz w:val="28"/>
          <w:szCs w:val="28"/>
        </w:rPr>
      </w:pPr>
      <w:r>
        <w:rPr>
          <w:sz w:val="28"/>
          <w:szCs w:val="28"/>
        </w:rPr>
        <w:t>2.12. Муниципальный служащий, наделенный организационно-распорядительными полномочиями по отношению к другим муниципальным служащим, призван:</w:t>
      </w:r>
    </w:p>
    <w:p w:rsidR="00EC4ABA" w:rsidRDefault="00EC4ABA" w:rsidP="00EC4ABA">
      <w:pPr>
        <w:jc w:val="both"/>
        <w:rPr>
          <w:sz w:val="28"/>
          <w:szCs w:val="28"/>
        </w:rPr>
      </w:pPr>
      <w:r>
        <w:rPr>
          <w:sz w:val="28"/>
          <w:szCs w:val="28"/>
        </w:rPr>
        <w:t>2.2. Принимать меры по предотвращению и урегулированию конфликта интересов;</w:t>
      </w:r>
    </w:p>
    <w:p w:rsidR="00EC4ABA" w:rsidRDefault="00EC4ABA" w:rsidP="00EC4ABA">
      <w:pPr>
        <w:jc w:val="both"/>
        <w:rPr>
          <w:sz w:val="28"/>
          <w:szCs w:val="28"/>
        </w:rPr>
      </w:pPr>
      <w:r>
        <w:rPr>
          <w:sz w:val="28"/>
          <w:szCs w:val="28"/>
        </w:rPr>
        <w:t>2.3. Принимать меры по предупреждению коррупции;</w:t>
      </w:r>
    </w:p>
    <w:p w:rsidR="00EC4ABA" w:rsidRDefault="00EC4ABA" w:rsidP="00EC4ABA">
      <w:pPr>
        <w:jc w:val="both"/>
        <w:rPr>
          <w:sz w:val="28"/>
          <w:szCs w:val="28"/>
        </w:rPr>
      </w:pPr>
      <w:r>
        <w:rPr>
          <w:sz w:val="28"/>
          <w:szCs w:val="28"/>
        </w:rPr>
        <w:t>2.4. Не допускать случаев принуждения муниципальных служащих к участию в деятельности политических партий и общественных объединений.</w:t>
      </w:r>
    </w:p>
    <w:p w:rsidR="00EC4ABA" w:rsidRDefault="00EC4ABA" w:rsidP="00EC4ABA">
      <w:pPr>
        <w:jc w:val="both"/>
        <w:rPr>
          <w:sz w:val="28"/>
          <w:szCs w:val="28"/>
        </w:rPr>
      </w:pPr>
      <w:r>
        <w:rPr>
          <w:sz w:val="28"/>
          <w:szCs w:val="28"/>
        </w:rPr>
        <w:t>2.13.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коррупционно опасного поведения, своим личным поведением подавать пример честности, беспристрастности и справедливости.</w:t>
      </w:r>
    </w:p>
    <w:p w:rsidR="00EC4ABA" w:rsidRDefault="00EC4ABA" w:rsidP="00EC4ABA">
      <w:pPr>
        <w:jc w:val="both"/>
        <w:rPr>
          <w:sz w:val="28"/>
          <w:szCs w:val="28"/>
        </w:rPr>
      </w:pPr>
      <w:r>
        <w:rPr>
          <w:sz w:val="28"/>
          <w:szCs w:val="28"/>
        </w:rPr>
        <w:t>2.14.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EC4ABA" w:rsidRDefault="00EC4ABA" w:rsidP="00EC4ABA">
      <w:pPr>
        <w:jc w:val="both"/>
        <w:rPr>
          <w:sz w:val="28"/>
          <w:szCs w:val="28"/>
        </w:rPr>
      </w:pPr>
    </w:p>
    <w:p w:rsidR="00EC4ABA" w:rsidRDefault="00EC4ABA" w:rsidP="00EC4ABA">
      <w:pPr>
        <w:jc w:val="center"/>
        <w:rPr>
          <w:b/>
          <w:sz w:val="28"/>
          <w:szCs w:val="28"/>
        </w:rPr>
      </w:pPr>
      <w:r>
        <w:rPr>
          <w:b/>
          <w:sz w:val="28"/>
          <w:szCs w:val="28"/>
        </w:rPr>
        <w:t xml:space="preserve">3. Этические правила служебного поведения </w:t>
      </w:r>
    </w:p>
    <w:p w:rsidR="00EC4ABA" w:rsidRDefault="00EC4ABA" w:rsidP="00EC4ABA">
      <w:pPr>
        <w:jc w:val="center"/>
        <w:rPr>
          <w:b/>
          <w:sz w:val="28"/>
          <w:szCs w:val="28"/>
        </w:rPr>
      </w:pPr>
      <w:r>
        <w:rPr>
          <w:b/>
          <w:sz w:val="28"/>
          <w:szCs w:val="28"/>
        </w:rPr>
        <w:t>муниципальных служащих</w:t>
      </w:r>
    </w:p>
    <w:p w:rsidR="00EC4ABA" w:rsidRDefault="00EC4ABA" w:rsidP="00EC4ABA">
      <w:pPr>
        <w:jc w:val="both"/>
        <w:rPr>
          <w:sz w:val="28"/>
          <w:szCs w:val="28"/>
        </w:rPr>
      </w:pPr>
      <w:r>
        <w:rPr>
          <w:sz w:val="28"/>
          <w:szCs w:val="28"/>
        </w:rPr>
        <w:t>3.1. 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EC4ABA" w:rsidRDefault="00EC4ABA" w:rsidP="00EC4ABA">
      <w:pPr>
        <w:jc w:val="both"/>
        <w:rPr>
          <w:sz w:val="28"/>
          <w:szCs w:val="28"/>
        </w:rPr>
      </w:pPr>
      <w:r>
        <w:rPr>
          <w:sz w:val="28"/>
          <w:szCs w:val="28"/>
        </w:rPr>
        <w:t xml:space="preserve">3.2. В служебном поведении муниципальный служащий воздерживается </w:t>
      </w:r>
      <w:proofErr w:type="gramStart"/>
      <w:r>
        <w:rPr>
          <w:sz w:val="28"/>
          <w:szCs w:val="28"/>
        </w:rPr>
        <w:t>от</w:t>
      </w:r>
      <w:proofErr w:type="gramEnd"/>
      <w:r>
        <w:rPr>
          <w:sz w:val="28"/>
          <w:szCs w:val="28"/>
        </w:rPr>
        <w:t>:</w:t>
      </w:r>
    </w:p>
    <w:p w:rsidR="00EC4ABA" w:rsidRDefault="00EC4ABA" w:rsidP="00EC4ABA">
      <w:pPr>
        <w:jc w:val="both"/>
        <w:rPr>
          <w:sz w:val="28"/>
          <w:szCs w:val="28"/>
        </w:rPr>
      </w:pPr>
      <w:r>
        <w:rPr>
          <w:sz w:val="28"/>
          <w:szCs w:val="28"/>
        </w:rPr>
        <w:t>3.2.1.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EC4ABA" w:rsidRDefault="00EC4ABA" w:rsidP="00EC4ABA">
      <w:pPr>
        <w:jc w:val="both"/>
        <w:rPr>
          <w:sz w:val="28"/>
          <w:szCs w:val="28"/>
        </w:rPr>
      </w:pPr>
      <w:r>
        <w:rPr>
          <w:sz w:val="28"/>
          <w:szCs w:val="28"/>
        </w:rPr>
        <w:t>3.2.2. Грубости, проявлений пренебрежительного тона, заносчивости, предвзятых замечаний, предъявления неправомерных, незаслуженных обвинений;</w:t>
      </w:r>
    </w:p>
    <w:p w:rsidR="00EC4ABA" w:rsidRDefault="00EC4ABA" w:rsidP="00EC4ABA">
      <w:pPr>
        <w:jc w:val="both"/>
        <w:rPr>
          <w:sz w:val="28"/>
          <w:szCs w:val="28"/>
        </w:rPr>
      </w:pPr>
      <w:r>
        <w:rPr>
          <w:sz w:val="28"/>
          <w:szCs w:val="28"/>
        </w:rPr>
        <w:t>3.2.3. Угроз, оскорбительных выражений или реплик, действий, препятствующих нормальному общению или провоцирующих противоправное поведение;</w:t>
      </w:r>
    </w:p>
    <w:p w:rsidR="00EC4ABA" w:rsidRDefault="00EC4ABA" w:rsidP="00EC4ABA">
      <w:pPr>
        <w:jc w:val="both"/>
        <w:rPr>
          <w:sz w:val="28"/>
          <w:szCs w:val="28"/>
        </w:rPr>
      </w:pPr>
      <w:r>
        <w:rPr>
          <w:sz w:val="28"/>
          <w:szCs w:val="28"/>
        </w:rPr>
        <w:t>3.2.4.</w:t>
      </w:r>
      <w:r>
        <w:rPr>
          <w:sz w:val="28"/>
          <w:szCs w:val="28"/>
          <w:lang w:val="en-US"/>
        </w:rPr>
        <w:t> </w:t>
      </w:r>
      <w:r>
        <w:rPr>
          <w:sz w:val="28"/>
          <w:szCs w:val="28"/>
        </w:rPr>
        <w:t xml:space="preserve">Курения во время служебных совещаний, бесед, иного служебного общения с гражданами. </w:t>
      </w:r>
    </w:p>
    <w:p w:rsidR="00EC4ABA" w:rsidRDefault="00EC4ABA" w:rsidP="00EC4ABA">
      <w:pPr>
        <w:jc w:val="both"/>
        <w:rPr>
          <w:sz w:val="28"/>
          <w:szCs w:val="28"/>
        </w:rPr>
      </w:pPr>
      <w:r>
        <w:rPr>
          <w:sz w:val="28"/>
          <w:szCs w:val="28"/>
        </w:rPr>
        <w:t>3.3.</w:t>
      </w:r>
      <w:r>
        <w:rPr>
          <w:sz w:val="28"/>
          <w:szCs w:val="28"/>
          <w:lang w:val="en-US"/>
        </w:rPr>
        <w:t> </w:t>
      </w:r>
      <w:r>
        <w:rPr>
          <w:sz w:val="28"/>
          <w:szCs w:val="28"/>
        </w:rPr>
        <w:t>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EC4ABA" w:rsidRDefault="00EC4ABA" w:rsidP="00EC4ABA">
      <w:pPr>
        <w:jc w:val="both"/>
        <w:rPr>
          <w:sz w:val="28"/>
          <w:szCs w:val="28"/>
        </w:rPr>
      </w:pPr>
      <w:r>
        <w:rPr>
          <w:sz w:val="28"/>
          <w:szCs w:val="28"/>
        </w:rPr>
        <w:t>Муниципальные служащие должны быть вежливыми, доброжелательными, корректными, внимательными и проявлять терпимость в общении с гражданами и коллегами.</w:t>
      </w:r>
    </w:p>
    <w:p w:rsidR="00EC4ABA" w:rsidRDefault="00EC4ABA" w:rsidP="00EC4ABA">
      <w:pPr>
        <w:jc w:val="both"/>
        <w:rPr>
          <w:sz w:val="28"/>
          <w:szCs w:val="28"/>
        </w:rPr>
      </w:pPr>
      <w:r>
        <w:rPr>
          <w:sz w:val="28"/>
          <w:szCs w:val="28"/>
        </w:rPr>
        <w:t>3.4.</w:t>
      </w:r>
      <w:r>
        <w:rPr>
          <w:sz w:val="28"/>
          <w:szCs w:val="28"/>
          <w:lang w:val="en-US"/>
        </w:rPr>
        <w:t> </w:t>
      </w:r>
      <w:r>
        <w:rPr>
          <w:sz w:val="28"/>
          <w:szCs w:val="28"/>
        </w:rPr>
        <w:t>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C4ABA" w:rsidRDefault="00EC4ABA" w:rsidP="00EC4ABA">
      <w:pPr>
        <w:jc w:val="both"/>
        <w:rPr>
          <w:sz w:val="28"/>
          <w:szCs w:val="28"/>
        </w:rPr>
      </w:pPr>
    </w:p>
    <w:p w:rsidR="00EC4ABA" w:rsidRDefault="00EC4ABA" w:rsidP="00EC4ABA">
      <w:pPr>
        <w:jc w:val="center"/>
        <w:rPr>
          <w:b/>
          <w:sz w:val="28"/>
          <w:szCs w:val="28"/>
        </w:rPr>
      </w:pPr>
      <w:r>
        <w:rPr>
          <w:b/>
          <w:sz w:val="28"/>
          <w:szCs w:val="28"/>
        </w:rPr>
        <w:t>4.</w:t>
      </w:r>
      <w:r>
        <w:rPr>
          <w:b/>
          <w:sz w:val="28"/>
          <w:szCs w:val="28"/>
          <w:lang w:val="en-US"/>
        </w:rPr>
        <w:t> </w:t>
      </w:r>
      <w:r>
        <w:rPr>
          <w:b/>
          <w:sz w:val="28"/>
          <w:szCs w:val="28"/>
        </w:rPr>
        <w:t>Ответственность за нарушение положений Кодекса</w:t>
      </w:r>
    </w:p>
    <w:p w:rsidR="00EC4ABA" w:rsidRDefault="00EC4ABA" w:rsidP="00EC4ABA">
      <w:pPr>
        <w:jc w:val="both"/>
        <w:rPr>
          <w:sz w:val="28"/>
          <w:szCs w:val="28"/>
        </w:rPr>
      </w:pPr>
      <w:r>
        <w:rPr>
          <w:sz w:val="28"/>
          <w:szCs w:val="28"/>
        </w:rPr>
        <w:t>4.1.</w:t>
      </w:r>
      <w:r>
        <w:rPr>
          <w:sz w:val="28"/>
          <w:szCs w:val="28"/>
          <w:lang w:val="en-US"/>
        </w:rPr>
        <w:t> </w:t>
      </w:r>
      <w:proofErr w:type="gramStart"/>
      <w:r>
        <w:rPr>
          <w:sz w:val="28"/>
          <w:szCs w:val="28"/>
        </w:rPr>
        <w:t>Нарушение муниципальным служащим положений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 образуемой в соответствии с Указом Президента Российской Федерации от 01.07.2010 №</w:t>
      </w:r>
      <w:r>
        <w:rPr>
          <w:sz w:val="28"/>
          <w:szCs w:val="28"/>
          <w:lang w:val="en-US"/>
        </w:rPr>
        <w:t> </w:t>
      </w:r>
      <w:r>
        <w:rPr>
          <w:sz w:val="28"/>
          <w:szCs w:val="28"/>
        </w:rPr>
        <w:t>821 «О комиссиях по соблюдению требований к служебному поведению муниципальных (государственных) служащих и урегулированию конфликта интересов», постановлением Губернатора Новосибирской области от 21.09.2010 №</w:t>
      </w:r>
      <w:r>
        <w:rPr>
          <w:sz w:val="28"/>
          <w:szCs w:val="28"/>
          <w:lang w:val="en-US"/>
        </w:rPr>
        <w:t> </w:t>
      </w:r>
      <w:r>
        <w:rPr>
          <w:sz w:val="28"/>
          <w:szCs w:val="28"/>
        </w:rPr>
        <w:t>306 «Об утверждении Положения</w:t>
      </w:r>
      <w:proofErr w:type="gramEnd"/>
      <w:r>
        <w:rPr>
          <w:sz w:val="28"/>
          <w:szCs w:val="28"/>
        </w:rPr>
        <w:t xml:space="preserve"> </w:t>
      </w:r>
      <w:proofErr w:type="gramStart"/>
      <w:r>
        <w:rPr>
          <w:sz w:val="28"/>
          <w:szCs w:val="28"/>
        </w:rPr>
        <w:t>о комиссиях по соблюдению требований к служебному поведению муниципальных (государственных) служащих Новосибирской области и урегулированию конфликта интересов», постановлением администрации Кочковского сельсовета от 7.10.2010 г.   № 72 «Об утверждении Положения о комиссии по соблюдению требований к служебному поведению муниципальных служащих администрации Кочковского сельсовета  и урегулированию конфликта интересов», а в случаях, предусмотренных федеральными законами, нарушение положений Кодекса влечет применение к муниципальному служащему мер</w:t>
      </w:r>
      <w:proofErr w:type="gramEnd"/>
      <w:r>
        <w:rPr>
          <w:sz w:val="28"/>
          <w:szCs w:val="28"/>
        </w:rPr>
        <w:t xml:space="preserve"> юридической ответственности.</w:t>
      </w:r>
    </w:p>
    <w:p w:rsidR="00EC4ABA" w:rsidRDefault="00EC4ABA" w:rsidP="00EC4ABA">
      <w:pPr>
        <w:jc w:val="both"/>
        <w:rPr>
          <w:sz w:val="28"/>
          <w:szCs w:val="28"/>
        </w:rPr>
      </w:pPr>
      <w:r>
        <w:rPr>
          <w:sz w:val="28"/>
          <w:szCs w:val="28"/>
        </w:rPr>
        <w:t>Соблюдение муниципальными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C4ABA" w:rsidRDefault="00EC4ABA" w:rsidP="00EC4ABA">
      <w:pPr>
        <w:jc w:val="both"/>
        <w:rPr>
          <w:sz w:val="28"/>
          <w:szCs w:val="28"/>
        </w:rPr>
      </w:pPr>
    </w:p>
    <w:p w:rsidR="00EC4ABA" w:rsidRDefault="00EC4ABA" w:rsidP="00EC4ABA"/>
    <w:p w:rsidR="00D631F0" w:rsidRDefault="00D631F0"/>
    <w:sectPr w:rsidR="00D631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4298A"/>
    <w:multiLevelType w:val="hybridMultilevel"/>
    <w:tmpl w:val="CA686D30"/>
    <w:lvl w:ilvl="0" w:tplc="B4CEB016">
      <w:start w:val="1"/>
      <w:numFmt w:val="decimal"/>
      <w:lvlText w:val="%1."/>
      <w:lvlJc w:val="left"/>
      <w:pPr>
        <w:tabs>
          <w:tab w:val="num" w:pos="855"/>
        </w:tabs>
        <w:ind w:left="85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savePreviewPicture/>
  <w:compat/>
  <w:rsids>
    <w:rsidRoot w:val="00EC4ABA"/>
    <w:rsid w:val="006A46D4"/>
    <w:rsid w:val="00AD4A95"/>
    <w:rsid w:val="00D631F0"/>
    <w:rsid w:val="00EC4A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ABA"/>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AD4A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D4A95"/>
    <w:rPr>
      <w:rFonts w:asciiTheme="majorHAnsi" w:eastAsiaTheme="majorEastAsia" w:hAnsiTheme="majorHAnsi" w:cstheme="majorBidi"/>
      <w:b/>
      <w:bCs/>
      <w:color w:val="4F81BD" w:themeColor="accent1"/>
      <w:sz w:val="26"/>
      <w:szCs w:val="26"/>
    </w:rPr>
  </w:style>
  <w:style w:type="paragraph" w:styleId="a3">
    <w:name w:val="Body Text"/>
    <w:basedOn w:val="a"/>
    <w:link w:val="a4"/>
    <w:rsid w:val="00EC4ABA"/>
    <w:pPr>
      <w:jc w:val="center"/>
    </w:pPr>
    <w:rPr>
      <w:rFonts w:ascii="Book Antiqua" w:hAnsi="Book Antiqua"/>
      <w:b/>
      <w:bCs/>
    </w:rPr>
  </w:style>
  <w:style w:type="character" w:customStyle="1" w:styleId="a4">
    <w:name w:val="Основной текст Знак"/>
    <w:basedOn w:val="a0"/>
    <w:link w:val="a3"/>
    <w:rsid w:val="00EC4ABA"/>
    <w:rPr>
      <w:rFonts w:ascii="Book Antiqua" w:eastAsia="Times New Roman" w:hAnsi="Book Antiqua"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14024</Characters>
  <Application>Microsoft Office Word</Application>
  <DocSecurity>0</DocSecurity>
  <Lines>116</Lines>
  <Paragraphs>32</Paragraphs>
  <ScaleCrop>false</ScaleCrop>
  <Company>DG Win&amp;Soft</Company>
  <LinksUpToDate>false</LinksUpToDate>
  <CharactersWithSpaces>16452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dc:creator>
  <cp:lastModifiedBy>Mais</cp:lastModifiedBy>
  <cp:revision>1</cp:revision>
  <dcterms:created xsi:type="dcterms:W3CDTF">2015-04-27T02:48:00Z</dcterms:created>
  <dcterms:modified xsi:type="dcterms:W3CDTF">2015-04-27T02:48:00Z</dcterms:modified>
</cp:coreProperties>
</file>