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26" w:rsidRPr="00497157" w:rsidRDefault="000E3D26" w:rsidP="000E3D26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15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ОТЧЕТ</w:t>
      </w:r>
      <w:r w:rsidRPr="00497157">
        <w:rPr>
          <w:rFonts w:ascii="Times New Roman" w:hAnsi="Times New Roman" w:cs="Times New Roman"/>
          <w:sz w:val="28"/>
          <w:szCs w:val="28"/>
        </w:rPr>
        <w:br/>
      </w:r>
      <w:r w:rsidRPr="0049715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 ходе работ по муниципальной программе</w:t>
      </w:r>
      <w:r w:rsidRPr="00497157">
        <w:rPr>
          <w:rFonts w:ascii="Times New Roman" w:hAnsi="Times New Roman" w:cs="Times New Roman"/>
          <w:sz w:val="28"/>
          <w:szCs w:val="28"/>
        </w:rPr>
        <w:br/>
      </w:r>
      <w:r w:rsidRPr="00D2100F">
        <w:rPr>
          <w:rFonts w:ascii="Times New Roman" w:hAnsi="Times New Roman"/>
          <w:b/>
          <w:sz w:val="28"/>
          <w:szCs w:val="28"/>
        </w:rPr>
        <w:t xml:space="preserve">«Развитие и поддержка </w:t>
      </w:r>
      <w:r>
        <w:rPr>
          <w:rFonts w:ascii="Times New Roman" w:hAnsi="Times New Roman"/>
          <w:b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в </w:t>
      </w:r>
      <w:proofErr w:type="spellStart"/>
      <w:r w:rsidRPr="00D2100F"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 w:rsidRPr="00D2100F"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 w:rsidRPr="00D2100F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D2100F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2019-2021гг.»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2AA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за 2020</w:t>
      </w:r>
      <w:r w:rsidRPr="0049715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</w:p>
    <w:p w:rsidR="000E3D26" w:rsidRPr="00561204" w:rsidRDefault="000E3D26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2B2FB6">
        <w:rPr>
          <w:rFonts w:ascii="Times New Roman" w:hAnsi="Times New Roman"/>
          <w:sz w:val="28"/>
          <w:szCs w:val="28"/>
        </w:rPr>
        <w:t xml:space="preserve">«Развитие и поддержка субъектов малого и среднего предпринимательства в </w:t>
      </w:r>
      <w:proofErr w:type="spellStart"/>
      <w:r w:rsidRPr="002B2FB6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2B2FB6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2B2FB6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B2FB6">
        <w:rPr>
          <w:rFonts w:ascii="Times New Roman" w:hAnsi="Times New Roman"/>
          <w:sz w:val="28"/>
          <w:szCs w:val="28"/>
        </w:rPr>
        <w:t xml:space="preserve"> района Новосибирской области на 2019-2021гг.»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утверждена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16.11.2018 года №101. </w:t>
      </w:r>
      <w:r w:rsidRPr="00E7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программы является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08E">
        <w:rPr>
          <w:rFonts w:ascii="Times New Roman" w:hAnsi="Times New Roman"/>
          <w:sz w:val="28"/>
          <w:szCs w:val="28"/>
        </w:rPr>
        <w:t xml:space="preserve">обеспечение благоприятных условий для устойчивого развития малого и среднего предпринимательства в </w:t>
      </w:r>
      <w:proofErr w:type="spellStart"/>
      <w:r w:rsidRPr="008B708E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8B708E">
        <w:rPr>
          <w:rFonts w:ascii="Times New Roman" w:hAnsi="Times New Roman"/>
          <w:sz w:val="28"/>
          <w:szCs w:val="28"/>
        </w:rPr>
        <w:t xml:space="preserve"> сельсовете</w:t>
      </w:r>
      <w:r w:rsidRPr="00E7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этой программы запланировано 8</w:t>
      </w:r>
      <w:r w:rsidR="00C56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мероприятий. В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все мероприятия запланированы без финансирования. </w:t>
      </w:r>
      <w:r w:rsidRPr="00561204">
        <w:rPr>
          <w:rFonts w:ascii="Times New Roman" w:hAnsi="Times New Roman"/>
          <w:sz w:val="28"/>
          <w:szCs w:val="28"/>
          <w:shd w:val="clear" w:color="auto" w:fill="FFFFFF"/>
        </w:rPr>
        <w:t xml:space="preserve">Предпринимателями </w:t>
      </w:r>
      <w:proofErr w:type="spellStart"/>
      <w:r w:rsidRPr="00561204">
        <w:rPr>
          <w:rFonts w:ascii="Times New Roman" w:hAnsi="Times New Roman"/>
          <w:sz w:val="28"/>
          <w:szCs w:val="28"/>
          <w:shd w:val="clear" w:color="auto" w:fill="FFFFFF"/>
        </w:rPr>
        <w:t>Кочковского</w:t>
      </w:r>
      <w:proofErr w:type="spellEnd"/>
      <w:r w:rsidRPr="0056120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предоставляется широкий спектр видов предпринимательской деятельности: КФХ, различные виды торговой деятельности, комплекс бытовых услуг населению (ремонт и пошив одежды и штор, ремонт обуви, фотография, парикмахерские, маник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юрные и косметические услуги,  ремонт компьютерной и бытовой техники</w:t>
      </w:r>
      <w:r w:rsidRPr="0056120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ювелирные услуги</w:t>
      </w:r>
      <w:r w:rsidRPr="00561204">
        <w:rPr>
          <w:rFonts w:ascii="Times New Roman" w:hAnsi="Times New Roman"/>
          <w:sz w:val="28"/>
          <w:szCs w:val="28"/>
          <w:shd w:val="clear" w:color="auto" w:fill="FFFFFF"/>
        </w:rPr>
        <w:t xml:space="preserve"> и т.д.), осуществляется изготовление корпусной мебели по индивидуальным заказам.</w:t>
      </w:r>
    </w:p>
    <w:p w:rsidR="000E3D26" w:rsidRDefault="00C16485" w:rsidP="000E3D2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3D26">
        <w:rPr>
          <w:rFonts w:ascii="Times New Roman" w:hAnsi="Times New Roman" w:cs="Times New Roman"/>
          <w:sz w:val="28"/>
          <w:szCs w:val="28"/>
        </w:rPr>
        <w:t xml:space="preserve">Для обеспечения благоприятных условий для устойчивого развития  </w:t>
      </w:r>
      <w:proofErr w:type="spellStart"/>
      <w:r w:rsidR="000E3D2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0E3D2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E3D2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E3D26">
        <w:rPr>
          <w:rFonts w:ascii="Times New Roman" w:hAnsi="Times New Roman" w:cs="Times New Roman"/>
          <w:sz w:val="28"/>
          <w:szCs w:val="28"/>
        </w:rPr>
        <w:t xml:space="preserve"> сельсовета оказывает им консультационную и информационную поддержку. На официальном сайте администрации </w:t>
      </w:r>
      <w:proofErr w:type="spellStart"/>
      <w:r w:rsidR="000E3D2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E3D26">
        <w:rPr>
          <w:rFonts w:ascii="Times New Roman" w:hAnsi="Times New Roman" w:cs="Times New Roman"/>
          <w:sz w:val="28"/>
          <w:szCs w:val="28"/>
        </w:rPr>
        <w:t xml:space="preserve"> сельсовета создан раздел «Информационная поддержка субъектов малого и среднего предпринимательства». Разрабатываются нормативно-правовые акты в сфере </w:t>
      </w:r>
      <w:proofErr w:type="spellStart"/>
      <w:r w:rsidR="000E3D2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0E3D2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 В целях расширения рынка сбыта товаров, работ и услуг </w:t>
      </w:r>
      <w:proofErr w:type="spellStart"/>
      <w:r w:rsidR="000E3D2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0E3D26">
        <w:rPr>
          <w:rFonts w:ascii="Times New Roman" w:hAnsi="Times New Roman" w:cs="Times New Roman"/>
          <w:sz w:val="28"/>
          <w:szCs w:val="28"/>
        </w:rPr>
        <w:t xml:space="preserve"> постоянно привлекаются к участию в ярмарках, выставках, народных гуляниях.</w:t>
      </w:r>
    </w:p>
    <w:p w:rsidR="00FC2AAB" w:rsidRPr="00CD0C67" w:rsidRDefault="00FC2AAB" w:rsidP="00FC2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0C67">
        <w:rPr>
          <w:rFonts w:ascii="Times New Roman" w:hAnsi="Times New Roman"/>
          <w:b/>
          <w:sz w:val="28"/>
          <w:szCs w:val="28"/>
        </w:rPr>
        <w:t>Цели муниципальной программы</w:t>
      </w:r>
    </w:p>
    <w:p w:rsidR="00FC2AAB" w:rsidRDefault="00FC2AAB" w:rsidP="00FC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0C8">
        <w:rPr>
          <w:rFonts w:ascii="Times New Roman" w:hAnsi="Times New Roman"/>
          <w:sz w:val="28"/>
          <w:szCs w:val="28"/>
        </w:rPr>
        <w:t>Основными целями программы являются</w:t>
      </w:r>
      <w:r>
        <w:rPr>
          <w:rFonts w:ascii="Times New Roman" w:hAnsi="Times New Roman"/>
          <w:sz w:val="28"/>
          <w:szCs w:val="28"/>
        </w:rPr>
        <w:t>:</w:t>
      </w:r>
      <w:r w:rsidRPr="006050C8">
        <w:rPr>
          <w:rFonts w:ascii="Times New Roman" w:hAnsi="Times New Roman"/>
          <w:sz w:val="28"/>
          <w:szCs w:val="28"/>
        </w:rPr>
        <w:t xml:space="preserve"> </w:t>
      </w:r>
    </w:p>
    <w:p w:rsidR="00FC2AAB" w:rsidRPr="008B708E" w:rsidRDefault="00FC2AAB" w:rsidP="00FC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08E">
        <w:rPr>
          <w:rFonts w:ascii="Times New Roman" w:hAnsi="Times New Roman"/>
          <w:sz w:val="28"/>
          <w:szCs w:val="28"/>
        </w:rPr>
        <w:t xml:space="preserve">обеспечение благоприятных условий для устойчивого развития малого и среднего предпринимательства в </w:t>
      </w:r>
      <w:proofErr w:type="spellStart"/>
      <w:r w:rsidRPr="008B708E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8B708E">
        <w:rPr>
          <w:rFonts w:ascii="Times New Roman" w:hAnsi="Times New Roman"/>
          <w:sz w:val="28"/>
          <w:szCs w:val="28"/>
        </w:rPr>
        <w:t xml:space="preserve"> сельсовете;</w:t>
      </w:r>
    </w:p>
    <w:p w:rsidR="00FC2AAB" w:rsidRDefault="00FC2AAB" w:rsidP="00FC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08E">
        <w:rPr>
          <w:rFonts w:ascii="Times New Roman" w:hAnsi="Times New Roman"/>
          <w:sz w:val="28"/>
          <w:szCs w:val="28"/>
        </w:rPr>
        <w:t xml:space="preserve">оказание содействия субъектам малого и среднего предпринимательства в продвижении производимых ими товаров (работ, услуг); </w:t>
      </w:r>
    </w:p>
    <w:p w:rsidR="00FC2AAB" w:rsidRDefault="00FC2AAB" w:rsidP="00FC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08E">
        <w:rPr>
          <w:rFonts w:ascii="Times New Roman" w:hAnsi="Times New Roman"/>
          <w:sz w:val="28"/>
          <w:szCs w:val="28"/>
        </w:rPr>
        <w:t xml:space="preserve">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 w:rsidRPr="008B708E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8B708E">
        <w:rPr>
          <w:rFonts w:ascii="Times New Roman" w:hAnsi="Times New Roman"/>
          <w:sz w:val="28"/>
          <w:szCs w:val="28"/>
        </w:rPr>
        <w:t xml:space="preserve">; </w:t>
      </w:r>
    </w:p>
    <w:p w:rsidR="00FC2AAB" w:rsidRDefault="00FC2AAB" w:rsidP="00FC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08E">
        <w:rPr>
          <w:rFonts w:ascii="Times New Roman" w:hAnsi="Times New Roman"/>
          <w:sz w:val="28"/>
          <w:szCs w:val="28"/>
        </w:rPr>
        <w:t xml:space="preserve">увеличение доли производимых субъектами малого и среднего предпринимательства товаров (работ, услуг) в объеме общей произведенной в районе продукции; </w:t>
      </w:r>
    </w:p>
    <w:p w:rsidR="00FC2AAB" w:rsidRDefault="00FC2AAB" w:rsidP="00FC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B708E">
        <w:rPr>
          <w:rFonts w:ascii="Times New Roman" w:hAnsi="Times New Roman"/>
          <w:sz w:val="28"/>
          <w:szCs w:val="28"/>
        </w:rPr>
        <w:t xml:space="preserve">увеличение доли уплаченных субъектами малого и среднего предпринимательства налогов в налоговые доходы бюджета </w:t>
      </w:r>
      <w:proofErr w:type="spellStart"/>
      <w:r w:rsidRPr="008B708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8B708E">
        <w:rPr>
          <w:rFonts w:ascii="Times New Roman" w:hAnsi="Times New Roman"/>
          <w:sz w:val="28"/>
          <w:szCs w:val="28"/>
        </w:rPr>
        <w:t xml:space="preserve"> сельсовета. </w:t>
      </w:r>
    </w:p>
    <w:p w:rsidR="00FC2AAB" w:rsidRPr="00FC2AAB" w:rsidRDefault="00FC2AAB" w:rsidP="00FC2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2AAB">
        <w:rPr>
          <w:rFonts w:ascii="Times New Roman" w:hAnsi="Times New Roman"/>
          <w:b/>
          <w:sz w:val="28"/>
          <w:szCs w:val="28"/>
        </w:rPr>
        <w:t>Сведения о целевых показателях мероприятий муниципальной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791"/>
        <w:gridCol w:w="1308"/>
        <w:gridCol w:w="1527"/>
        <w:gridCol w:w="1701"/>
      </w:tblGrid>
      <w:tr w:rsidR="00FC2AAB" w:rsidRPr="00497F37" w:rsidTr="00FC2AAB">
        <w:trPr>
          <w:trHeight w:val="1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</w:t>
            </w:r>
            <w:proofErr w:type="spellEnd"/>
          </w:p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FC2AAB" w:rsidRPr="00497F37" w:rsidTr="00FC2AAB">
        <w:trPr>
          <w:trHeight w:val="9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C16485">
            <w:pPr>
              <w:pStyle w:val="ConsPlusCell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B" w:rsidRPr="00C16485" w:rsidRDefault="00FC2AAB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C2AAB" w:rsidRPr="00497F37" w:rsidTr="00C16485">
        <w:trPr>
          <w:trHeight w:val="10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B" w:rsidRPr="00C16485" w:rsidRDefault="00FC2AAB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C2AAB" w:rsidRPr="00497F37" w:rsidTr="00C16485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16485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C16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AB" w:rsidRPr="00C16485" w:rsidRDefault="00FC2AAB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B" w:rsidRPr="00C16485" w:rsidRDefault="00FC2AAB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B" w:rsidRPr="00C16485" w:rsidRDefault="00FC2AAB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</w:tbl>
    <w:p w:rsidR="007A6FF3" w:rsidRDefault="007A6FF3" w:rsidP="00CF0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CF0B74" w:rsidRPr="007A6FF3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FF3">
        <w:rPr>
          <w:rFonts w:ascii="Times New Roman" w:hAnsi="Times New Roman" w:cs="Times New Roman"/>
          <w:sz w:val="28"/>
          <w:szCs w:val="28"/>
        </w:rPr>
        <w:t xml:space="preserve">Расчет степени достижения соответствующих результатов производится по следующим формам: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1) Степень реализации мероприятий оценивается как доля мероприятий Программы, выполненных в полном объеме, по следующей формуле: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Мв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/ М, </w:t>
      </w:r>
    </w:p>
    <w:p w:rsidR="00CF0B7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C14">
        <w:rPr>
          <w:rFonts w:ascii="Times New Roman" w:hAnsi="Times New Roman" w:cs="Times New Roman"/>
          <w:sz w:val="28"/>
          <w:szCs w:val="28"/>
        </w:rPr>
        <w:t xml:space="preserve">– степень реализации мероприятий Программы;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Мв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C14">
        <w:rPr>
          <w:rFonts w:ascii="Times New Roman" w:hAnsi="Times New Roman" w:cs="Times New Roman"/>
          <w:sz w:val="28"/>
          <w:szCs w:val="28"/>
        </w:rPr>
        <w:t xml:space="preserve">– количество мероприятий Программы, выполненных в полном объеме, из числа мероприятий, запланированных к реализации в отчетном году; </w:t>
      </w:r>
    </w:p>
    <w:p w:rsidR="00CF0B7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CA5C14">
        <w:rPr>
          <w:rFonts w:ascii="Times New Roman" w:hAnsi="Times New Roman" w:cs="Times New Roman"/>
          <w:sz w:val="28"/>
          <w:szCs w:val="28"/>
        </w:rPr>
        <w:t xml:space="preserve">– общее количество мероприятий Программы, запланированных к реализации в отчетном году.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C14">
        <w:rPr>
          <w:rFonts w:ascii="Times New Roman" w:hAnsi="Times New Roman" w:cs="Times New Roman"/>
          <w:b/>
          <w:sz w:val="28"/>
          <w:szCs w:val="28"/>
        </w:rPr>
        <w:t xml:space="preserve">1 = 10 / 10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2) Степень соответствия запланированному уровню затрат и эффективности использования бюджетных средств, путем сопоставления плановых и фактических объемов финансирования Программы, рассчитывается по формуле: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ССузобщ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Зфобщ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Зпобщ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0B7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ССузобщ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– общая степень соответствия запланированному уровню расходов;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sz w:val="28"/>
          <w:szCs w:val="28"/>
        </w:rPr>
        <w:t>Зфобщ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– сумма фактических расходов по всем источникам ресурсного обеспечения;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sz w:val="28"/>
          <w:szCs w:val="28"/>
        </w:rPr>
        <w:lastRenderedPageBreak/>
        <w:t>Зпобщ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– сумма плановых расходов по всем источникам ресурсного обеспечения. </w:t>
      </w:r>
    </w:p>
    <w:p w:rsidR="00CF0B74" w:rsidRPr="00CF0B74" w:rsidRDefault="00CF0B74" w:rsidP="00CF0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B74">
        <w:rPr>
          <w:rFonts w:ascii="Times New Roman" w:hAnsi="Times New Roman" w:cs="Times New Roman"/>
          <w:b/>
          <w:sz w:val="28"/>
          <w:szCs w:val="28"/>
        </w:rPr>
        <w:t xml:space="preserve">1 = 1 / 1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3) Оценка эффективности использования средств бюджета рассчитывается для Программы как отношение степени реализации мероприятий к степени соответствия запланированному уровню расходов за счет бюджетных средств по следующей формуле: </w:t>
      </w:r>
    </w:p>
    <w:p w:rsidR="00CF0B74" w:rsidRPr="00CF0B74" w:rsidRDefault="00CF0B74" w:rsidP="00CF0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0B74">
        <w:rPr>
          <w:rFonts w:ascii="Times New Roman" w:hAnsi="Times New Roman" w:cs="Times New Roman"/>
          <w:b/>
          <w:sz w:val="28"/>
          <w:szCs w:val="28"/>
        </w:rPr>
        <w:t>Эис</w:t>
      </w:r>
      <w:proofErr w:type="spellEnd"/>
      <w:r w:rsidRPr="00CF0B74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CF0B74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CF0B74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CF0B74">
        <w:rPr>
          <w:rFonts w:ascii="Times New Roman" w:hAnsi="Times New Roman" w:cs="Times New Roman"/>
          <w:b/>
          <w:sz w:val="28"/>
          <w:szCs w:val="28"/>
        </w:rPr>
        <w:t>ССузобщ</w:t>
      </w:r>
      <w:proofErr w:type="spellEnd"/>
      <w:r w:rsidRPr="00CF0B7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B74">
        <w:rPr>
          <w:rFonts w:ascii="Times New Roman" w:hAnsi="Times New Roman" w:cs="Times New Roman"/>
          <w:b/>
          <w:sz w:val="28"/>
          <w:szCs w:val="28"/>
        </w:rPr>
        <w:t>Эис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бюджетных средств;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B74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CF0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C14">
        <w:rPr>
          <w:rFonts w:ascii="Times New Roman" w:hAnsi="Times New Roman" w:cs="Times New Roman"/>
          <w:sz w:val="28"/>
          <w:szCs w:val="28"/>
        </w:rPr>
        <w:t xml:space="preserve">– степень реализации мероприятий Программы; </w:t>
      </w:r>
    </w:p>
    <w:p w:rsidR="00CF0B7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B74">
        <w:rPr>
          <w:rFonts w:ascii="Times New Roman" w:hAnsi="Times New Roman" w:cs="Times New Roman"/>
          <w:b/>
          <w:sz w:val="28"/>
          <w:szCs w:val="28"/>
        </w:rPr>
        <w:t>ССузобщ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расходов бюджетных средств. </w:t>
      </w:r>
    </w:p>
    <w:p w:rsidR="00CF0B74" w:rsidRPr="00CF0B74" w:rsidRDefault="00CF0B74" w:rsidP="00CF0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B74">
        <w:rPr>
          <w:rFonts w:ascii="Times New Roman" w:hAnsi="Times New Roman" w:cs="Times New Roman"/>
          <w:b/>
          <w:sz w:val="28"/>
          <w:szCs w:val="28"/>
        </w:rPr>
        <w:t xml:space="preserve">1 = 1 / 1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4) Для оценки степени достижения целей и решения задач Программы определяется степень достижения плановых значений каждого показателя (индикатора), характеризующего цели (задачи) программы. </w:t>
      </w:r>
    </w:p>
    <w:p w:rsidR="00CF0B7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а) Степень достижения планового значения показателя (индикатора) рассчитывается по следующей формуле: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СДппз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ЗПпф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ЗПпп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СДппз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показателя, характеризующего цели и задачи Программы;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ЗПпф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C14">
        <w:rPr>
          <w:rFonts w:ascii="Times New Roman" w:hAnsi="Times New Roman" w:cs="Times New Roman"/>
          <w:sz w:val="28"/>
          <w:szCs w:val="28"/>
        </w:rPr>
        <w:t xml:space="preserve">– значение показателя, характеризующего цели и задачи Программы, фактически достигнутое на конец отчетного периода; </w:t>
      </w:r>
    </w:p>
    <w:p w:rsidR="00CF0B7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ЗПпп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показателя, характеризующего цели и задачи Программы. </w:t>
      </w:r>
    </w:p>
    <w:p w:rsidR="00CF0B74" w:rsidRPr="00BD724A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24A">
        <w:rPr>
          <w:rFonts w:ascii="Times New Roman" w:hAnsi="Times New Roman" w:cs="Times New Roman"/>
          <w:sz w:val="28"/>
          <w:szCs w:val="28"/>
        </w:rPr>
        <w:t>По каждому целевому показателю (индикатору) произведен расчет: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596"/>
        <w:gridCol w:w="1380"/>
        <w:gridCol w:w="1848"/>
      </w:tblGrid>
      <w:tr w:rsidR="00CF0B74" w:rsidRPr="00FC2AAB" w:rsidTr="00CF0B74">
        <w:trPr>
          <w:trHeight w:val="10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24A">
              <w:rPr>
                <w:rFonts w:ascii="Times New Roman" w:hAnsi="Times New Roman" w:cs="Times New Roman"/>
                <w:b/>
                <w:sz w:val="24"/>
                <w:szCs w:val="24"/>
              </w:rPr>
              <w:t>№ показателя (индикатора)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значение, </w:t>
            </w:r>
            <w:proofErr w:type="spellStart"/>
            <w:r w:rsidRPr="00BD724A">
              <w:rPr>
                <w:rFonts w:ascii="Times New Roman" w:hAnsi="Times New Roman" w:cs="Times New Roman"/>
                <w:b/>
                <w:sz w:val="24"/>
                <w:szCs w:val="24"/>
              </w:rPr>
              <w:t>ЗПпф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значение, </w:t>
            </w:r>
            <w:proofErr w:type="spellStart"/>
            <w:r w:rsidRPr="00BD724A">
              <w:rPr>
                <w:rFonts w:ascii="Times New Roman" w:hAnsi="Times New Roman" w:cs="Times New Roman"/>
                <w:b/>
                <w:sz w:val="24"/>
                <w:szCs w:val="24"/>
              </w:rPr>
              <w:t>ЗПпп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4" w:rsidRPr="00BD724A" w:rsidRDefault="00CF0B74" w:rsidP="00D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достижения, </w:t>
            </w:r>
            <w:proofErr w:type="spellStart"/>
            <w:r w:rsidRPr="00BD724A">
              <w:rPr>
                <w:rFonts w:ascii="Times New Roman" w:hAnsi="Times New Roman" w:cs="Times New Roman"/>
                <w:b/>
                <w:sz w:val="24"/>
                <w:szCs w:val="24"/>
              </w:rPr>
              <w:t>СДппз</w:t>
            </w:r>
            <w:proofErr w:type="spellEnd"/>
          </w:p>
        </w:tc>
      </w:tr>
      <w:tr w:rsidR="00CF0B74" w:rsidRPr="00FC2AAB" w:rsidTr="00D87A18">
        <w:trPr>
          <w:trHeight w:val="12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pStyle w:val="ConsPlusCell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4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</w:p>
          <w:p w:rsidR="00CF0B74" w:rsidRPr="00BD724A" w:rsidRDefault="00CF0B74" w:rsidP="00D87A18">
            <w:pPr>
              <w:pStyle w:val="ConsPlusCell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F0B74" w:rsidRPr="00FC2AAB" w:rsidTr="00D87A18">
        <w:trPr>
          <w:trHeight w:val="13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 2.        </w:t>
            </w:r>
          </w:p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F0B74" w:rsidRPr="00FC2AAB" w:rsidTr="00D87A18">
        <w:trPr>
          <w:trHeight w:val="8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Показатель 3.</w:t>
            </w:r>
          </w:p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4" w:rsidRPr="00BD724A" w:rsidRDefault="00CF0B74" w:rsidP="00D8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б) Степень реализации Программы рассчитывается по формуле: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= ∑ </w:t>
      </w: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СДппз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/ N</w:t>
      </w:r>
      <w:r w:rsidRPr="00CA5C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CA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C14">
        <w:rPr>
          <w:rFonts w:ascii="Times New Roman" w:hAnsi="Times New Roman" w:cs="Times New Roman"/>
          <w:sz w:val="28"/>
          <w:szCs w:val="28"/>
        </w:rPr>
        <w:t xml:space="preserve">– степень реализации Программы;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СДппз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показателя, характеризующего цели и задачи Программы;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b/>
          <w:sz w:val="28"/>
          <w:szCs w:val="28"/>
        </w:rPr>
        <w:t>N</w:t>
      </w:r>
      <w:r w:rsidRPr="00CA5C14">
        <w:rPr>
          <w:rFonts w:ascii="Times New Roman" w:hAnsi="Times New Roman" w:cs="Times New Roman"/>
          <w:sz w:val="28"/>
          <w:szCs w:val="28"/>
        </w:rPr>
        <w:t xml:space="preserve"> – число показателей, характеризующих цели и задачи Программы.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C14">
        <w:rPr>
          <w:rFonts w:ascii="Times New Roman" w:hAnsi="Times New Roman" w:cs="Times New Roman"/>
          <w:b/>
          <w:sz w:val="28"/>
          <w:szCs w:val="28"/>
        </w:rPr>
        <w:t xml:space="preserve">1 = (1+1+1) / 3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5) Оценка эффективности реализации Программы рассчитывается в зависимости от значений оценки степени реализации мероприятий и оценки эффективности использования бюджетных средств по следующей формуле: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B74">
        <w:rPr>
          <w:rFonts w:ascii="Times New Roman" w:hAnsi="Times New Roman" w:cs="Times New Roman"/>
          <w:b/>
          <w:sz w:val="28"/>
          <w:szCs w:val="28"/>
        </w:rPr>
        <w:t>ЭРп</w:t>
      </w:r>
      <w:proofErr w:type="spellEnd"/>
      <w:r w:rsidRPr="00CF0B74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CF0B74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CF0B74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CF0B74">
        <w:rPr>
          <w:rFonts w:ascii="Times New Roman" w:hAnsi="Times New Roman" w:cs="Times New Roman"/>
          <w:b/>
          <w:sz w:val="28"/>
          <w:szCs w:val="28"/>
        </w:rPr>
        <w:t>Эис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B74">
        <w:rPr>
          <w:rFonts w:ascii="Times New Roman" w:hAnsi="Times New Roman" w:cs="Times New Roman"/>
          <w:b/>
          <w:sz w:val="28"/>
          <w:szCs w:val="28"/>
        </w:rPr>
        <w:t>ЭРп</w:t>
      </w:r>
      <w:proofErr w:type="spellEnd"/>
      <w:r w:rsidRPr="00CF0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C14">
        <w:rPr>
          <w:rFonts w:ascii="Times New Roman" w:hAnsi="Times New Roman" w:cs="Times New Roman"/>
          <w:sz w:val="28"/>
          <w:szCs w:val="28"/>
        </w:rPr>
        <w:t xml:space="preserve">– эффективность реализации Программы;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B74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– степень реализации Программы;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485">
        <w:rPr>
          <w:rFonts w:ascii="Times New Roman" w:hAnsi="Times New Roman" w:cs="Times New Roman"/>
          <w:b/>
          <w:sz w:val="28"/>
          <w:szCs w:val="28"/>
        </w:rPr>
        <w:t>Эис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средств бюджета. </w:t>
      </w:r>
    </w:p>
    <w:p w:rsidR="00CF0B74" w:rsidRDefault="00CF0B74" w:rsidP="00CF0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485">
        <w:rPr>
          <w:rFonts w:ascii="Times New Roman" w:hAnsi="Times New Roman" w:cs="Times New Roman"/>
          <w:b/>
          <w:sz w:val="28"/>
          <w:szCs w:val="28"/>
        </w:rPr>
        <w:t xml:space="preserve">1 = 1 * 1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признается: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5C14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CA5C14">
        <w:rPr>
          <w:rFonts w:ascii="Times New Roman" w:hAnsi="Times New Roman" w:cs="Times New Roman"/>
          <w:sz w:val="28"/>
          <w:szCs w:val="28"/>
        </w:rPr>
        <w:t xml:space="preserve">, в случае если значение </w:t>
      </w:r>
      <w:proofErr w:type="spellStart"/>
      <w:r w:rsidRPr="00CA5C14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составляет не менее 0,90; </w:t>
      </w:r>
    </w:p>
    <w:p w:rsidR="00C16485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5C14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CA5C14">
        <w:rPr>
          <w:rFonts w:ascii="Times New Roman" w:hAnsi="Times New Roman" w:cs="Times New Roman"/>
          <w:sz w:val="28"/>
          <w:szCs w:val="28"/>
        </w:rPr>
        <w:t xml:space="preserve">, в случае если значение </w:t>
      </w:r>
      <w:proofErr w:type="spellStart"/>
      <w:r w:rsidRPr="00CA5C14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составляет не менее 0,75; </w:t>
      </w:r>
    </w:p>
    <w:p w:rsidR="00CF0B74" w:rsidRPr="00CA5C14" w:rsidRDefault="00CF0B74" w:rsidP="00CF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5C14">
        <w:rPr>
          <w:rFonts w:ascii="Times New Roman" w:hAnsi="Times New Roman" w:cs="Times New Roman"/>
          <w:sz w:val="28"/>
          <w:szCs w:val="28"/>
        </w:rPr>
        <w:t>удовлетворительной</w:t>
      </w:r>
      <w:proofErr w:type="gramEnd"/>
      <w:r w:rsidRPr="00CA5C14">
        <w:rPr>
          <w:rFonts w:ascii="Times New Roman" w:hAnsi="Times New Roman" w:cs="Times New Roman"/>
          <w:sz w:val="28"/>
          <w:szCs w:val="28"/>
        </w:rPr>
        <w:t xml:space="preserve">, в случае если значение </w:t>
      </w:r>
      <w:proofErr w:type="spellStart"/>
      <w:r w:rsidRPr="00CA5C14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составляет не менее 0,60;</w:t>
      </w:r>
    </w:p>
    <w:p w:rsidR="00C16485" w:rsidRDefault="00CF0B74" w:rsidP="00CF0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 - в остальных случаях эффективность реализации Программы признается неудовлетворительной. </w:t>
      </w:r>
    </w:p>
    <w:p w:rsidR="00FC2AAB" w:rsidRPr="008B708E" w:rsidRDefault="00CF0B74" w:rsidP="00CF0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C1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CA5C14">
        <w:rPr>
          <w:rFonts w:ascii="Times New Roman" w:hAnsi="Times New Roman" w:cs="Times New Roman"/>
          <w:sz w:val="28"/>
          <w:szCs w:val="28"/>
        </w:rPr>
        <w:t>проведения оценки эффективности реа</w:t>
      </w:r>
      <w:r w:rsidR="00C16485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proofErr w:type="gramEnd"/>
      <w:r w:rsidRPr="00CA5C14">
        <w:rPr>
          <w:rFonts w:ascii="Times New Roman" w:hAnsi="Times New Roman" w:cs="Times New Roman"/>
          <w:sz w:val="28"/>
          <w:szCs w:val="28"/>
        </w:rPr>
        <w:t xml:space="preserve"> эффективность реализации Программы признана высокой и составляет не менее 0,90 (</w:t>
      </w:r>
      <w:proofErr w:type="spellStart"/>
      <w:r w:rsidRPr="00CA5C1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CA5C14">
        <w:rPr>
          <w:rFonts w:ascii="Times New Roman" w:hAnsi="Times New Roman" w:cs="Times New Roman"/>
          <w:sz w:val="28"/>
          <w:szCs w:val="28"/>
        </w:rPr>
        <w:t xml:space="preserve"> = 1). </w:t>
      </w:r>
    </w:p>
    <w:p w:rsidR="000E3D26" w:rsidRDefault="000E3D26" w:rsidP="000E3D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A8" w:rsidRDefault="000E3D26" w:rsidP="003369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369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E3D26" w:rsidRPr="002B396B" w:rsidRDefault="003369A8" w:rsidP="003369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E3D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3D26">
        <w:rPr>
          <w:rFonts w:ascii="Times New Roman" w:hAnsi="Times New Roman" w:cs="Times New Roman"/>
          <w:sz w:val="28"/>
          <w:szCs w:val="28"/>
        </w:rPr>
        <w:t>Казакова Е.В.</w:t>
      </w:r>
    </w:p>
    <w:p w:rsidR="000E3D26" w:rsidRDefault="000E3D26" w:rsidP="000E3D26"/>
    <w:p w:rsidR="00AE7235" w:rsidRDefault="00AE7235"/>
    <w:sectPr w:rsidR="00AE7235" w:rsidSect="00A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26"/>
    <w:rsid w:val="00046716"/>
    <w:rsid w:val="00093A5D"/>
    <w:rsid w:val="000E3D26"/>
    <w:rsid w:val="000F5B36"/>
    <w:rsid w:val="0022093F"/>
    <w:rsid w:val="00266D79"/>
    <w:rsid w:val="003369A8"/>
    <w:rsid w:val="005A376A"/>
    <w:rsid w:val="005A7C4B"/>
    <w:rsid w:val="006D1BB2"/>
    <w:rsid w:val="006D51DB"/>
    <w:rsid w:val="007434A3"/>
    <w:rsid w:val="007A6FF3"/>
    <w:rsid w:val="00810531"/>
    <w:rsid w:val="0095025C"/>
    <w:rsid w:val="009E5366"/>
    <w:rsid w:val="00A20D0A"/>
    <w:rsid w:val="00A80362"/>
    <w:rsid w:val="00AE7235"/>
    <w:rsid w:val="00B00812"/>
    <w:rsid w:val="00B03A94"/>
    <w:rsid w:val="00BE5265"/>
    <w:rsid w:val="00C16485"/>
    <w:rsid w:val="00C1660B"/>
    <w:rsid w:val="00C56A45"/>
    <w:rsid w:val="00C72E6F"/>
    <w:rsid w:val="00CB009F"/>
    <w:rsid w:val="00CF0B74"/>
    <w:rsid w:val="00D069F6"/>
    <w:rsid w:val="00E06CB7"/>
    <w:rsid w:val="00F64612"/>
    <w:rsid w:val="00FC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ind w:left="720"/>
      <w:contextualSpacing/>
    </w:pPr>
  </w:style>
  <w:style w:type="character" w:styleId="a4">
    <w:name w:val="Strong"/>
    <w:basedOn w:val="a0"/>
    <w:uiPriority w:val="22"/>
    <w:qFormat/>
    <w:rsid w:val="000E3D26"/>
    <w:rPr>
      <w:b/>
      <w:bCs/>
    </w:rPr>
  </w:style>
  <w:style w:type="paragraph" w:customStyle="1" w:styleId="ConsPlusCell">
    <w:name w:val="ConsPlusCell"/>
    <w:uiPriority w:val="99"/>
    <w:rsid w:val="00FC2A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C1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4</cp:revision>
  <dcterms:created xsi:type="dcterms:W3CDTF">2020-12-10T05:29:00Z</dcterms:created>
  <dcterms:modified xsi:type="dcterms:W3CDTF">2020-12-10T08:19:00Z</dcterms:modified>
</cp:coreProperties>
</file>