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AD" w:rsidRDefault="00BB38AD">
      <w:pPr>
        <w:spacing w:before="49" w:after="49" w:line="240" w:lineRule="exact"/>
        <w:rPr>
          <w:sz w:val="19"/>
          <w:szCs w:val="19"/>
        </w:rPr>
      </w:pPr>
    </w:p>
    <w:p w:rsidR="00BB38AD" w:rsidRDefault="00BB38AD">
      <w:pPr>
        <w:spacing w:line="1" w:lineRule="exact"/>
        <w:sectPr w:rsidR="00BB38AD">
          <w:pgSz w:w="11900" w:h="16840"/>
          <w:pgMar w:top="757" w:right="531" w:bottom="1272" w:left="1667" w:header="0" w:footer="3" w:gutter="0"/>
          <w:pgNumType w:start="1"/>
          <w:cols w:space="720"/>
          <w:noEndnote/>
          <w:docGrid w:linePitch="360"/>
        </w:sectPr>
      </w:pPr>
    </w:p>
    <w:p w:rsidR="00BB38AD" w:rsidRDefault="00F54CF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2226310</wp:posOffset>
                </wp:positionH>
                <wp:positionV relativeFrom="paragraph">
                  <wp:posOffset>12700</wp:posOffset>
                </wp:positionV>
                <wp:extent cx="1029970" cy="1892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38AD" w:rsidRDefault="00F54CFD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u w:val="single"/>
                              </w:rPr>
                              <w:t>МЧС РОССИИ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5.30000000000001pt;margin-top:1.pt;width:81.100000000000009pt;height:14.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</w:rPr>
                        <w:t>МЧС РОССИИ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4695190</wp:posOffset>
                </wp:positionH>
                <wp:positionV relativeFrom="paragraph">
                  <wp:posOffset>133985</wp:posOffset>
                </wp:positionV>
                <wp:extent cx="1743710" cy="71628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716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38AD" w:rsidRDefault="00BB38AD" w:rsidP="00DB5699">
                            <w:pPr>
                              <w:pStyle w:val="1"/>
                              <w:spacing w:line="233" w:lineRule="auto"/>
                              <w:ind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369.7pt;margin-top:10.55pt;width:137.3pt;height:56.4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" filled="f" stroked="f">
                <v:textbox inset="0,0,0,0">
                  <w:txbxContent>
                    <w:p w:rsidR="00BB38AD" w:rsidRDefault="00BB38AD" w:rsidP="00DB5699">
                      <w:pPr>
                        <w:pStyle w:val="1"/>
                        <w:spacing w:line="233" w:lineRule="auto"/>
                        <w:ind w:firstLine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BB38AD" w:rsidRDefault="00F54CFD">
      <w:pPr>
        <w:pStyle w:val="20"/>
        <w:ind w:left="1580"/>
        <w:jc w:val="left"/>
      </w:pPr>
      <w:r>
        <w:t>ГЛАВНОЕ УПРАВЛЕНИЕ</w:t>
      </w:r>
    </w:p>
    <w:p w:rsidR="00DB5699" w:rsidRDefault="00F54CFD">
      <w:pPr>
        <w:pStyle w:val="20"/>
      </w:pPr>
      <w:r>
        <w:t>МИНИСТЕРСТВА РОССИЙСКОЙ ФЕДЕРАЦИИ</w:t>
      </w:r>
      <w:r>
        <w:br/>
        <w:t>ПО ДЕЛАМ ГРАЖДАНСКОЙ ОБОРОНЫ,</w:t>
      </w:r>
      <w:r>
        <w:br/>
        <w:t>ЧРЕЗВЫЧАЙНЫМ СИТУАЦИЯМ И ЛИКВИДАЦИИ</w:t>
      </w:r>
      <w:r>
        <w:br/>
        <w:t xml:space="preserve">ПОСЛЕДСТВИЙ </w:t>
      </w:r>
      <w:r w:rsidR="00DB5699">
        <w:t>СТИХИЙНЫХ БЕДСТВИЙ</w:t>
      </w:r>
    </w:p>
    <w:p w:rsidR="00BB38AD" w:rsidRDefault="00DB5699" w:rsidP="00DB5699">
      <w:pPr>
        <w:pStyle w:val="20"/>
        <w:jc w:val="left"/>
      </w:pPr>
      <w:r>
        <w:t xml:space="preserve">                         </w:t>
      </w:r>
      <w:r w:rsidR="00F54CFD">
        <w:t>ПО НОВОСИБИРСКОЙ ОБЛАСТИ</w:t>
      </w:r>
    </w:p>
    <w:p w:rsidR="00DB5699" w:rsidRDefault="00F54CFD">
      <w:pPr>
        <w:pStyle w:val="1"/>
        <w:ind w:left="380" w:firstLine="500"/>
        <w:rPr>
          <w:b/>
          <w:bCs/>
        </w:rPr>
      </w:pPr>
      <w:r>
        <w:rPr>
          <w:b/>
          <w:bCs/>
        </w:rPr>
        <w:t>Отдел надзорной деятельности и</w:t>
      </w:r>
    </w:p>
    <w:p w:rsidR="00DB5699" w:rsidRDefault="00F54CFD">
      <w:pPr>
        <w:pStyle w:val="1"/>
        <w:ind w:left="380" w:firstLine="500"/>
        <w:rPr>
          <w:b/>
          <w:bCs/>
        </w:rPr>
      </w:pPr>
      <w:r>
        <w:rPr>
          <w:b/>
          <w:bCs/>
        </w:rPr>
        <w:t xml:space="preserve"> профилактической работы</w:t>
      </w:r>
    </w:p>
    <w:p w:rsidR="00BB38AD" w:rsidRDefault="00F54CFD">
      <w:pPr>
        <w:pStyle w:val="1"/>
        <w:ind w:left="380" w:firstLine="500"/>
      </w:pPr>
      <w:r>
        <w:rPr>
          <w:b/>
          <w:bCs/>
        </w:rPr>
        <w:t xml:space="preserve"> по </w:t>
      </w:r>
      <w:proofErr w:type="gramStart"/>
      <w:r>
        <w:rPr>
          <w:b/>
          <w:bCs/>
        </w:rPr>
        <w:t>Ордынскому</w:t>
      </w:r>
      <w:proofErr w:type="gram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Кочковскому</w:t>
      </w:r>
      <w:proofErr w:type="spellEnd"/>
      <w:r>
        <w:rPr>
          <w:b/>
          <w:bCs/>
        </w:rPr>
        <w:t xml:space="preserve"> районам</w:t>
      </w:r>
    </w:p>
    <w:p w:rsidR="00BB38AD" w:rsidRDefault="00F54CFD">
      <w:pPr>
        <w:pStyle w:val="1"/>
        <w:spacing w:after="60"/>
        <w:ind w:left="1340" w:firstLine="0"/>
      </w:pPr>
      <w:r>
        <w:rPr>
          <w:b/>
          <w:bCs/>
        </w:rPr>
        <w:t>Новосибирской области</w:t>
      </w:r>
    </w:p>
    <w:p w:rsidR="00BB38AD" w:rsidRDefault="00DB5699" w:rsidP="00DB5699">
      <w:pPr>
        <w:pStyle w:val="20"/>
        <w:jc w:val="left"/>
      </w:pPr>
      <w:r>
        <w:t xml:space="preserve">                         </w:t>
      </w:r>
      <w:r w:rsidR="00F54CFD">
        <w:t xml:space="preserve">пер. Школьный, 8, </w:t>
      </w:r>
      <w:proofErr w:type="spellStart"/>
      <w:r w:rsidR="00F54CFD">
        <w:t>р.п</w:t>
      </w:r>
      <w:proofErr w:type="spellEnd"/>
      <w:r w:rsidR="00F54CFD">
        <w:t xml:space="preserve">. </w:t>
      </w:r>
      <w:proofErr w:type="gramStart"/>
      <w:r w:rsidR="00F54CFD">
        <w:t>Ордынское</w:t>
      </w:r>
      <w:proofErr w:type="gramEnd"/>
      <w:r w:rsidR="00F54CFD">
        <w:t>,</w:t>
      </w:r>
      <w:r w:rsidR="00F54CFD">
        <w:br/>
      </w:r>
      <w:r>
        <w:t xml:space="preserve">              </w:t>
      </w:r>
      <w:r w:rsidR="00F54CFD">
        <w:t>Ордынский район, Новосибирская область, 633261</w:t>
      </w:r>
      <w:r w:rsidR="00F54CFD">
        <w:br/>
      </w:r>
      <w:r>
        <w:t xml:space="preserve">                                </w:t>
      </w:r>
      <w:r w:rsidR="00F54CFD">
        <w:t>тел. / (факс) 8 (3</w:t>
      </w:r>
      <w:r w:rsidR="00F54CFD">
        <w:t>83 59) 23-215</w:t>
      </w:r>
    </w:p>
    <w:p w:rsidR="00BB38AD" w:rsidRPr="00DB5699" w:rsidRDefault="00F54CFD">
      <w:pPr>
        <w:pStyle w:val="20"/>
        <w:spacing w:after="260"/>
        <w:ind w:left="1580"/>
        <w:jc w:val="left"/>
        <w:rPr>
          <w:lang w:val="en-US"/>
        </w:rPr>
      </w:pPr>
      <w:r w:rsidRPr="00DB5699">
        <w:rPr>
          <w:lang w:val="en-US"/>
        </w:rPr>
        <w:t xml:space="preserve">E-mail: </w:t>
      </w:r>
      <w:hyperlink r:id="rId7" w:history="1">
        <w:r w:rsidRPr="00DB5699">
          <w:rPr>
            <w:lang w:val="en-US"/>
          </w:rPr>
          <w:t>ond_pch61@mail.ru</w:t>
        </w:r>
      </w:hyperlink>
    </w:p>
    <w:p w:rsidR="00BB38AD" w:rsidRPr="00DB5699" w:rsidRDefault="00DB5699" w:rsidP="00DB5699">
      <w:pPr>
        <w:pStyle w:val="1"/>
        <w:tabs>
          <w:tab w:val="left" w:pos="2962"/>
        </w:tabs>
        <w:spacing w:after="260"/>
        <w:ind w:firstLine="0"/>
      </w:pPr>
      <w:r w:rsidRPr="00DB5699">
        <w:t xml:space="preserve">  </w:t>
      </w:r>
      <w:r>
        <w:t xml:space="preserve">                    </w:t>
      </w:r>
      <w:bookmarkStart w:id="0" w:name="_GoBack"/>
      <w:bookmarkEnd w:id="0"/>
      <w:r w:rsidR="00F54CFD" w:rsidRPr="00DB5699">
        <w:t xml:space="preserve">01.06.2022 </w:t>
      </w:r>
      <w:r w:rsidR="00F54CFD" w:rsidRPr="00DB5699">
        <w:t>№</w:t>
      </w:r>
      <w:r w:rsidR="00F54CFD" w:rsidRPr="00DB5699">
        <w:t>176-3-21-59</w:t>
      </w:r>
    </w:p>
    <w:p w:rsidR="00BB38AD" w:rsidRDefault="00F54CFD">
      <w:pPr>
        <w:pStyle w:val="1"/>
        <w:spacing w:after="860"/>
        <w:ind w:firstLine="520"/>
      </w:pPr>
      <w:r>
        <w:t>О направлении информации</w:t>
      </w:r>
    </w:p>
    <w:p w:rsidR="00BB38AD" w:rsidRDefault="00F54CFD">
      <w:pPr>
        <w:pStyle w:val="1"/>
        <w:jc w:val="both"/>
      </w:pPr>
      <w:r>
        <w:t>Направляем Вам информацию об изменениях, внесённых в Кодекс об административных правонарушениях:</w:t>
      </w:r>
    </w:p>
    <w:p w:rsidR="00BB38AD" w:rsidRDefault="00F54CFD">
      <w:pPr>
        <w:pStyle w:val="1"/>
        <w:jc w:val="both"/>
      </w:pPr>
      <w:r>
        <w:t>МЧС России разъясняет:</w:t>
      </w:r>
      <w:r>
        <w:t xml:space="preserve"> с 8 июня 2022 года вступят в силу изменения законодательства об административных правонарушениях</w:t>
      </w:r>
    </w:p>
    <w:p w:rsidR="00BB38AD" w:rsidRDefault="00F54CFD">
      <w:pPr>
        <w:pStyle w:val="1"/>
        <w:ind w:firstLine="0"/>
        <w:jc w:val="both"/>
      </w:pPr>
      <w:r>
        <w:t>Федеральным законом от 28.05.2022 № 141-ФЗ внесен ряд изменений и дополнений в Кодекс Российской Федерации об административных правонарушениях. Изменения косн</w:t>
      </w:r>
      <w:r>
        <w:t xml:space="preserve">утся и санкций в отношении нарушителей правил пожарной безопасности. Если раньше граждане, нарушающие требования пожарной безопасности, должны были заплатить от 2 000 до 3 000 рублей, то теперь правонарушителей будет ждать штраф от 5 000 до 15 000 рублей. </w:t>
      </w:r>
      <w:r>
        <w:t xml:space="preserve">Повышение размеров штрафов также коснётся должностных и юридических лиц. </w:t>
      </w:r>
      <w:proofErr w:type="gramStart"/>
      <w:r>
        <w:t>Теперь должностные лица обязаны будут выплатить штраф за нарушение требований пожарной безопасности в размере от 20 000 до 30 000 рублей, лица, осуществляющих предпринимательскую деят</w:t>
      </w:r>
      <w:r>
        <w:t>ельность без образования юридического лица, - от 40 000 до 60 000 рублей и юридические лица - от 300 000 до 400 000 рублей (ч. 1 ст. 20.4 КоАП РФ).</w:t>
      </w:r>
      <w:proofErr w:type="gramEnd"/>
    </w:p>
    <w:p w:rsidR="00BB38AD" w:rsidRDefault="00F54CFD">
      <w:pPr>
        <w:pStyle w:val="1"/>
        <w:jc w:val="both"/>
      </w:pPr>
      <w:r>
        <w:t>В условиях особого противопожарного режима санкции административного кодекса за нарушение требований пожарно</w:t>
      </w:r>
      <w:r>
        <w:t xml:space="preserve">й безопасности предполагают наложение еще более сурового штрафа. </w:t>
      </w:r>
      <w:proofErr w:type="gramStart"/>
      <w:r>
        <w:t>Так, для граждан он составит от 10 000 до 20 000 рублей; для должностных лиц - от 30 000 до 60 000 рублей; для лиц, осуществляющих предпринимательскую деятельность без образования юридическог</w:t>
      </w:r>
      <w:r>
        <w:t>о лица, - от 60 000 до 80 000 рублей; для юридических лиц - от 400 000 до 800 000 рублей (ч. 2 ст. 20.4 КоАП РФ).</w:t>
      </w:r>
      <w:proofErr w:type="gramEnd"/>
    </w:p>
    <w:p w:rsidR="00BB38AD" w:rsidRDefault="00F54CFD">
      <w:pPr>
        <w:pStyle w:val="1"/>
        <w:jc w:val="both"/>
      </w:pPr>
      <w:proofErr w:type="gramStart"/>
      <w:r>
        <w:t>Повторное нарушение требований пожарной безопасности на объекте защиты, отнесенном к категории чрезвычайно высокого, высокого или значительног</w:t>
      </w:r>
      <w:r>
        <w:t>о риска, и выражающееся в необеспечении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</w:t>
      </w:r>
      <w:r>
        <w:t xml:space="preserve">дств оповещения и управления эвакуацией людей при пожаре или систем </w:t>
      </w:r>
      <w:proofErr w:type="spellStart"/>
      <w:r>
        <w:t>противодымной</w:t>
      </w:r>
      <w:proofErr w:type="spellEnd"/>
      <w:r>
        <w:t xml:space="preserve"> защиты, либо в несоответствии эвакуационных путей и эвакуационных выходов требованиям пожарной</w:t>
      </w:r>
      <w:proofErr w:type="gramEnd"/>
      <w:r>
        <w:t xml:space="preserve"> </w:t>
      </w:r>
      <w:proofErr w:type="gramStart"/>
      <w:r>
        <w:t>безопасности, повлечет за собой наложение административного штрафа на граждан в</w:t>
      </w:r>
      <w:r>
        <w:t xml:space="preserve"> размере от 12 000 до 20 000 рублей; на должностных лиц - от 30 000 до 60 000</w:t>
      </w:r>
      <w:r>
        <w:br w:type="page"/>
      </w:r>
      <w:r>
        <w:lastRenderedPageBreak/>
        <w:t xml:space="preserve">рублей; на лиц, осуществляющих предпринимательскую деятельность без образования юридического лица, - от 60 000 до 80 000 рублей или административное приостановление деятельности </w:t>
      </w:r>
      <w:r>
        <w:t>на срок до 30 суток;</w:t>
      </w:r>
      <w:proofErr w:type="gramEnd"/>
      <w:r>
        <w:t xml:space="preserve"> на юридических лиц - от 400 000 до 800 000 рублей или административное приостановление деятельности на срок до 30 суток (ч. 2.1. ст. 20.4 КоАП РФ).</w:t>
      </w:r>
    </w:p>
    <w:p w:rsidR="00BB38AD" w:rsidRDefault="00F54CFD">
      <w:pPr>
        <w:pStyle w:val="1"/>
        <w:jc w:val="both"/>
      </w:pPr>
      <w:r>
        <w:t>В случае возникновения пожара и уничтожения или повреждения чужого имущества либо причи</w:t>
      </w:r>
      <w:r>
        <w:t xml:space="preserve">нения легкого или средней тяжести вреда здоровью человека на правонарушителя будет наложен штраф в размере от 40 000 до 50 000 рублей. Если им окажется должностное лицо, то размер штрафа составит от 80 000 до 100 000 рублей. </w:t>
      </w:r>
      <w:proofErr w:type="gramStart"/>
      <w:r>
        <w:t>Для лиц, осуществляющих предпри</w:t>
      </w:r>
      <w:r>
        <w:t>нимательскую деятельность без образования юридического лица, предусмотрен штраф в размере от 90 000 до 110 000 рублей или административное приостановление деятельности на срок до 30 суток, для юридических лиц - от 700 000 до 800 000 рублей или администрати</w:t>
      </w:r>
      <w:r>
        <w:t>вное приостановление деятельности на тот же срок (ч. 6 ст. 20.4 КоАП РФ).</w:t>
      </w:r>
      <w:proofErr w:type="gramEnd"/>
    </w:p>
    <w:p w:rsidR="00BB38AD" w:rsidRDefault="00F54CFD">
      <w:pPr>
        <w:pStyle w:val="1"/>
        <w:jc w:val="both"/>
      </w:pPr>
      <w:r>
        <w:t>Нарушение требований пожарной безопасности, повлекшее возникновение пожара и причинение тяжкого вреда здоровью человека или смерть человека, повлечет за собой наказание для юридическ</w:t>
      </w:r>
      <w:r>
        <w:t>ого лица в виде штрафа от 1 000 000 до 2 000 000 рублей или административное приостановление деятельности на срок до 90 суток (ч. 6.1 ст. 20.4 КоАП РФ).</w:t>
      </w:r>
    </w:p>
    <w:p w:rsidR="00BB38AD" w:rsidRDefault="00F54CFD">
      <w:pPr>
        <w:pStyle w:val="1"/>
        <w:jc w:val="both"/>
      </w:pPr>
      <w:r>
        <w:t>Огромной проблемой для нашей страны, и особенно для Сибири, являются лесные пожары. Неконтролируемое го</w:t>
      </w:r>
      <w:r>
        <w:t>рение растительности и стихийное распространение огня по площади леса приводят к трагическим последствиям. Поэтому кодексом об административных правонарушениях предусмотрена отдельная статья, устанавливающая наказание за нарушение требований пожарной безоп</w:t>
      </w:r>
      <w:r>
        <w:t>асности в лесах.</w:t>
      </w:r>
    </w:p>
    <w:p w:rsidR="00BB38AD" w:rsidRDefault="00F54CFD">
      <w:pPr>
        <w:pStyle w:val="1"/>
        <w:jc w:val="both"/>
      </w:pPr>
      <w:r>
        <w:t>Так, для правонарушителей в лесу установлена административная ответственность в виде штрафа от 15 000 до 30 000 рублей, для должностных лиц - от 30 000 до 50 000 рублей и для юридических лиц - от 100 000 до 400 000 рублей (ч. 1 ст. 8.32 Ко</w:t>
      </w:r>
      <w:r>
        <w:t>АП РФ).</w:t>
      </w:r>
    </w:p>
    <w:p w:rsidR="00BB38AD" w:rsidRDefault="00F54CFD">
      <w:pPr>
        <w:pStyle w:val="1"/>
        <w:jc w:val="both"/>
      </w:pPr>
      <w:proofErr w:type="gramStart"/>
      <w:r>
        <w:t>За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</w:t>
      </w:r>
      <w:r>
        <w:t>ротивопожарной минерализованной полосой шириной не менее 0,5 метра, предусмотрено наказание в виде административного штрафа для граждан в размере от 30 000 до 40 000 рублей;</w:t>
      </w:r>
      <w:proofErr w:type="gramEnd"/>
      <w:r>
        <w:t xml:space="preserve"> для должностных лиц - от 40 000 до 60 000 рублей; для юридических лиц - от 300 000</w:t>
      </w:r>
      <w:r>
        <w:t xml:space="preserve"> до 500 000 рублей (ч. 2 ст. 8.32 КоАП РФ).</w:t>
      </w:r>
    </w:p>
    <w:p w:rsidR="00BB38AD" w:rsidRDefault="00F54CFD">
      <w:pPr>
        <w:pStyle w:val="1"/>
        <w:jc w:val="both"/>
      </w:pPr>
      <w:r>
        <w:t>За те же действия, совершенные в лесопарковом зеленом поясе, установлен штраф для граждан в размере от 40 000 до 50 000 рублей; для должностных лиц - от 50 000 до 80 000 рублей; для юридических лиц - от 500 000 д</w:t>
      </w:r>
      <w:r>
        <w:t>о 1 000 000 рублей.</w:t>
      </w:r>
    </w:p>
    <w:p w:rsidR="00BB38AD" w:rsidRDefault="00F54CFD">
      <w:pPr>
        <w:pStyle w:val="1"/>
        <w:jc w:val="both"/>
      </w:pPr>
      <w:r>
        <w:t>Нарушение правил пожарной безопасности в лесах в условиях особого противопожарного режима, режима чрезвычайной ситуации, возникшей вследствие лесных пожаров, повлечет за собой наложение штрафа на граждан в размере от 40 000 до 50 000 ру</w:t>
      </w:r>
      <w:r>
        <w:t>блей; на должностных лиц - от 60 000 до 90 000 рублей; на юридических лиц - от 600 000 до 1 000 000 (ч. 3 ст. 8.32 КоАП РФ).</w:t>
      </w:r>
    </w:p>
    <w:p w:rsidR="00BB38AD" w:rsidRDefault="00F54CFD">
      <w:pPr>
        <w:pStyle w:val="1"/>
        <w:spacing w:after="760"/>
        <w:jc w:val="both"/>
      </w:pPr>
      <w:proofErr w:type="gramStart"/>
      <w:r>
        <w:t>Нарушение правил пожарной безопасности, повлекшее возникновение лесного пожара без причинения тяжкого вреда здоровью человека (если</w:t>
      </w:r>
      <w:r>
        <w:t xml:space="preserve"> эти действия не содержали признаков уголовно наказуемого преступления), повлечет за собой наказание в виде штрафа для граждан в размере от 50 000 до 60 000 рублей; для должностных лиц - от 100 000 до 110 000 тысяч рублей;</w:t>
      </w:r>
      <w:proofErr w:type="gramEnd"/>
      <w:r>
        <w:t xml:space="preserve"> для юридических лиц - от 1 000 00</w:t>
      </w:r>
      <w:r>
        <w:t>0 до 2 000 000 рублей (ч. 4 ст. 8.32 КоАП РФ).</w:t>
      </w:r>
    </w:p>
    <w:p w:rsidR="00BB38AD" w:rsidRDefault="00F54CFD">
      <w:pPr>
        <w:pStyle w:val="1"/>
        <w:ind w:firstLine="0"/>
        <w:jc w:val="both"/>
      </w:pPr>
      <w:r>
        <w:rPr>
          <w:noProof/>
          <w:lang w:bidi="ar-SA"/>
        </w:rPr>
        <w:drawing>
          <wp:anchor distT="0" distB="0" distL="101600" distR="1278255" simplePos="0" relativeHeight="125829382" behindDoc="0" locked="0" layoutInCell="1" allowOverlap="1">
            <wp:simplePos x="0" y="0"/>
            <wp:positionH relativeFrom="page">
              <wp:posOffset>4601845</wp:posOffset>
            </wp:positionH>
            <wp:positionV relativeFrom="paragraph">
              <wp:posOffset>101600</wp:posOffset>
            </wp:positionV>
            <wp:extent cx="1115695" cy="567055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1569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5982335</wp:posOffset>
                </wp:positionH>
                <wp:positionV relativeFrom="paragraph">
                  <wp:posOffset>360680</wp:posOffset>
                </wp:positionV>
                <wp:extent cx="908050" cy="18923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38AD" w:rsidRDefault="00F54CFD">
                            <w:pPr>
                              <w:pStyle w:val="a5"/>
                            </w:pPr>
                            <w:r>
                              <w:t xml:space="preserve">И.Ю. </w:t>
                            </w:r>
                            <w:proofErr w:type="spellStart"/>
                            <w:r>
                              <w:t>Чесных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471.05000000000001pt;margin-top:28.400000000000002pt;width:71.5pt;height:14.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И.Ю. Чесных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Заместитель главного государственного инспектора</w:t>
      </w:r>
    </w:p>
    <w:p w:rsidR="00BB38AD" w:rsidRDefault="00F54CFD">
      <w:pPr>
        <w:pStyle w:val="1"/>
        <w:ind w:firstLine="0"/>
        <w:jc w:val="both"/>
      </w:pPr>
      <w:proofErr w:type="gramStart"/>
      <w:r>
        <w:t>Ордынского</w:t>
      </w:r>
      <w:proofErr w:type="gramEnd"/>
      <w:r>
        <w:t xml:space="preserve"> и Кочковского районов</w:t>
      </w:r>
    </w:p>
    <w:p w:rsidR="00BB38AD" w:rsidRDefault="00F54CFD">
      <w:pPr>
        <w:pStyle w:val="1"/>
        <w:ind w:firstLine="0"/>
        <w:jc w:val="both"/>
      </w:pPr>
      <w:r>
        <w:t>Новосибирской области по пожарному надзору</w:t>
      </w:r>
    </w:p>
    <w:sectPr w:rsidR="00BB38AD">
      <w:type w:val="continuous"/>
      <w:pgSz w:w="11900" w:h="16840"/>
      <w:pgMar w:top="757" w:right="531" w:bottom="1272" w:left="1667" w:header="329" w:footer="8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FD" w:rsidRDefault="00F54CFD">
      <w:r>
        <w:separator/>
      </w:r>
    </w:p>
  </w:endnote>
  <w:endnote w:type="continuationSeparator" w:id="0">
    <w:p w:rsidR="00F54CFD" w:rsidRDefault="00F5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FD" w:rsidRDefault="00F54CFD"/>
  </w:footnote>
  <w:footnote w:type="continuationSeparator" w:id="0">
    <w:p w:rsidR="00F54CFD" w:rsidRDefault="00F54C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B38AD"/>
    <w:rsid w:val="00BB38AD"/>
    <w:rsid w:val="00DB5699"/>
    <w:rsid w:val="00F5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38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38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ond_pch61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979</Words>
  <Characters>5586</Characters>
  <Application>Microsoft Office Word</Application>
  <DocSecurity>0</DocSecurity>
  <Lines>46</Lines>
  <Paragraphs>13</Paragraphs>
  <ScaleCrop>false</ScaleCrop>
  <Company>DG Win&amp;Soft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ГПН Ордынского р-на</dc:creator>
  <cp:keywords/>
  <cp:lastModifiedBy>admin</cp:lastModifiedBy>
  <cp:revision>2</cp:revision>
  <dcterms:created xsi:type="dcterms:W3CDTF">2022-06-06T05:46:00Z</dcterms:created>
  <dcterms:modified xsi:type="dcterms:W3CDTF">2022-06-06T05:48:00Z</dcterms:modified>
</cp:coreProperties>
</file>