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E5775B" w:rsidP="007276F8">
      <w:pPr>
        <w:jc w:val="center"/>
        <w:rPr>
          <w:b/>
          <w:sz w:val="52"/>
          <w:szCs w:val="52"/>
        </w:rPr>
      </w:pPr>
      <w:r>
        <w:rPr>
          <w:b/>
          <w:sz w:val="52"/>
          <w:szCs w:val="52"/>
        </w:rPr>
        <w:t>От 27.12.2020</w:t>
      </w:r>
      <w:r w:rsidR="007276F8">
        <w:rPr>
          <w:b/>
          <w:sz w:val="52"/>
          <w:szCs w:val="52"/>
        </w:rPr>
        <w:t xml:space="preserve"> года</w:t>
      </w:r>
    </w:p>
    <w:p w:rsidR="007276F8" w:rsidRDefault="007276F8" w:rsidP="007276F8">
      <w:pPr>
        <w:rPr>
          <w:sz w:val="44"/>
          <w:szCs w:val="44"/>
        </w:rPr>
      </w:pPr>
      <w:r>
        <w:rPr>
          <w:b/>
          <w:sz w:val="52"/>
          <w:szCs w:val="52"/>
        </w:rPr>
        <w:t xml:space="preserve">                             №</w:t>
      </w:r>
      <w:r w:rsidR="00E5775B">
        <w:rPr>
          <w:b/>
          <w:sz w:val="52"/>
          <w:szCs w:val="52"/>
        </w:rPr>
        <w:t>13</w:t>
      </w:r>
      <w:r w:rsidR="0088228B">
        <w:rPr>
          <w:b/>
          <w:sz w:val="52"/>
          <w:szCs w:val="52"/>
        </w:rPr>
        <w:t xml:space="preserve"> </w:t>
      </w:r>
      <w:r w:rsidR="00E5775B">
        <w:rPr>
          <w:b/>
          <w:sz w:val="44"/>
          <w:szCs w:val="44"/>
        </w:rPr>
        <w:t>(127</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E5775B" w:rsidP="007276F8">
      <w:pPr>
        <w:rPr>
          <w:sz w:val="44"/>
          <w:szCs w:val="44"/>
        </w:rPr>
      </w:pPr>
      <w:r>
        <w:rPr>
          <w:sz w:val="44"/>
          <w:szCs w:val="44"/>
        </w:rPr>
        <w:lastRenderedPageBreak/>
        <w:t>Кочковский Вестник №13(127</w:t>
      </w:r>
      <w:r w:rsidR="007276F8">
        <w:rPr>
          <w:sz w:val="44"/>
          <w:szCs w:val="44"/>
        </w:rPr>
        <w:t>)</w:t>
      </w:r>
    </w:p>
    <w:p w:rsidR="007276F8" w:rsidRDefault="007276F8" w:rsidP="007276F8">
      <w:pPr>
        <w:rPr>
          <w:sz w:val="44"/>
          <w:szCs w:val="44"/>
        </w:rPr>
      </w:pPr>
      <w:r>
        <w:rPr>
          <w:sz w:val="44"/>
          <w:szCs w:val="44"/>
        </w:rPr>
        <w:t>Выходные данные :</w:t>
      </w:r>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 : Совет депутатов Кочковского сельсовета Кочковского района Новосибирской области</w:t>
      </w:r>
    </w:p>
    <w:p w:rsidR="007276F8" w:rsidRDefault="007276F8" w:rsidP="007276F8">
      <w:pPr>
        <w:rPr>
          <w:sz w:val="44"/>
          <w:szCs w:val="44"/>
        </w:rPr>
      </w:pPr>
      <w:r>
        <w:rPr>
          <w:sz w:val="44"/>
          <w:szCs w:val="44"/>
        </w:rPr>
        <w:t>3.Председатель Редакционного совета: Бухтияров Александр Алексеевич</w:t>
      </w:r>
    </w:p>
    <w:p w:rsidR="007276F8" w:rsidRDefault="007276F8" w:rsidP="007276F8">
      <w:pPr>
        <w:rPr>
          <w:sz w:val="44"/>
          <w:szCs w:val="44"/>
        </w:rPr>
      </w:pPr>
      <w:r>
        <w:rPr>
          <w:sz w:val="44"/>
          <w:szCs w:val="44"/>
        </w:rPr>
        <w:t xml:space="preserve">4.Номер </w:t>
      </w:r>
      <w:r w:rsidR="00E5775B">
        <w:rPr>
          <w:sz w:val="44"/>
          <w:szCs w:val="44"/>
        </w:rPr>
        <w:t>выпуска 13(127</w:t>
      </w:r>
      <w:r>
        <w:rPr>
          <w:sz w:val="44"/>
          <w:szCs w:val="44"/>
        </w:rPr>
        <w:t>)</w:t>
      </w:r>
    </w:p>
    <w:p w:rsidR="007276F8" w:rsidRDefault="00E5775B" w:rsidP="007276F8">
      <w:pPr>
        <w:rPr>
          <w:sz w:val="44"/>
          <w:szCs w:val="44"/>
        </w:rPr>
      </w:pPr>
      <w:r>
        <w:rPr>
          <w:sz w:val="44"/>
          <w:szCs w:val="44"/>
        </w:rPr>
        <w:t>5.Дата выпуска 27</w:t>
      </w:r>
      <w:r w:rsidR="00E8426B">
        <w:rPr>
          <w:sz w:val="44"/>
          <w:szCs w:val="44"/>
        </w:rPr>
        <w:t>.</w:t>
      </w:r>
      <w:r>
        <w:rPr>
          <w:sz w:val="44"/>
          <w:szCs w:val="44"/>
        </w:rPr>
        <w:t>11.2020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Советская,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-Как наглядный материал в Кочковском сельсовете;</w:t>
      </w:r>
    </w:p>
    <w:p w:rsidR="007276F8" w:rsidRDefault="007276F8" w:rsidP="007276F8">
      <w:pPr>
        <w:rPr>
          <w:sz w:val="44"/>
          <w:szCs w:val="44"/>
        </w:rPr>
      </w:pPr>
      <w:r>
        <w:rPr>
          <w:sz w:val="44"/>
          <w:szCs w:val="44"/>
        </w:rPr>
        <w:t xml:space="preserve">-Администрация Кочковского района; </w:t>
      </w:r>
    </w:p>
    <w:p w:rsidR="007276F8" w:rsidRDefault="007276F8" w:rsidP="007276F8">
      <w:pPr>
        <w:rPr>
          <w:sz w:val="44"/>
          <w:szCs w:val="44"/>
        </w:rPr>
      </w:pPr>
      <w:r>
        <w:rPr>
          <w:sz w:val="44"/>
          <w:szCs w:val="44"/>
        </w:rPr>
        <w:t>-Прокуратура Кочковского района;</w:t>
      </w:r>
    </w:p>
    <w:p w:rsidR="007276F8" w:rsidRDefault="007276F8" w:rsidP="007276F8">
      <w:pPr>
        <w:rPr>
          <w:sz w:val="44"/>
          <w:szCs w:val="44"/>
        </w:rPr>
      </w:pPr>
      <w:r>
        <w:rPr>
          <w:sz w:val="44"/>
          <w:szCs w:val="44"/>
        </w:rPr>
        <w:t>- Кочковская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Default="00410C89" w:rsidP="00410C89">
      <w:pPr>
        <w:pStyle w:val="aff"/>
        <w:tabs>
          <w:tab w:val="left" w:pos="0"/>
        </w:tabs>
        <w:ind w:left="0" w:right="-56"/>
        <w:jc w:val="both"/>
        <w:rPr>
          <w:rFonts w:ascii="Times New Roman" w:hAnsi="Times New Roman"/>
          <w:szCs w:val="28"/>
        </w:rPr>
      </w:pPr>
    </w:p>
    <w:p w:rsidR="00E5775B" w:rsidRDefault="00E5775B" w:rsidP="00E5775B">
      <w:pPr>
        <w:jc w:val="right"/>
        <w:rPr>
          <w:b/>
        </w:rPr>
      </w:pPr>
    </w:p>
    <w:p w:rsidR="00E5775B" w:rsidRPr="005D12C4" w:rsidRDefault="00E5775B" w:rsidP="00E5775B">
      <w:pPr>
        <w:jc w:val="right"/>
      </w:pPr>
    </w:p>
    <w:p w:rsidR="00E5775B" w:rsidRDefault="00E5775B" w:rsidP="00E5775B">
      <w:pPr>
        <w:pStyle w:val="1"/>
        <w:jc w:val="center"/>
        <w:rPr>
          <w:b w:val="0"/>
          <w:bCs w:val="0"/>
        </w:rPr>
      </w:pPr>
      <w:r>
        <w:t>СОВЕТ ДЕПУТАТОВ КОЧКОВСКОГО СЕЛЬСОВЕТА</w:t>
      </w:r>
      <w:r>
        <w:br/>
        <w:t>КОЧКОВСКОГО РАЙОНА НОВОСИБИРСКОЙ ОБЛАСТИ</w:t>
      </w:r>
    </w:p>
    <w:p w:rsidR="00E5775B" w:rsidRDefault="00E5775B" w:rsidP="00E5775B">
      <w:pPr>
        <w:jc w:val="center"/>
        <w:rPr>
          <w:b/>
          <w:bCs/>
          <w:sz w:val="28"/>
        </w:rPr>
      </w:pPr>
      <w:r>
        <w:rPr>
          <w:b/>
          <w:bCs/>
          <w:sz w:val="28"/>
        </w:rPr>
        <w:t>(шестого созыва)</w:t>
      </w:r>
    </w:p>
    <w:p w:rsidR="00E5775B" w:rsidRDefault="00E5775B" w:rsidP="00E5775B">
      <w:pPr>
        <w:jc w:val="center"/>
        <w:rPr>
          <w:b/>
          <w:bCs/>
          <w:sz w:val="28"/>
        </w:rPr>
      </w:pPr>
    </w:p>
    <w:p w:rsidR="00E5775B" w:rsidRPr="006258E1" w:rsidRDefault="00E5775B" w:rsidP="00E5775B">
      <w:pPr>
        <w:jc w:val="center"/>
        <w:rPr>
          <w:b/>
          <w:bCs/>
          <w:sz w:val="28"/>
        </w:rPr>
      </w:pPr>
      <w:r>
        <w:rPr>
          <w:b/>
          <w:bCs/>
          <w:sz w:val="28"/>
        </w:rPr>
        <w:t xml:space="preserve"> </w:t>
      </w:r>
      <w:r w:rsidRPr="006258E1">
        <w:rPr>
          <w:b/>
          <w:bCs/>
          <w:sz w:val="28"/>
        </w:rPr>
        <w:t>РЕШЕНИЕ</w:t>
      </w:r>
    </w:p>
    <w:p w:rsidR="00E5775B" w:rsidRPr="006258E1" w:rsidRDefault="00E5775B" w:rsidP="00E5775B">
      <w:pPr>
        <w:jc w:val="center"/>
        <w:rPr>
          <w:b/>
          <w:bCs/>
          <w:sz w:val="28"/>
        </w:rPr>
      </w:pPr>
      <w:r>
        <w:rPr>
          <w:b/>
          <w:bCs/>
          <w:sz w:val="28"/>
        </w:rPr>
        <w:t>Второй</w:t>
      </w:r>
      <w:r w:rsidRPr="006258E1">
        <w:rPr>
          <w:b/>
          <w:bCs/>
          <w:sz w:val="28"/>
        </w:rPr>
        <w:t xml:space="preserve"> сессии</w:t>
      </w:r>
    </w:p>
    <w:p w:rsidR="00E5775B" w:rsidRPr="006258E1" w:rsidRDefault="00E5775B" w:rsidP="00E5775B">
      <w:pPr>
        <w:jc w:val="center"/>
        <w:rPr>
          <w:b/>
          <w:bCs/>
          <w:sz w:val="28"/>
        </w:rPr>
      </w:pPr>
    </w:p>
    <w:p w:rsidR="00E5775B" w:rsidRPr="00CD3B67" w:rsidRDefault="00E5775B" w:rsidP="00E5775B">
      <w:pPr>
        <w:jc w:val="both"/>
        <w:rPr>
          <w:b/>
          <w:color w:val="000000"/>
          <w:sz w:val="28"/>
          <w:szCs w:val="28"/>
        </w:rPr>
      </w:pPr>
      <w:r w:rsidRPr="006258E1">
        <w:rPr>
          <w:b/>
          <w:sz w:val="28"/>
        </w:rPr>
        <w:t xml:space="preserve">  </w:t>
      </w:r>
      <w:r>
        <w:rPr>
          <w:b/>
          <w:sz w:val="28"/>
        </w:rPr>
        <w:t>20.11.2020</w:t>
      </w:r>
      <w:r w:rsidRPr="006258E1">
        <w:rPr>
          <w:b/>
          <w:sz w:val="28"/>
        </w:rPr>
        <w:t xml:space="preserve">                                    с. Кочки             </w:t>
      </w:r>
      <w:r w:rsidRPr="006258E1">
        <w:rPr>
          <w:b/>
          <w:sz w:val="28"/>
        </w:rPr>
        <w:tab/>
        <w:t xml:space="preserve">          </w:t>
      </w:r>
      <w:r w:rsidRPr="006258E1">
        <w:rPr>
          <w:b/>
          <w:sz w:val="28"/>
        </w:rPr>
        <w:tab/>
        <w:t xml:space="preserve">                              № 1</w:t>
      </w:r>
    </w:p>
    <w:p w:rsidR="00E5775B" w:rsidRPr="00CD3B67" w:rsidRDefault="00E5775B" w:rsidP="00E5775B">
      <w:pPr>
        <w:rPr>
          <w:b/>
          <w:sz w:val="28"/>
        </w:rPr>
      </w:pPr>
    </w:p>
    <w:p w:rsidR="00E5775B" w:rsidRDefault="00E5775B" w:rsidP="00E5775B">
      <w:pPr>
        <w:jc w:val="center"/>
        <w:rPr>
          <w:sz w:val="28"/>
        </w:rPr>
      </w:pPr>
      <w:r w:rsidRPr="000624C5">
        <w:rPr>
          <w:sz w:val="28"/>
        </w:rPr>
        <w:t xml:space="preserve">О </w:t>
      </w:r>
      <w:r>
        <w:rPr>
          <w:sz w:val="28"/>
        </w:rPr>
        <w:t>проекте бюджета</w:t>
      </w:r>
      <w:r w:rsidRPr="000624C5">
        <w:rPr>
          <w:sz w:val="28"/>
        </w:rPr>
        <w:t xml:space="preserve"> Кочковского сельсовета </w:t>
      </w:r>
    </w:p>
    <w:p w:rsidR="00E5775B" w:rsidRDefault="00E5775B" w:rsidP="00E5775B">
      <w:pPr>
        <w:jc w:val="center"/>
        <w:rPr>
          <w:sz w:val="28"/>
        </w:rPr>
      </w:pPr>
      <w:r w:rsidRPr="000624C5">
        <w:rPr>
          <w:sz w:val="28"/>
        </w:rPr>
        <w:t xml:space="preserve">Кочковского района Новосибирской области  на </w:t>
      </w:r>
      <w:r>
        <w:rPr>
          <w:sz w:val="28"/>
        </w:rPr>
        <w:t>2021</w:t>
      </w:r>
      <w:r w:rsidRPr="000624C5">
        <w:rPr>
          <w:sz w:val="28"/>
        </w:rPr>
        <w:t xml:space="preserve"> год </w:t>
      </w:r>
    </w:p>
    <w:p w:rsidR="00E5775B" w:rsidRPr="000624C5" w:rsidRDefault="00E5775B" w:rsidP="00E5775B">
      <w:pPr>
        <w:jc w:val="center"/>
        <w:rPr>
          <w:sz w:val="28"/>
        </w:rPr>
      </w:pPr>
      <w:r>
        <w:rPr>
          <w:sz w:val="28"/>
        </w:rPr>
        <w:t>и плановый период 2022</w:t>
      </w:r>
      <w:r w:rsidRPr="000624C5">
        <w:rPr>
          <w:sz w:val="28"/>
        </w:rPr>
        <w:t xml:space="preserve"> и 20</w:t>
      </w:r>
      <w:r>
        <w:rPr>
          <w:sz w:val="28"/>
        </w:rPr>
        <w:t>23</w:t>
      </w:r>
      <w:r w:rsidRPr="000624C5">
        <w:rPr>
          <w:sz w:val="28"/>
        </w:rPr>
        <w:t xml:space="preserve"> годов</w:t>
      </w:r>
    </w:p>
    <w:p w:rsidR="00E5775B" w:rsidRDefault="00E5775B" w:rsidP="00E5775B">
      <w:pPr>
        <w:rPr>
          <w:sz w:val="28"/>
        </w:rPr>
      </w:pPr>
    </w:p>
    <w:p w:rsidR="00E5775B" w:rsidRPr="00F73A10" w:rsidRDefault="00E5775B" w:rsidP="00E5775B">
      <w:pPr>
        <w:jc w:val="both"/>
        <w:rPr>
          <w:sz w:val="28"/>
        </w:rPr>
      </w:pPr>
    </w:p>
    <w:p w:rsidR="00E5775B" w:rsidRDefault="00E5775B" w:rsidP="00E5775B">
      <w:pPr>
        <w:jc w:val="both"/>
        <w:rPr>
          <w:sz w:val="28"/>
        </w:rPr>
      </w:pPr>
      <w:r>
        <w:rPr>
          <w:sz w:val="28"/>
        </w:rPr>
        <w:t xml:space="preserve">     Совет депутатов </w:t>
      </w:r>
      <w:r>
        <w:rPr>
          <w:b/>
          <w:bCs/>
          <w:sz w:val="28"/>
        </w:rPr>
        <w:t>РЕШИЛ:</w:t>
      </w:r>
    </w:p>
    <w:p w:rsidR="00E5775B" w:rsidRDefault="00E5775B" w:rsidP="00E5775B">
      <w:pPr>
        <w:jc w:val="both"/>
        <w:rPr>
          <w:sz w:val="28"/>
        </w:rPr>
      </w:pPr>
    </w:p>
    <w:p w:rsidR="00E5775B" w:rsidRDefault="00E5775B" w:rsidP="00E5775B">
      <w:pPr>
        <w:ind w:firstLine="709"/>
        <w:jc w:val="both"/>
        <w:rPr>
          <w:sz w:val="28"/>
        </w:rPr>
      </w:pPr>
    </w:p>
    <w:p w:rsidR="00E5775B" w:rsidRDefault="00E5775B" w:rsidP="00E5775B">
      <w:pPr>
        <w:jc w:val="both"/>
        <w:rPr>
          <w:sz w:val="28"/>
        </w:rPr>
      </w:pPr>
      <w:r w:rsidRPr="000F0847">
        <w:rPr>
          <w:b/>
          <w:sz w:val="28"/>
        </w:rPr>
        <w:t>1</w:t>
      </w:r>
      <w:r>
        <w:rPr>
          <w:sz w:val="28"/>
        </w:rPr>
        <w:t>. Утвердить основные характеристики проекта бюджета Кочковского сельсовета Кочковского района Новосибирской области (далее – бюджет поселения) на 2021 год:</w:t>
      </w:r>
    </w:p>
    <w:p w:rsidR="00E5775B" w:rsidRPr="00D423BF" w:rsidRDefault="00E5775B" w:rsidP="00E5775B">
      <w:pPr>
        <w:ind w:left="360" w:firstLine="709"/>
        <w:jc w:val="both"/>
        <w:rPr>
          <w:sz w:val="28"/>
        </w:rPr>
      </w:pPr>
      <w:r>
        <w:rPr>
          <w:sz w:val="28"/>
        </w:rPr>
        <w:t xml:space="preserve">а) прогнозируемый общий объем доходов бюджета поселения в сумме </w:t>
      </w:r>
      <w:r w:rsidRPr="00D423BF">
        <w:rPr>
          <w:sz w:val="28"/>
        </w:rPr>
        <w:t>23698,5</w:t>
      </w:r>
      <w:r w:rsidRPr="00D423BF">
        <w:rPr>
          <w:color w:val="FF0000"/>
          <w:sz w:val="28"/>
        </w:rPr>
        <w:t xml:space="preserve"> </w:t>
      </w:r>
      <w:r w:rsidRPr="00D423BF">
        <w:rPr>
          <w:sz w:val="28"/>
        </w:rPr>
        <w:t>тыс. рублей; в том числе общий объем безвозмездных поступлений,  межбюджетных трансфертов, получаемых из других бюджетов бюджетной системы РФ, в сумме 13079,6 тыс.руб.;</w:t>
      </w:r>
    </w:p>
    <w:p w:rsidR="00E5775B" w:rsidRPr="00D423BF" w:rsidRDefault="00E5775B" w:rsidP="00E5775B">
      <w:pPr>
        <w:ind w:left="360" w:firstLine="709"/>
        <w:jc w:val="both"/>
        <w:rPr>
          <w:sz w:val="28"/>
        </w:rPr>
      </w:pPr>
      <w:r w:rsidRPr="00D423BF">
        <w:rPr>
          <w:sz w:val="28"/>
        </w:rPr>
        <w:t>б) общий объем расходов бюджета поселения в сумме 23698,5 тыс. руб.;</w:t>
      </w:r>
    </w:p>
    <w:p w:rsidR="00E5775B" w:rsidRPr="00D423BF" w:rsidRDefault="00E5775B" w:rsidP="00E5775B">
      <w:pPr>
        <w:ind w:left="360" w:firstLine="709"/>
        <w:jc w:val="both"/>
        <w:rPr>
          <w:sz w:val="28"/>
          <w:szCs w:val="28"/>
        </w:rPr>
      </w:pPr>
      <w:r w:rsidRPr="00D423BF">
        <w:rPr>
          <w:sz w:val="28"/>
        </w:rPr>
        <w:t xml:space="preserve">в) </w:t>
      </w:r>
      <w:r w:rsidRPr="00D423BF">
        <w:rPr>
          <w:sz w:val="28"/>
          <w:szCs w:val="28"/>
        </w:rPr>
        <w:t>дефицит местного бюджета Кочковского сельсовета Кочковского района Новосибирской области в сумме 0,0 тыс. руб.</w:t>
      </w:r>
    </w:p>
    <w:p w:rsidR="00E5775B" w:rsidRPr="00D423BF" w:rsidRDefault="00E5775B" w:rsidP="00E5775B">
      <w:pPr>
        <w:ind w:left="360" w:firstLine="709"/>
        <w:jc w:val="both"/>
        <w:rPr>
          <w:sz w:val="28"/>
        </w:rPr>
      </w:pPr>
    </w:p>
    <w:p w:rsidR="00E5775B" w:rsidRPr="00D423BF" w:rsidRDefault="00E5775B" w:rsidP="00E5775B">
      <w:pPr>
        <w:jc w:val="both"/>
        <w:rPr>
          <w:sz w:val="28"/>
        </w:rPr>
      </w:pPr>
      <w:r w:rsidRPr="00D423BF">
        <w:rPr>
          <w:b/>
          <w:sz w:val="28"/>
        </w:rPr>
        <w:t>2.</w:t>
      </w:r>
      <w:r w:rsidRPr="00D423BF">
        <w:rPr>
          <w:sz w:val="28"/>
        </w:rPr>
        <w:t xml:space="preserve"> Утвердить основные характеристики</w:t>
      </w:r>
      <w:r>
        <w:rPr>
          <w:sz w:val="28"/>
        </w:rPr>
        <w:t xml:space="preserve"> проекта</w:t>
      </w:r>
      <w:r w:rsidRPr="00D423BF">
        <w:rPr>
          <w:sz w:val="28"/>
        </w:rPr>
        <w:t xml:space="preserve"> бюджета  Кочковского сельсовета на 2022 год и на 2023 год:</w:t>
      </w:r>
    </w:p>
    <w:p w:rsidR="00E5775B" w:rsidRPr="00D423BF" w:rsidRDefault="00E5775B" w:rsidP="00E5775B">
      <w:pPr>
        <w:ind w:left="360" w:firstLine="709"/>
        <w:jc w:val="both"/>
        <w:rPr>
          <w:sz w:val="28"/>
        </w:rPr>
      </w:pPr>
      <w:r w:rsidRPr="00D423BF">
        <w:rPr>
          <w:sz w:val="28"/>
        </w:rPr>
        <w:t>а) прогнозируемый общий объем доходов бюджета поселения на 2022 год в сумме 27361,0 тыс. рублей; в том числе общий объем межбюджетных трансфертов, получаемых из других бюджетов бюджетной системы РФ, в сумме 16563,9 тыс.руб. и на 2023 год в сумме 24671,0 тыс. руб., в том числе общий объем межбюджетных трансфертов, получаемых из других бюджетов бюджетной системы РФ 13717,6 тыс.руб.</w:t>
      </w:r>
    </w:p>
    <w:p w:rsidR="00E5775B" w:rsidRPr="00D423BF" w:rsidRDefault="00E5775B" w:rsidP="00E5775B">
      <w:pPr>
        <w:ind w:left="360" w:firstLine="709"/>
        <w:jc w:val="both"/>
        <w:rPr>
          <w:sz w:val="28"/>
        </w:rPr>
      </w:pPr>
      <w:r w:rsidRPr="00D423BF">
        <w:rPr>
          <w:sz w:val="28"/>
        </w:rPr>
        <w:t xml:space="preserve">б)  общий объем расходов бюджета поселения на 2022 год в сумме 27361,0 тыс.руб., на 2023 год в сумме 24671,0 тыс.руб. </w:t>
      </w:r>
    </w:p>
    <w:p w:rsidR="00E5775B" w:rsidRDefault="00E5775B" w:rsidP="00E5775B">
      <w:pPr>
        <w:ind w:left="360" w:firstLine="709"/>
        <w:jc w:val="both"/>
        <w:rPr>
          <w:sz w:val="28"/>
          <w:szCs w:val="28"/>
        </w:rPr>
      </w:pPr>
      <w:r w:rsidRPr="00D423BF">
        <w:rPr>
          <w:sz w:val="28"/>
          <w:szCs w:val="28"/>
        </w:rPr>
        <w:t>в) дефицит местного бюджета Кочковского сельсовета Кочковского</w:t>
      </w:r>
      <w:r w:rsidRPr="00A1194C">
        <w:rPr>
          <w:sz w:val="28"/>
          <w:szCs w:val="28"/>
        </w:rPr>
        <w:t xml:space="preserve"> райо</w:t>
      </w:r>
      <w:r>
        <w:rPr>
          <w:sz w:val="28"/>
          <w:szCs w:val="28"/>
        </w:rPr>
        <w:t>на Новосибирской области на 2022 год в сумме 0 рублей и на 2023</w:t>
      </w:r>
      <w:r w:rsidRPr="00A1194C">
        <w:rPr>
          <w:sz w:val="28"/>
          <w:szCs w:val="28"/>
        </w:rPr>
        <w:t xml:space="preserve"> год в сумме 0 тыс. рублей.</w:t>
      </w:r>
    </w:p>
    <w:p w:rsidR="00E5775B" w:rsidRDefault="00E5775B" w:rsidP="00E5775B">
      <w:pPr>
        <w:ind w:left="360" w:firstLine="709"/>
        <w:jc w:val="both"/>
        <w:rPr>
          <w:sz w:val="28"/>
        </w:rPr>
      </w:pPr>
    </w:p>
    <w:p w:rsidR="00E5775B" w:rsidRDefault="00E5775B" w:rsidP="00E5775B">
      <w:pPr>
        <w:pStyle w:val="14"/>
        <w:jc w:val="both"/>
        <w:rPr>
          <w:rFonts w:ascii="Times New Roman" w:hAnsi="Times New Roman"/>
          <w:b/>
          <w:sz w:val="28"/>
          <w:szCs w:val="28"/>
        </w:rPr>
      </w:pPr>
      <w:r w:rsidRPr="000F0847">
        <w:rPr>
          <w:rFonts w:ascii="Times New Roman" w:hAnsi="Times New Roman"/>
          <w:b/>
          <w:sz w:val="28"/>
          <w:szCs w:val="28"/>
        </w:rPr>
        <w:t>3</w:t>
      </w:r>
      <w:r>
        <w:rPr>
          <w:rFonts w:ascii="Times New Roman" w:hAnsi="Times New Roman"/>
          <w:sz w:val="28"/>
          <w:szCs w:val="28"/>
        </w:rPr>
        <w:t xml:space="preserve">. </w:t>
      </w:r>
      <w:r w:rsidRPr="005E0D9A">
        <w:rPr>
          <w:rFonts w:ascii="Times New Roman" w:hAnsi="Times New Roman"/>
          <w:sz w:val="28"/>
          <w:szCs w:val="28"/>
        </w:rPr>
        <w:t>Установить перечень главных администраторов доходов бюджета Кочковского сельсовета</w:t>
      </w:r>
      <w:r>
        <w:rPr>
          <w:rFonts w:ascii="Times New Roman" w:hAnsi="Times New Roman"/>
          <w:sz w:val="28"/>
          <w:szCs w:val="28"/>
        </w:rPr>
        <w:t xml:space="preserve"> на 2021</w:t>
      </w:r>
      <w:r w:rsidRPr="005E0D9A">
        <w:rPr>
          <w:rFonts w:ascii="Times New Roman" w:hAnsi="Times New Roman"/>
          <w:sz w:val="28"/>
          <w:szCs w:val="28"/>
        </w:rPr>
        <w:t xml:space="preserve"> год и на плановый период 202</w:t>
      </w:r>
      <w:r>
        <w:rPr>
          <w:rFonts w:ascii="Times New Roman" w:hAnsi="Times New Roman"/>
          <w:sz w:val="28"/>
          <w:szCs w:val="28"/>
        </w:rPr>
        <w:t>2</w:t>
      </w:r>
      <w:r w:rsidRPr="005E0D9A">
        <w:rPr>
          <w:rFonts w:ascii="Times New Roman" w:hAnsi="Times New Roman"/>
          <w:sz w:val="28"/>
          <w:szCs w:val="28"/>
        </w:rPr>
        <w:t xml:space="preserve"> и 20</w:t>
      </w:r>
      <w:r>
        <w:rPr>
          <w:rFonts w:ascii="Times New Roman" w:hAnsi="Times New Roman"/>
          <w:sz w:val="28"/>
          <w:szCs w:val="28"/>
        </w:rPr>
        <w:t>23</w:t>
      </w:r>
      <w:r w:rsidRPr="005E0D9A">
        <w:rPr>
          <w:rFonts w:ascii="Times New Roman" w:hAnsi="Times New Roman"/>
          <w:sz w:val="28"/>
          <w:szCs w:val="28"/>
        </w:rPr>
        <w:t xml:space="preserve"> годов согласно приложению 1 к настоящему решению, в том числе:</w:t>
      </w:r>
    </w:p>
    <w:p w:rsidR="00E5775B" w:rsidRPr="00840C5C" w:rsidRDefault="00E5775B" w:rsidP="00E5775B">
      <w:pPr>
        <w:pStyle w:val="14"/>
        <w:ind w:firstLine="708"/>
        <w:jc w:val="both"/>
        <w:rPr>
          <w:rFonts w:ascii="Times New Roman" w:hAnsi="Times New Roman"/>
          <w:b/>
          <w:sz w:val="28"/>
          <w:szCs w:val="28"/>
        </w:rPr>
      </w:pPr>
      <w:r w:rsidRPr="00840C5C">
        <w:rPr>
          <w:rFonts w:ascii="Times New Roman" w:hAnsi="Times New Roman"/>
          <w:sz w:val="28"/>
          <w:szCs w:val="28"/>
        </w:rPr>
        <w:t xml:space="preserve">а) перечень главных администраторов налоговых и неналоговых доходов </w:t>
      </w:r>
      <w:r>
        <w:rPr>
          <w:rFonts w:ascii="Times New Roman" w:hAnsi="Times New Roman"/>
          <w:sz w:val="28"/>
          <w:szCs w:val="28"/>
        </w:rPr>
        <w:t>бюджета Кочковского сельсовета Кочковского района Новосибирской области</w:t>
      </w:r>
      <w:r w:rsidRPr="00840C5C">
        <w:rPr>
          <w:rFonts w:ascii="Times New Roman" w:hAnsi="Times New Roman"/>
          <w:sz w:val="28"/>
          <w:szCs w:val="28"/>
        </w:rPr>
        <w:t>, согласно таблице 1;</w:t>
      </w:r>
    </w:p>
    <w:p w:rsidR="00E5775B" w:rsidRDefault="00E5775B" w:rsidP="00E5775B">
      <w:pPr>
        <w:pStyle w:val="14"/>
        <w:ind w:firstLine="708"/>
        <w:jc w:val="both"/>
        <w:rPr>
          <w:rFonts w:ascii="Times New Roman" w:hAnsi="Times New Roman"/>
          <w:sz w:val="28"/>
          <w:szCs w:val="28"/>
        </w:rPr>
      </w:pPr>
      <w:r w:rsidRPr="00840C5C">
        <w:rPr>
          <w:rFonts w:ascii="Times New Roman" w:hAnsi="Times New Roman"/>
          <w:sz w:val="28"/>
          <w:szCs w:val="28"/>
        </w:rPr>
        <w:t xml:space="preserve">б) перечень главных администраторов безвозмездных поступлений </w:t>
      </w:r>
      <w:r>
        <w:rPr>
          <w:rFonts w:ascii="Times New Roman" w:hAnsi="Times New Roman"/>
          <w:sz w:val="28"/>
          <w:szCs w:val="28"/>
        </w:rPr>
        <w:t>бюджета Кочковского сельсовета Кочковского района Новосибирской области</w:t>
      </w:r>
      <w:r w:rsidRPr="00840C5C">
        <w:rPr>
          <w:rFonts w:ascii="Times New Roman" w:hAnsi="Times New Roman"/>
          <w:sz w:val="28"/>
          <w:szCs w:val="28"/>
        </w:rPr>
        <w:t xml:space="preserve"> согласно таблице 2.</w:t>
      </w:r>
    </w:p>
    <w:p w:rsidR="00E5775B" w:rsidRPr="00840C5C" w:rsidRDefault="00E5775B" w:rsidP="00E5775B">
      <w:pPr>
        <w:pStyle w:val="14"/>
        <w:ind w:firstLine="708"/>
        <w:jc w:val="both"/>
        <w:rPr>
          <w:rFonts w:ascii="Times New Roman" w:hAnsi="Times New Roman"/>
          <w:b/>
          <w:sz w:val="28"/>
          <w:szCs w:val="28"/>
        </w:rPr>
      </w:pPr>
    </w:p>
    <w:p w:rsidR="00E5775B" w:rsidRDefault="00E5775B" w:rsidP="00E5775B">
      <w:pPr>
        <w:jc w:val="both"/>
        <w:rPr>
          <w:sz w:val="28"/>
        </w:rPr>
      </w:pPr>
      <w:r w:rsidRPr="000F0847">
        <w:rPr>
          <w:b/>
          <w:sz w:val="28"/>
        </w:rPr>
        <w:t xml:space="preserve">4. </w:t>
      </w:r>
      <w:r>
        <w:rPr>
          <w:sz w:val="28"/>
        </w:rPr>
        <w:t>Установить перечень главных администраторов источников финансирования дефицита местного бюджета Кочковского сельсовета Кочковского района Новосибирской области на 2020 год и на плановый период 2021 и 2022 годов согласно приложению 2 к настоящему решению.</w:t>
      </w:r>
    </w:p>
    <w:p w:rsidR="00E5775B" w:rsidRDefault="00E5775B" w:rsidP="00E5775B">
      <w:pPr>
        <w:jc w:val="both"/>
        <w:rPr>
          <w:sz w:val="28"/>
        </w:rPr>
      </w:pPr>
    </w:p>
    <w:p w:rsidR="00E5775B" w:rsidRDefault="00E5775B" w:rsidP="00E5775B">
      <w:pPr>
        <w:jc w:val="both"/>
        <w:rPr>
          <w:sz w:val="28"/>
        </w:rPr>
      </w:pPr>
      <w:r w:rsidRPr="000F0847">
        <w:rPr>
          <w:b/>
          <w:sz w:val="28"/>
        </w:rPr>
        <w:t>5.</w:t>
      </w:r>
      <w:r>
        <w:rPr>
          <w:sz w:val="28"/>
        </w:rPr>
        <w:t xml:space="preserve"> Установить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w:t>
      </w:r>
      <w:r>
        <w:rPr>
          <w:sz w:val="28"/>
          <w:szCs w:val="28"/>
        </w:rPr>
        <w:t>2021</w:t>
      </w:r>
      <w:r w:rsidRPr="005E0D9A">
        <w:rPr>
          <w:sz w:val="28"/>
          <w:szCs w:val="28"/>
        </w:rPr>
        <w:t xml:space="preserve"> год и на плановый период 202</w:t>
      </w:r>
      <w:r>
        <w:rPr>
          <w:sz w:val="28"/>
          <w:szCs w:val="28"/>
        </w:rPr>
        <w:t>2</w:t>
      </w:r>
      <w:r w:rsidRPr="005E0D9A">
        <w:rPr>
          <w:sz w:val="28"/>
          <w:szCs w:val="28"/>
        </w:rPr>
        <w:t xml:space="preserve"> и 20</w:t>
      </w:r>
      <w:r>
        <w:rPr>
          <w:sz w:val="28"/>
          <w:szCs w:val="28"/>
        </w:rPr>
        <w:t xml:space="preserve">23 </w:t>
      </w:r>
      <w:r>
        <w:rPr>
          <w:sz w:val="28"/>
        </w:rPr>
        <w:t xml:space="preserve">годов </w:t>
      </w:r>
      <w:r w:rsidRPr="001E547D">
        <w:rPr>
          <w:sz w:val="28"/>
        </w:rPr>
        <w:t>согласно приложению 3 к настоящему решению.</w:t>
      </w:r>
    </w:p>
    <w:p w:rsidR="00E5775B" w:rsidRDefault="00E5775B" w:rsidP="00E5775B">
      <w:pPr>
        <w:jc w:val="both"/>
        <w:rPr>
          <w:sz w:val="28"/>
        </w:rPr>
      </w:pPr>
    </w:p>
    <w:p w:rsidR="00E5775B" w:rsidRDefault="00E5775B" w:rsidP="00E5775B">
      <w:pPr>
        <w:jc w:val="both"/>
        <w:rPr>
          <w:sz w:val="28"/>
        </w:rPr>
      </w:pPr>
      <w:r w:rsidRPr="000F0847">
        <w:rPr>
          <w:b/>
          <w:sz w:val="28"/>
        </w:rPr>
        <w:t>6.</w:t>
      </w:r>
      <w:r>
        <w:rPr>
          <w:sz w:val="28"/>
        </w:rPr>
        <w:t xml:space="preserve"> Установить, что доходы бюджета поселения на </w:t>
      </w:r>
      <w:r>
        <w:rPr>
          <w:sz w:val="28"/>
          <w:szCs w:val="28"/>
        </w:rPr>
        <w:t>2021</w:t>
      </w:r>
      <w:r w:rsidRPr="005E0D9A">
        <w:rPr>
          <w:sz w:val="28"/>
          <w:szCs w:val="28"/>
        </w:rPr>
        <w:t xml:space="preserve"> год и на плановый период 202</w:t>
      </w:r>
      <w:r>
        <w:rPr>
          <w:sz w:val="28"/>
          <w:szCs w:val="28"/>
        </w:rPr>
        <w:t>2</w:t>
      </w:r>
      <w:r w:rsidRPr="005E0D9A">
        <w:rPr>
          <w:sz w:val="28"/>
          <w:szCs w:val="28"/>
        </w:rPr>
        <w:t xml:space="preserve"> и 20</w:t>
      </w:r>
      <w:r>
        <w:rPr>
          <w:sz w:val="28"/>
          <w:szCs w:val="28"/>
        </w:rPr>
        <w:t>23</w:t>
      </w:r>
      <w:r>
        <w:rPr>
          <w:sz w:val="28"/>
        </w:rPr>
        <w:t xml:space="preserve">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неналоговых доходов, а также за счет безвозмездных поступлений, с учетом единых нормативов отчислений в бюджеты муниципальных образований Новосибирской области от налога на доходы физических лиц.</w:t>
      </w:r>
    </w:p>
    <w:p w:rsidR="00E5775B" w:rsidRDefault="00E5775B" w:rsidP="00E5775B">
      <w:pPr>
        <w:jc w:val="both"/>
        <w:rPr>
          <w:sz w:val="28"/>
        </w:rPr>
      </w:pPr>
    </w:p>
    <w:p w:rsidR="00E5775B" w:rsidRDefault="00E5775B" w:rsidP="00E5775B">
      <w:pPr>
        <w:jc w:val="both"/>
        <w:rPr>
          <w:sz w:val="28"/>
        </w:rPr>
      </w:pPr>
      <w:r w:rsidRPr="000F0847">
        <w:rPr>
          <w:b/>
          <w:sz w:val="28"/>
        </w:rPr>
        <w:t>7</w:t>
      </w:r>
      <w:r>
        <w:rPr>
          <w:sz w:val="28"/>
        </w:rPr>
        <w:t>. Установить в пределах общего объема доходов, установленных статьей 1 настоящего решения распределение доходов бюджета поселения:</w:t>
      </w:r>
    </w:p>
    <w:p w:rsidR="00E5775B" w:rsidRDefault="00E5775B" w:rsidP="00E5775B">
      <w:pPr>
        <w:ind w:firstLine="709"/>
        <w:jc w:val="both"/>
        <w:rPr>
          <w:sz w:val="28"/>
        </w:rPr>
      </w:pPr>
      <w:r>
        <w:rPr>
          <w:sz w:val="28"/>
        </w:rPr>
        <w:t>1) на 2021 год согласно таблице 1 приложения 4 к настоящему решению;</w:t>
      </w:r>
    </w:p>
    <w:p w:rsidR="00E5775B" w:rsidRDefault="00E5775B" w:rsidP="00E5775B">
      <w:pPr>
        <w:ind w:firstLine="709"/>
        <w:jc w:val="both"/>
        <w:rPr>
          <w:sz w:val="28"/>
        </w:rPr>
      </w:pPr>
      <w:r>
        <w:rPr>
          <w:sz w:val="28"/>
        </w:rPr>
        <w:t xml:space="preserve">2) на 2022-2023 годы согласно таблице 2 приложения 4 к настоящему решению. </w:t>
      </w:r>
    </w:p>
    <w:p w:rsidR="00E5775B" w:rsidRDefault="00E5775B" w:rsidP="00E5775B">
      <w:pPr>
        <w:ind w:firstLine="709"/>
        <w:jc w:val="both"/>
        <w:rPr>
          <w:sz w:val="28"/>
        </w:rPr>
      </w:pPr>
    </w:p>
    <w:p w:rsidR="00E5775B" w:rsidRDefault="00E5775B" w:rsidP="00E5775B">
      <w:pPr>
        <w:jc w:val="both"/>
        <w:rPr>
          <w:sz w:val="28"/>
        </w:rPr>
      </w:pPr>
      <w:r w:rsidRPr="000F0847">
        <w:rPr>
          <w:b/>
          <w:sz w:val="28"/>
        </w:rPr>
        <w:t>8</w:t>
      </w:r>
      <w:r>
        <w:rPr>
          <w:sz w:val="28"/>
        </w:rPr>
        <w:t>. Установить, что органы местного самоуправления при заключении договоров (муниципальных контрактов) на поставку товаров, (работ, услуг) вправе предусматривать авансовые платежи:</w:t>
      </w:r>
    </w:p>
    <w:p w:rsidR="00E5775B" w:rsidRDefault="00E5775B" w:rsidP="00E5775B">
      <w:pPr>
        <w:ind w:firstLine="709"/>
        <w:jc w:val="both"/>
        <w:rPr>
          <w:sz w:val="28"/>
        </w:rPr>
      </w:pPr>
      <w:r>
        <w:rPr>
          <w:sz w:val="28"/>
        </w:rPr>
        <w:t xml:space="preserve">1)    в размере 100 процентов </w:t>
      </w:r>
      <w:r w:rsidRPr="005E0D9A">
        <w:rPr>
          <w:sz w:val="28"/>
        </w:rPr>
        <w:t>цены</w:t>
      </w:r>
      <w:r>
        <w:rPr>
          <w:sz w:val="28"/>
        </w:rPr>
        <w:t xml:space="preserve"> договора (государственного контракта) по договорам (государственным контрактам):</w:t>
      </w:r>
    </w:p>
    <w:p w:rsidR="00E5775B" w:rsidRDefault="00E5775B" w:rsidP="00E5775B">
      <w:pPr>
        <w:ind w:firstLine="709"/>
        <w:jc w:val="both"/>
        <w:rPr>
          <w:sz w:val="28"/>
        </w:rPr>
      </w:pPr>
      <w:r>
        <w:rPr>
          <w:sz w:val="28"/>
        </w:rPr>
        <w:t>а) о предоставлении услуг связи, услуг проживания в гостиницах;</w:t>
      </w:r>
    </w:p>
    <w:p w:rsidR="00E5775B" w:rsidRDefault="00E5775B" w:rsidP="00E5775B">
      <w:pPr>
        <w:ind w:firstLine="709"/>
        <w:jc w:val="both"/>
        <w:rPr>
          <w:sz w:val="28"/>
        </w:rPr>
      </w:pPr>
      <w:r>
        <w:rPr>
          <w:sz w:val="28"/>
        </w:rPr>
        <w:t xml:space="preserve">б) о подписке на периодические издания и об их приобретении; </w:t>
      </w:r>
    </w:p>
    <w:p w:rsidR="00E5775B" w:rsidRDefault="00E5775B" w:rsidP="00E5775B">
      <w:pPr>
        <w:ind w:firstLine="709"/>
        <w:jc w:val="both"/>
        <w:rPr>
          <w:sz w:val="28"/>
        </w:rPr>
      </w:pPr>
      <w:r>
        <w:rPr>
          <w:sz w:val="28"/>
        </w:rPr>
        <w:t>в) об обучении на курсах повышения квалификации;</w:t>
      </w:r>
    </w:p>
    <w:p w:rsidR="00E5775B" w:rsidRDefault="00E5775B" w:rsidP="00E5775B">
      <w:pPr>
        <w:ind w:firstLine="709"/>
        <w:jc w:val="both"/>
        <w:rPr>
          <w:sz w:val="28"/>
        </w:rPr>
      </w:pPr>
      <w:r>
        <w:rPr>
          <w:sz w:val="28"/>
        </w:rPr>
        <w:lastRenderedPageBreak/>
        <w:t>г) приобретении авиа- и железнодорожных билетов, билетов для проезда междугородним транспортом, путевок на санаторно-курортное лечение;</w:t>
      </w:r>
    </w:p>
    <w:p w:rsidR="00E5775B" w:rsidRDefault="00E5775B" w:rsidP="00E5775B">
      <w:pPr>
        <w:ind w:firstLine="709"/>
        <w:jc w:val="both"/>
        <w:rPr>
          <w:sz w:val="28"/>
        </w:rPr>
      </w:pPr>
      <w:r>
        <w:rPr>
          <w:sz w:val="28"/>
        </w:rPr>
        <w:t>д) страхования;</w:t>
      </w:r>
    </w:p>
    <w:p w:rsidR="00E5775B" w:rsidRDefault="00E5775B" w:rsidP="00E5775B">
      <w:pPr>
        <w:ind w:firstLine="709"/>
        <w:jc w:val="both"/>
        <w:rPr>
          <w:sz w:val="28"/>
        </w:rPr>
      </w:pPr>
      <w:r>
        <w:rPr>
          <w:sz w:val="28"/>
        </w:rPr>
        <w:t>е) подлежащим оплате за счет средств от иной приносящей доход деятельности;</w:t>
      </w:r>
    </w:p>
    <w:p w:rsidR="00E5775B" w:rsidRPr="005E0D9A" w:rsidRDefault="00E5775B" w:rsidP="00E5775B">
      <w:pPr>
        <w:ind w:firstLine="709"/>
        <w:jc w:val="both"/>
        <w:rPr>
          <w:sz w:val="28"/>
        </w:rPr>
      </w:pPr>
      <w:r w:rsidRPr="005E0D9A">
        <w:rPr>
          <w:sz w:val="28"/>
          <w:szCs w:val="28"/>
        </w:rPr>
        <w:t>ж) об оплате нотариальных действий и иных услуг, оказываемых при осуществлении нотариальных действий;</w:t>
      </w:r>
    </w:p>
    <w:p w:rsidR="00E5775B" w:rsidRPr="00071300" w:rsidRDefault="00E5775B" w:rsidP="00E5775B">
      <w:pPr>
        <w:widowControl w:val="0"/>
        <w:autoSpaceDE w:val="0"/>
        <w:autoSpaceDN w:val="0"/>
        <w:adjustRightInd w:val="0"/>
        <w:ind w:firstLine="567"/>
        <w:jc w:val="both"/>
        <w:rPr>
          <w:sz w:val="28"/>
          <w:szCs w:val="28"/>
        </w:rPr>
      </w:pPr>
      <w:r w:rsidRPr="005E0D9A">
        <w:rPr>
          <w:sz w:val="28"/>
        </w:rPr>
        <w:t xml:space="preserve">2) </w:t>
      </w:r>
      <w:r w:rsidRPr="005E0D9A">
        <w:rPr>
          <w:sz w:val="28"/>
          <w:szCs w:val="28"/>
        </w:rPr>
        <w:t xml:space="preserve">в размере 90 процентов </w:t>
      </w:r>
      <w:r w:rsidRPr="005E0D9A">
        <w:rPr>
          <w:sz w:val="28"/>
        </w:rPr>
        <w:t>цены</w:t>
      </w:r>
      <w:r w:rsidRPr="00073230">
        <w:rPr>
          <w:sz w:val="28"/>
          <w:szCs w:val="28"/>
        </w:rPr>
        <w:t xml:space="preserve"> договора (</w:t>
      </w:r>
      <w:r>
        <w:rPr>
          <w:sz w:val="28"/>
          <w:szCs w:val="28"/>
        </w:rPr>
        <w:t>муниципального</w:t>
      </w:r>
      <w:r w:rsidRPr="00073230">
        <w:rPr>
          <w:sz w:val="28"/>
          <w:szCs w:val="28"/>
        </w:rPr>
        <w:t xml:space="preserve"> контракта) по договорам (</w:t>
      </w:r>
      <w:r>
        <w:rPr>
          <w:sz w:val="28"/>
        </w:rPr>
        <w:t>муниципальным</w:t>
      </w:r>
      <w:r w:rsidRPr="00073230">
        <w:rPr>
          <w:sz w:val="28"/>
          <w:szCs w:val="28"/>
        </w:rPr>
        <w:t xml:space="preserve"> контрактам) об осуществлении технологического присоединения к электрическим сетям;</w:t>
      </w:r>
    </w:p>
    <w:p w:rsidR="00E5775B" w:rsidRDefault="00E5775B" w:rsidP="00E5775B">
      <w:pPr>
        <w:ind w:firstLine="709"/>
        <w:jc w:val="both"/>
        <w:rPr>
          <w:sz w:val="28"/>
        </w:rPr>
      </w:pPr>
      <w:r>
        <w:rPr>
          <w:sz w:val="28"/>
        </w:rPr>
        <w:t xml:space="preserve">3) в размере 20 </w:t>
      </w:r>
      <w:r w:rsidRPr="005E0D9A">
        <w:rPr>
          <w:sz w:val="28"/>
        </w:rPr>
        <w:t>процентов цены договора</w:t>
      </w:r>
      <w:r>
        <w:rPr>
          <w:sz w:val="28"/>
        </w:rPr>
        <w:t xml:space="preserve">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E5775B" w:rsidRDefault="00E5775B" w:rsidP="00E5775B">
      <w:pPr>
        <w:ind w:firstLine="709"/>
        <w:jc w:val="both"/>
        <w:rPr>
          <w:sz w:val="28"/>
        </w:rPr>
      </w:pPr>
      <w:r w:rsidRPr="001B1749">
        <w:rPr>
          <w:sz w:val="28"/>
        </w:rPr>
        <w:t xml:space="preserve"> </w:t>
      </w:r>
      <w:r>
        <w:rPr>
          <w:sz w:val="28"/>
        </w:rPr>
        <w:t xml:space="preserve">4) в размере 100 </w:t>
      </w:r>
      <w:r w:rsidRPr="005E0D9A">
        <w:rPr>
          <w:sz w:val="28"/>
        </w:rPr>
        <w:t>процентов цены</w:t>
      </w:r>
      <w:r>
        <w:rPr>
          <w:sz w:val="28"/>
        </w:rPr>
        <w:t xml:space="preserve"> договора (муниципального контракта) – по распоряжению администрации Кочковского сельсовета.</w:t>
      </w:r>
    </w:p>
    <w:p w:rsidR="00E5775B" w:rsidRDefault="00E5775B" w:rsidP="00E5775B">
      <w:pPr>
        <w:ind w:firstLine="709"/>
        <w:jc w:val="both"/>
        <w:rPr>
          <w:sz w:val="28"/>
        </w:rPr>
      </w:pPr>
    </w:p>
    <w:p w:rsidR="00E5775B" w:rsidRDefault="00E5775B" w:rsidP="00E5775B">
      <w:pPr>
        <w:jc w:val="both"/>
        <w:rPr>
          <w:sz w:val="28"/>
        </w:rPr>
      </w:pPr>
      <w:r w:rsidRPr="000F0847">
        <w:rPr>
          <w:b/>
          <w:sz w:val="28"/>
        </w:rPr>
        <w:t>9.</w:t>
      </w:r>
      <w:r>
        <w:rPr>
          <w:sz w:val="28"/>
        </w:rPr>
        <w:t xml:space="preserve"> Утвердить в пределах общего объема расходов, установленного статьей 1 настоящего решения, распределение бюджетных </w:t>
      </w:r>
      <w:r w:rsidRPr="00E42134">
        <w:rPr>
          <w:sz w:val="28"/>
          <w:szCs w:val="28"/>
        </w:rPr>
        <w:t>ассигнований по разделам, подразделам, целевым статьям (</w:t>
      </w:r>
      <w:r>
        <w:rPr>
          <w:sz w:val="28"/>
          <w:szCs w:val="28"/>
        </w:rPr>
        <w:t xml:space="preserve">муниципальным </w:t>
      </w:r>
      <w:r w:rsidRPr="00E42134">
        <w:rPr>
          <w:sz w:val="28"/>
          <w:szCs w:val="28"/>
        </w:rPr>
        <w:t>программам и непрограммным напра</w:t>
      </w:r>
      <w:r>
        <w:rPr>
          <w:sz w:val="28"/>
          <w:szCs w:val="28"/>
        </w:rPr>
        <w:t>влениям деятельности), группам и подгруппам</w:t>
      </w:r>
      <w:r w:rsidRPr="00E42134">
        <w:rPr>
          <w:sz w:val="28"/>
          <w:szCs w:val="28"/>
        </w:rPr>
        <w:t xml:space="preserve"> видов расходов классификации расходов</w:t>
      </w:r>
      <w:r>
        <w:rPr>
          <w:sz w:val="28"/>
        </w:rPr>
        <w:t xml:space="preserve"> бюджета Кочковского сельсовета (далее – бюджета поселения):</w:t>
      </w:r>
    </w:p>
    <w:p w:rsidR="00E5775B" w:rsidRDefault="00E5775B" w:rsidP="00E5775B">
      <w:pPr>
        <w:ind w:firstLine="709"/>
        <w:jc w:val="both"/>
        <w:rPr>
          <w:sz w:val="28"/>
        </w:rPr>
      </w:pPr>
      <w:r>
        <w:rPr>
          <w:sz w:val="28"/>
        </w:rPr>
        <w:t>1) на 2021 год согласно таблице 1 приложения 5 к настоящему решению;</w:t>
      </w:r>
    </w:p>
    <w:p w:rsidR="00E5775B" w:rsidRDefault="00E5775B" w:rsidP="00E5775B">
      <w:pPr>
        <w:ind w:firstLine="709"/>
        <w:jc w:val="both"/>
        <w:rPr>
          <w:sz w:val="28"/>
        </w:rPr>
      </w:pPr>
      <w:r>
        <w:rPr>
          <w:sz w:val="28"/>
        </w:rPr>
        <w:t>2) на плановый период 20221 и 2023 годов согласно таблице 2 приложения 5 к настоящему решению.</w:t>
      </w:r>
    </w:p>
    <w:p w:rsidR="00E5775B" w:rsidRDefault="00E5775B" w:rsidP="00E5775B">
      <w:pPr>
        <w:ind w:firstLine="709"/>
        <w:jc w:val="both"/>
        <w:rPr>
          <w:sz w:val="28"/>
        </w:rPr>
      </w:pPr>
      <w:r>
        <w:rPr>
          <w:sz w:val="28"/>
        </w:rPr>
        <w:t xml:space="preserve">2. </w:t>
      </w:r>
      <w:r w:rsidRPr="00762DBA">
        <w:rPr>
          <w:sz w:val="28"/>
        </w:rPr>
        <w:t>Утвердить ведомственную структуру расходов бюджета поселения</w:t>
      </w:r>
      <w:r>
        <w:rPr>
          <w:sz w:val="28"/>
        </w:rPr>
        <w:t>:</w:t>
      </w:r>
      <w:r w:rsidRPr="00762DBA">
        <w:rPr>
          <w:sz w:val="28"/>
        </w:rPr>
        <w:t xml:space="preserve"> </w:t>
      </w:r>
    </w:p>
    <w:p w:rsidR="00E5775B" w:rsidRDefault="00E5775B" w:rsidP="00E5775B">
      <w:pPr>
        <w:ind w:firstLine="709"/>
        <w:jc w:val="both"/>
        <w:rPr>
          <w:sz w:val="28"/>
        </w:rPr>
      </w:pPr>
      <w:r>
        <w:rPr>
          <w:sz w:val="28"/>
        </w:rPr>
        <w:t>1) на 2021</w:t>
      </w:r>
      <w:r w:rsidRPr="00762DBA">
        <w:rPr>
          <w:sz w:val="28"/>
        </w:rPr>
        <w:t xml:space="preserve"> год</w:t>
      </w:r>
      <w:r>
        <w:rPr>
          <w:sz w:val="28"/>
        </w:rPr>
        <w:t xml:space="preserve"> согласно таблице 1 приложения 6</w:t>
      </w:r>
      <w:r w:rsidRPr="00762DBA">
        <w:rPr>
          <w:sz w:val="28"/>
        </w:rPr>
        <w:t xml:space="preserve"> к настоящему решению;</w:t>
      </w:r>
    </w:p>
    <w:p w:rsidR="00E5775B" w:rsidRDefault="00E5775B" w:rsidP="00E5775B">
      <w:pPr>
        <w:ind w:firstLine="709"/>
        <w:jc w:val="both"/>
        <w:rPr>
          <w:sz w:val="28"/>
        </w:rPr>
      </w:pPr>
      <w:r w:rsidRPr="00AD2E4A">
        <w:rPr>
          <w:sz w:val="28"/>
        </w:rPr>
        <w:t>2) на плановый период 20</w:t>
      </w:r>
      <w:r>
        <w:rPr>
          <w:sz w:val="28"/>
        </w:rPr>
        <w:t>22</w:t>
      </w:r>
      <w:r w:rsidRPr="00AD2E4A">
        <w:rPr>
          <w:sz w:val="28"/>
        </w:rPr>
        <w:t xml:space="preserve"> и 20</w:t>
      </w:r>
      <w:r>
        <w:rPr>
          <w:sz w:val="28"/>
        </w:rPr>
        <w:t>23</w:t>
      </w:r>
      <w:r w:rsidRPr="00AD2E4A">
        <w:rPr>
          <w:sz w:val="28"/>
        </w:rPr>
        <w:t xml:space="preserve"> годов согласно таблице 2 приложения 6</w:t>
      </w:r>
      <w:r>
        <w:rPr>
          <w:sz w:val="28"/>
        </w:rPr>
        <w:t xml:space="preserve"> к настоящему решению.</w:t>
      </w:r>
    </w:p>
    <w:p w:rsidR="00E5775B" w:rsidRPr="00AD2E4A" w:rsidRDefault="00E5775B" w:rsidP="00E5775B">
      <w:pPr>
        <w:ind w:firstLine="709"/>
        <w:jc w:val="both"/>
        <w:rPr>
          <w:sz w:val="28"/>
        </w:rPr>
      </w:pPr>
    </w:p>
    <w:p w:rsidR="00E5775B" w:rsidRDefault="00E5775B" w:rsidP="00E5775B">
      <w:pPr>
        <w:autoSpaceDE w:val="0"/>
        <w:autoSpaceDN w:val="0"/>
        <w:adjustRightInd w:val="0"/>
        <w:jc w:val="both"/>
        <w:rPr>
          <w:sz w:val="28"/>
          <w:szCs w:val="28"/>
        </w:rPr>
      </w:pPr>
      <w:r w:rsidRPr="000F0847">
        <w:rPr>
          <w:b/>
          <w:sz w:val="28"/>
        </w:rPr>
        <w:t xml:space="preserve">10. </w:t>
      </w:r>
      <w:r w:rsidRPr="00AD2E4A">
        <w:rPr>
          <w:sz w:val="28"/>
          <w:szCs w:val="28"/>
        </w:rPr>
        <w:t>Установить, что субсидии, в том числе гранты в форме субсидий юридическим</w:t>
      </w:r>
      <w:r w:rsidRPr="001273D6">
        <w:rPr>
          <w:sz w:val="28"/>
          <w:szCs w:val="28"/>
        </w:rPr>
        <w:t xml:space="preserve">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нормативными правовыми актами органов местного самоуправления Кочковского района Новосибирской области и (или) нормативными правовыми актами органов местного самоуправления </w:t>
      </w:r>
      <w:r>
        <w:rPr>
          <w:sz w:val="28"/>
          <w:szCs w:val="28"/>
        </w:rPr>
        <w:t>Кочковского</w:t>
      </w:r>
      <w:r w:rsidRPr="001273D6">
        <w:rPr>
          <w:sz w:val="28"/>
          <w:szCs w:val="28"/>
        </w:rPr>
        <w:t xml:space="preserve"> сельсовета Кочковского района Новосибирской области, и в пределах бюджетных ассигнований, предусмотренных ведомственной структурой ра</w:t>
      </w:r>
      <w:r>
        <w:rPr>
          <w:sz w:val="28"/>
          <w:szCs w:val="28"/>
        </w:rPr>
        <w:t xml:space="preserve">сходов бюджета </w:t>
      </w:r>
      <w:r w:rsidRPr="00E916AC">
        <w:rPr>
          <w:sz w:val="28"/>
          <w:szCs w:val="28"/>
        </w:rPr>
        <w:t>поселения на 202</w:t>
      </w:r>
      <w:r>
        <w:rPr>
          <w:sz w:val="28"/>
          <w:szCs w:val="28"/>
        </w:rPr>
        <w:t>1</w:t>
      </w:r>
      <w:r w:rsidRPr="00E916AC">
        <w:rPr>
          <w:sz w:val="28"/>
          <w:szCs w:val="28"/>
        </w:rPr>
        <w:t xml:space="preserve"> год и на 202</w:t>
      </w:r>
      <w:r>
        <w:rPr>
          <w:sz w:val="28"/>
          <w:szCs w:val="28"/>
        </w:rPr>
        <w:t>2</w:t>
      </w:r>
      <w:r w:rsidRPr="00E916AC">
        <w:rPr>
          <w:sz w:val="28"/>
          <w:szCs w:val="28"/>
        </w:rPr>
        <w:t>-202</w:t>
      </w:r>
      <w:r>
        <w:rPr>
          <w:sz w:val="28"/>
          <w:szCs w:val="28"/>
        </w:rPr>
        <w:t>3</w:t>
      </w:r>
      <w:r w:rsidRPr="00E916AC">
        <w:rPr>
          <w:sz w:val="28"/>
          <w:szCs w:val="28"/>
        </w:rPr>
        <w:t xml:space="preserve"> годы по соответствующим целевым статьям и виду расходов согласно приложению 6 к настоящему решению, в порядке, установленном</w:t>
      </w:r>
      <w:r w:rsidRPr="001273D6">
        <w:rPr>
          <w:sz w:val="28"/>
          <w:szCs w:val="28"/>
        </w:rPr>
        <w:t xml:space="preserve"> администрацией </w:t>
      </w:r>
      <w:r>
        <w:rPr>
          <w:sz w:val="28"/>
          <w:szCs w:val="28"/>
        </w:rPr>
        <w:t>Кочковского</w:t>
      </w:r>
      <w:r w:rsidRPr="001273D6">
        <w:rPr>
          <w:sz w:val="28"/>
          <w:szCs w:val="28"/>
        </w:rPr>
        <w:t xml:space="preserve"> сельсовета Кочковского района Новосибирской области</w:t>
      </w:r>
      <w:r>
        <w:rPr>
          <w:sz w:val="28"/>
          <w:szCs w:val="28"/>
        </w:rPr>
        <w:t>.</w:t>
      </w:r>
    </w:p>
    <w:p w:rsidR="00E5775B" w:rsidRDefault="00E5775B" w:rsidP="00E5775B">
      <w:pPr>
        <w:autoSpaceDE w:val="0"/>
        <w:autoSpaceDN w:val="0"/>
        <w:adjustRightInd w:val="0"/>
        <w:jc w:val="both"/>
        <w:rPr>
          <w:sz w:val="28"/>
          <w:szCs w:val="28"/>
        </w:rPr>
      </w:pPr>
    </w:p>
    <w:p w:rsidR="00E5775B" w:rsidRDefault="00E5775B" w:rsidP="00E5775B">
      <w:pPr>
        <w:pStyle w:val="af"/>
        <w:jc w:val="both"/>
        <w:rPr>
          <w:rFonts w:ascii="Times New Roman" w:hAnsi="Times New Roman"/>
          <w:sz w:val="28"/>
          <w:szCs w:val="28"/>
        </w:rPr>
      </w:pPr>
      <w:r w:rsidRPr="00D423BF">
        <w:rPr>
          <w:rFonts w:ascii="Times New Roman" w:hAnsi="Times New Roman"/>
          <w:b/>
          <w:sz w:val="28"/>
          <w:szCs w:val="28"/>
        </w:rPr>
        <w:lastRenderedPageBreak/>
        <w:t>11.</w:t>
      </w:r>
      <w:r w:rsidRPr="00D423BF">
        <w:rPr>
          <w:sz w:val="28"/>
          <w:szCs w:val="28"/>
        </w:rPr>
        <w:t xml:space="preserve"> </w:t>
      </w:r>
      <w:r w:rsidRPr="00D423BF">
        <w:rPr>
          <w:rFonts w:ascii="Times New Roman" w:hAnsi="Times New Roman"/>
          <w:sz w:val="28"/>
          <w:szCs w:val="28"/>
        </w:rPr>
        <w:t>Утвердить приложение №13 таблица 1 «Распределение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выполнение расходных обязательств в части выполнения работ по благоустройству дворовых территорий) на 2021 год, приложение №13 таблица 2 «Распределение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выполнение расходных обязательств в части выполнения работ по благоустройству дворовых территорий) на 2022-2023 годы в прилагаемой редакции к настоящему решению.</w:t>
      </w:r>
    </w:p>
    <w:p w:rsidR="00E5775B" w:rsidRDefault="00E5775B" w:rsidP="00E5775B">
      <w:pPr>
        <w:pStyle w:val="af"/>
        <w:jc w:val="both"/>
        <w:rPr>
          <w:rFonts w:ascii="Times New Roman" w:hAnsi="Times New Roman"/>
          <w:sz w:val="28"/>
          <w:szCs w:val="28"/>
        </w:rPr>
      </w:pPr>
    </w:p>
    <w:p w:rsidR="00E5775B" w:rsidRPr="00065722" w:rsidRDefault="00E5775B" w:rsidP="00E5775B">
      <w:pPr>
        <w:jc w:val="both"/>
        <w:rPr>
          <w:sz w:val="28"/>
        </w:rPr>
      </w:pPr>
      <w:r w:rsidRPr="000F0847">
        <w:rPr>
          <w:b/>
          <w:sz w:val="28"/>
        </w:rPr>
        <w:t>12</w:t>
      </w:r>
      <w:r w:rsidRPr="000624C5">
        <w:rPr>
          <w:b/>
          <w:sz w:val="28"/>
        </w:rPr>
        <w:t>.</w:t>
      </w:r>
      <w:r>
        <w:rPr>
          <w:sz w:val="28"/>
        </w:rPr>
        <w:t xml:space="preserve">Установить, что субвенции  из бюджета  Новосибирской области  на 2021 год  в </w:t>
      </w:r>
      <w:r w:rsidRPr="00065722">
        <w:rPr>
          <w:sz w:val="28"/>
        </w:rPr>
        <w:t xml:space="preserve">сумме </w:t>
      </w:r>
      <w:r>
        <w:rPr>
          <w:sz w:val="28"/>
        </w:rPr>
        <w:t xml:space="preserve">275,0 </w:t>
      </w:r>
      <w:r w:rsidRPr="00065722">
        <w:rPr>
          <w:sz w:val="28"/>
        </w:rPr>
        <w:t>тыс.руб</w:t>
      </w:r>
      <w:r>
        <w:rPr>
          <w:sz w:val="28"/>
        </w:rPr>
        <w:t>., на 2022</w:t>
      </w:r>
      <w:r w:rsidRPr="00065722">
        <w:rPr>
          <w:sz w:val="28"/>
        </w:rPr>
        <w:t xml:space="preserve"> год</w:t>
      </w:r>
      <w:r>
        <w:rPr>
          <w:sz w:val="28"/>
        </w:rPr>
        <w:t xml:space="preserve"> –</w:t>
      </w:r>
      <w:r w:rsidRPr="00065722">
        <w:rPr>
          <w:sz w:val="28"/>
        </w:rPr>
        <w:t xml:space="preserve"> </w:t>
      </w:r>
      <w:r>
        <w:rPr>
          <w:sz w:val="28"/>
        </w:rPr>
        <w:t xml:space="preserve">277,9 тыс.руб., на 2023 – 289,0 </w:t>
      </w:r>
      <w:r w:rsidRPr="00065722">
        <w:rPr>
          <w:sz w:val="28"/>
        </w:rPr>
        <w:t>тыс.руб</w:t>
      </w:r>
      <w:r>
        <w:rPr>
          <w:sz w:val="28"/>
        </w:rPr>
        <w:t>.</w:t>
      </w:r>
      <w:r w:rsidRPr="00065722">
        <w:rPr>
          <w:sz w:val="28"/>
        </w:rPr>
        <w:t xml:space="preserve">  направляются:</w:t>
      </w:r>
    </w:p>
    <w:p w:rsidR="00E5775B" w:rsidRPr="00065722" w:rsidRDefault="00E5775B" w:rsidP="00E5775B">
      <w:pPr>
        <w:jc w:val="both"/>
        <w:rPr>
          <w:sz w:val="28"/>
          <w:szCs w:val="28"/>
        </w:rPr>
      </w:pPr>
      <w:r w:rsidRPr="00065722">
        <w:rPr>
          <w:sz w:val="28"/>
          <w:szCs w:val="28"/>
        </w:rPr>
        <w:t xml:space="preserve">а)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w:t>
      </w:r>
      <w:r>
        <w:rPr>
          <w:sz w:val="28"/>
          <w:szCs w:val="28"/>
        </w:rPr>
        <w:t>обязанности и военной службе»,</w:t>
      </w:r>
      <w:r w:rsidRPr="006F6147">
        <w:rPr>
          <w:sz w:val="28"/>
          <w:szCs w:val="28"/>
        </w:rPr>
        <w:t xml:space="preserve"> </w:t>
      </w:r>
      <w:r w:rsidRPr="002048F4">
        <w:rPr>
          <w:sz w:val="28"/>
          <w:szCs w:val="28"/>
        </w:rPr>
        <w:t xml:space="preserve">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воинскому учету на территориях, где отсутствуют военные комиссариаты» </w:t>
      </w:r>
      <w:r w:rsidRPr="00065722">
        <w:rPr>
          <w:sz w:val="28"/>
          <w:szCs w:val="28"/>
        </w:rPr>
        <w:t>за счет средств федерального бюджета на 20</w:t>
      </w:r>
      <w:r>
        <w:rPr>
          <w:sz w:val="28"/>
          <w:szCs w:val="28"/>
        </w:rPr>
        <w:t>21</w:t>
      </w:r>
      <w:r w:rsidRPr="00065722">
        <w:rPr>
          <w:sz w:val="28"/>
          <w:szCs w:val="28"/>
        </w:rPr>
        <w:t xml:space="preserve"> год в сумме  </w:t>
      </w:r>
      <w:r>
        <w:rPr>
          <w:sz w:val="28"/>
          <w:szCs w:val="28"/>
        </w:rPr>
        <w:t>274,9</w:t>
      </w:r>
      <w:r w:rsidRPr="00065722">
        <w:rPr>
          <w:sz w:val="28"/>
          <w:szCs w:val="28"/>
        </w:rPr>
        <w:t xml:space="preserve"> тыс. руб</w:t>
      </w:r>
      <w:r>
        <w:rPr>
          <w:sz w:val="28"/>
          <w:szCs w:val="28"/>
        </w:rPr>
        <w:t xml:space="preserve">., на 2022 </w:t>
      </w:r>
      <w:r w:rsidRPr="00065722">
        <w:rPr>
          <w:sz w:val="28"/>
          <w:szCs w:val="28"/>
        </w:rPr>
        <w:t xml:space="preserve">год в сумме </w:t>
      </w:r>
      <w:r>
        <w:rPr>
          <w:sz w:val="28"/>
          <w:szCs w:val="28"/>
        </w:rPr>
        <w:t>277,8</w:t>
      </w:r>
      <w:r w:rsidRPr="00065722">
        <w:rPr>
          <w:sz w:val="28"/>
          <w:szCs w:val="28"/>
        </w:rPr>
        <w:t xml:space="preserve"> тыс.руб</w:t>
      </w:r>
      <w:r>
        <w:rPr>
          <w:sz w:val="28"/>
          <w:szCs w:val="28"/>
        </w:rPr>
        <w:t>.</w:t>
      </w:r>
      <w:r w:rsidRPr="00065722">
        <w:rPr>
          <w:sz w:val="28"/>
          <w:szCs w:val="28"/>
        </w:rPr>
        <w:t xml:space="preserve"> и на 202</w:t>
      </w:r>
      <w:r>
        <w:rPr>
          <w:sz w:val="28"/>
          <w:szCs w:val="28"/>
        </w:rPr>
        <w:t xml:space="preserve">3 </w:t>
      </w:r>
      <w:r w:rsidRPr="00065722">
        <w:rPr>
          <w:sz w:val="28"/>
          <w:szCs w:val="28"/>
        </w:rPr>
        <w:t xml:space="preserve">год в сумме </w:t>
      </w:r>
      <w:r>
        <w:rPr>
          <w:sz w:val="28"/>
          <w:szCs w:val="28"/>
        </w:rPr>
        <w:t>288,9 ты</w:t>
      </w:r>
      <w:r w:rsidRPr="00065722">
        <w:rPr>
          <w:sz w:val="28"/>
          <w:szCs w:val="28"/>
        </w:rPr>
        <w:t>с.руб</w:t>
      </w:r>
      <w:r>
        <w:rPr>
          <w:sz w:val="28"/>
          <w:szCs w:val="28"/>
        </w:rPr>
        <w:t>.</w:t>
      </w:r>
      <w:r w:rsidRPr="00065722">
        <w:rPr>
          <w:sz w:val="28"/>
          <w:szCs w:val="28"/>
        </w:rPr>
        <w:t>;</w:t>
      </w:r>
    </w:p>
    <w:p w:rsidR="00E5775B" w:rsidRDefault="00E5775B" w:rsidP="00E5775B">
      <w:pPr>
        <w:jc w:val="both"/>
        <w:rPr>
          <w:sz w:val="28"/>
          <w:szCs w:val="28"/>
        </w:rPr>
      </w:pPr>
      <w:r w:rsidRPr="00065722">
        <w:rPr>
          <w:sz w:val="28"/>
          <w:szCs w:val="28"/>
        </w:rPr>
        <w:t>б) на осуществление отдельных государственных полномочий Новосибирской</w:t>
      </w:r>
      <w:r w:rsidRPr="00ED4A47">
        <w:rPr>
          <w:sz w:val="28"/>
          <w:szCs w:val="28"/>
        </w:rPr>
        <w:t xml:space="preserve">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w:t>
      </w:r>
      <w:r w:rsidRPr="00065722">
        <w:rPr>
          <w:sz w:val="28"/>
          <w:szCs w:val="28"/>
        </w:rPr>
        <w:t>образований Новосибирской области отдельными государственными полномочиями Новосибирской области по решению вопросов в сфере админис</w:t>
      </w:r>
      <w:r>
        <w:rPr>
          <w:sz w:val="28"/>
          <w:szCs w:val="28"/>
        </w:rPr>
        <w:t>тративных правонарушений» на 2021</w:t>
      </w:r>
      <w:r w:rsidRPr="00065722">
        <w:rPr>
          <w:sz w:val="28"/>
          <w:szCs w:val="28"/>
        </w:rPr>
        <w:t xml:space="preserve"> год в сумме </w:t>
      </w:r>
      <w:r w:rsidRPr="005114DA">
        <w:rPr>
          <w:sz w:val="28"/>
          <w:szCs w:val="28"/>
        </w:rPr>
        <w:t>0</w:t>
      </w:r>
      <w:r>
        <w:rPr>
          <w:sz w:val="28"/>
          <w:szCs w:val="28"/>
        </w:rPr>
        <w:t>,</w:t>
      </w:r>
      <w:r w:rsidRPr="005114DA">
        <w:rPr>
          <w:sz w:val="28"/>
          <w:szCs w:val="28"/>
        </w:rPr>
        <w:t>1</w:t>
      </w:r>
      <w:r>
        <w:rPr>
          <w:sz w:val="28"/>
          <w:szCs w:val="28"/>
        </w:rPr>
        <w:t xml:space="preserve"> тыс. руб., на 2022</w:t>
      </w:r>
      <w:r w:rsidRPr="00065722">
        <w:rPr>
          <w:sz w:val="28"/>
          <w:szCs w:val="28"/>
        </w:rPr>
        <w:t xml:space="preserve"> год в сумме </w:t>
      </w:r>
      <w:r w:rsidRPr="005114DA">
        <w:rPr>
          <w:sz w:val="28"/>
          <w:szCs w:val="28"/>
        </w:rPr>
        <w:t>0,1</w:t>
      </w:r>
      <w:r w:rsidRPr="00065722">
        <w:rPr>
          <w:sz w:val="28"/>
          <w:szCs w:val="28"/>
        </w:rPr>
        <w:t xml:space="preserve"> тыс.руб</w:t>
      </w:r>
      <w:r>
        <w:rPr>
          <w:sz w:val="28"/>
          <w:szCs w:val="28"/>
        </w:rPr>
        <w:t>.</w:t>
      </w:r>
      <w:r w:rsidRPr="00065722">
        <w:rPr>
          <w:sz w:val="28"/>
          <w:szCs w:val="28"/>
        </w:rPr>
        <w:t xml:space="preserve"> и 20</w:t>
      </w:r>
      <w:r>
        <w:rPr>
          <w:sz w:val="28"/>
          <w:szCs w:val="28"/>
        </w:rPr>
        <w:t>23</w:t>
      </w:r>
      <w:r w:rsidRPr="00065722">
        <w:rPr>
          <w:sz w:val="28"/>
          <w:szCs w:val="28"/>
        </w:rPr>
        <w:t xml:space="preserve"> год в сумме </w:t>
      </w:r>
      <w:r w:rsidRPr="005114DA">
        <w:rPr>
          <w:sz w:val="28"/>
          <w:szCs w:val="28"/>
        </w:rPr>
        <w:t>0,</w:t>
      </w:r>
      <w:r>
        <w:rPr>
          <w:sz w:val="28"/>
          <w:szCs w:val="28"/>
        </w:rPr>
        <w:t>1</w:t>
      </w:r>
      <w:r w:rsidRPr="00065722">
        <w:rPr>
          <w:sz w:val="28"/>
          <w:szCs w:val="28"/>
        </w:rPr>
        <w:t xml:space="preserve"> тыс. руб.</w:t>
      </w:r>
    </w:p>
    <w:p w:rsidR="00E5775B" w:rsidRPr="00065722" w:rsidRDefault="00E5775B" w:rsidP="00E5775B">
      <w:pPr>
        <w:jc w:val="both"/>
        <w:rPr>
          <w:sz w:val="28"/>
          <w:szCs w:val="28"/>
        </w:rPr>
      </w:pPr>
    </w:p>
    <w:p w:rsidR="00E5775B" w:rsidRPr="00065722" w:rsidRDefault="00E5775B" w:rsidP="00E5775B">
      <w:pPr>
        <w:jc w:val="both"/>
        <w:rPr>
          <w:sz w:val="28"/>
          <w:szCs w:val="28"/>
        </w:rPr>
      </w:pPr>
      <w:r w:rsidRPr="007D3A08">
        <w:rPr>
          <w:b/>
          <w:sz w:val="28"/>
          <w:szCs w:val="28"/>
        </w:rPr>
        <w:t xml:space="preserve">13. </w:t>
      </w:r>
      <w:r w:rsidRPr="007D3A08">
        <w:rPr>
          <w:sz w:val="28"/>
          <w:szCs w:val="28"/>
        </w:rPr>
        <w:t>Установить что иные межбюджетные трансферты из областного бюджета на 2021 год в сумме 5600,5 тыс.руб.; на 2022 год в сумме 10023,6 тыс.рублей   на 2022 год в сумме 8241,6 тыс.руб</w:t>
      </w:r>
      <w:r>
        <w:rPr>
          <w:sz w:val="28"/>
          <w:szCs w:val="28"/>
        </w:rPr>
        <w:t>.</w:t>
      </w:r>
      <w:r w:rsidRPr="007D3A08">
        <w:rPr>
          <w:sz w:val="28"/>
          <w:szCs w:val="28"/>
        </w:rPr>
        <w:t xml:space="preserve"> направляются:</w:t>
      </w:r>
    </w:p>
    <w:p w:rsidR="00E5775B" w:rsidRPr="000F2C18" w:rsidRDefault="00E5775B" w:rsidP="00E5775B">
      <w:pPr>
        <w:jc w:val="both"/>
        <w:rPr>
          <w:sz w:val="28"/>
          <w:szCs w:val="28"/>
        </w:rPr>
      </w:pPr>
      <w:r w:rsidRPr="00065722">
        <w:rPr>
          <w:sz w:val="28"/>
          <w:szCs w:val="28"/>
        </w:rPr>
        <w:t xml:space="preserve">1) на реализацию </w:t>
      </w:r>
      <w:r w:rsidRPr="00D423BF">
        <w:rPr>
          <w:sz w:val="28"/>
          <w:szCs w:val="28"/>
        </w:rPr>
        <w:t>мероприятий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2021-2023 годы» за счет средств на реализацию государственной программы</w:t>
      </w:r>
      <w:r w:rsidRPr="00065722">
        <w:rPr>
          <w:sz w:val="28"/>
          <w:szCs w:val="28"/>
        </w:rPr>
        <w:t xml:space="preserve"> Новосибирской области «Развитие</w:t>
      </w:r>
      <w:r w:rsidRPr="000F2C18">
        <w:rPr>
          <w:sz w:val="28"/>
          <w:szCs w:val="28"/>
        </w:rPr>
        <w:t xml:space="preserve"> автомобильных дорог регионального, межмуниципального и местного значения  в Новосибирской </w:t>
      </w:r>
      <w:r>
        <w:rPr>
          <w:sz w:val="28"/>
          <w:szCs w:val="28"/>
        </w:rPr>
        <w:t xml:space="preserve">области в 2021-2023 годах» </w:t>
      </w:r>
      <w:bookmarkStart w:id="0" w:name="OLE_LINK1"/>
      <w:r>
        <w:rPr>
          <w:sz w:val="28"/>
          <w:szCs w:val="28"/>
        </w:rPr>
        <w:t>на 2021</w:t>
      </w:r>
      <w:r w:rsidRPr="000F2C18">
        <w:rPr>
          <w:sz w:val="28"/>
          <w:szCs w:val="28"/>
        </w:rPr>
        <w:t xml:space="preserve"> год в сумме </w:t>
      </w:r>
      <w:r>
        <w:rPr>
          <w:sz w:val="28"/>
          <w:szCs w:val="28"/>
        </w:rPr>
        <w:t>3858,3 тыс.руб.</w:t>
      </w:r>
      <w:r w:rsidRPr="000F2C18">
        <w:rPr>
          <w:sz w:val="28"/>
          <w:szCs w:val="28"/>
        </w:rPr>
        <w:t>;</w:t>
      </w:r>
      <w:r>
        <w:rPr>
          <w:sz w:val="28"/>
          <w:szCs w:val="28"/>
        </w:rPr>
        <w:t xml:space="preserve"> </w:t>
      </w:r>
      <w:r w:rsidRPr="000F2C18">
        <w:rPr>
          <w:sz w:val="28"/>
          <w:szCs w:val="28"/>
        </w:rPr>
        <w:t>на</w:t>
      </w:r>
      <w:r>
        <w:rPr>
          <w:sz w:val="28"/>
          <w:szCs w:val="28"/>
        </w:rPr>
        <w:t xml:space="preserve"> 2022 </w:t>
      </w:r>
      <w:r w:rsidRPr="000F2C18">
        <w:rPr>
          <w:sz w:val="28"/>
          <w:szCs w:val="28"/>
        </w:rPr>
        <w:t>г</w:t>
      </w:r>
      <w:r>
        <w:rPr>
          <w:sz w:val="28"/>
          <w:szCs w:val="28"/>
        </w:rPr>
        <w:t>.</w:t>
      </w:r>
      <w:r w:rsidRPr="000F2C18">
        <w:rPr>
          <w:sz w:val="28"/>
          <w:szCs w:val="28"/>
        </w:rPr>
        <w:t xml:space="preserve">  в сумме </w:t>
      </w:r>
      <w:r>
        <w:rPr>
          <w:sz w:val="28"/>
          <w:szCs w:val="28"/>
        </w:rPr>
        <w:t xml:space="preserve">3073,1 тыс.руб., на 2023 </w:t>
      </w:r>
      <w:r w:rsidRPr="000F2C18">
        <w:rPr>
          <w:sz w:val="28"/>
          <w:szCs w:val="28"/>
        </w:rPr>
        <w:t xml:space="preserve">год в сумме </w:t>
      </w:r>
      <w:r>
        <w:rPr>
          <w:sz w:val="28"/>
          <w:szCs w:val="28"/>
        </w:rPr>
        <w:t xml:space="preserve">3032,1 </w:t>
      </w:r>
      <w:r w:rsidRPr="000F2C18">
        <w:rPr>
          <w:sz w:val="28"/>
          <w:szCs w:val="28"/>
        </w:rPr>
        <w:t>тыс.руб</w:t>
      </w:r>
      <w:bookmarkEnd w:id="0"/>
      <w:r>
        <w:rPr>
          <w:sz w:val="28"/>
          <w:szCs w:val="28"/>
        </w:rPr>
        <w:t>.</w:t>
      </w:r>
      <w:r w:rsidRPr="000F2C18">
        <w:rPr>
          <w:sz w:val="28"/>
          <w:szCs w:val="28"/>
        </w:rPr>
        <w:t>;</w:t>
      </w:r>
    </w:p>
    <w:p w:rsidR="00E5775B" w:rsidRDefault="00E5775B" w:rsidP="00E5775B">
      <w:pPr>
        <w:jc w:val="both"/>
        <w:rPr>
          <w:sz w:val="28"/>
          <w:szCs w:val="28"/>
        </w:rPr>
      </w:pPr>
      <w:r w:rsidRPr="000F2C18">
        <w:rPr>
          <w:sz w:val="28"/>
          <w:szCs w:val="28"/>
        </w:rPr>
        <w:t xml:space="preserve">2) </w:t>
      </w:r>
      <w:r w:rsidRPr="00AA612B">
        <w:rPr>
          <w:sz w:val="28"/>
          <w:szCs w:val="28"/>
        </w:rPr>
        <w:t>на формировани</w:t>
      </w:r>
      <w:r>
        <w:rPr>
          <w:sz w:val="28"/>
          <w:szCs w:val="28"/>
        </w:rPr>
        <w:t>е</w:t>
      </w:r>
      <w:r w:rsidRPr="00AA612B">
        <w:rPr>
          <w:sz w:val="28"/>
          <w:szCs w:val="28"/>
        </w:rPr>
        <w:t xml:space="preserve"> </w:t>
      </w:r>
      <w:r>
        <w:rPr>
          <w:sz w:val="28"/>
          <w:szCs w:val="28"/>
        </w:rPr>
        <w:t xml:space="preserve">современной </w:t>
      </w:r>
      <w:r w:rsidRPr="00AA612B">
        <w:rPr>
          <w:sz w:val="28"/>
          <w:szCs w:val="28"/>
        </w:rPr>
        <w:t xml:space="preserve">городской среды в рамках подпрограммы «Благоустройство территорий населенных пунктов» государственной программы </w:t>
      </w:r>
      <w:r w:rsidRPr="00AA612B">
        <w:rPr>
          <w:sz w:val="28"/>
          <w:szCs w:val="28"/>
        </w:rPr>
        <w:lastRenderedPageBreak/>
        <w:t xml:space="preserve">Новосибирской области «Жилищно-коммунальное хозяйство Новосибирской области </w:t>
      </w:r>
      <w:r>
        <w:rPr>
          <w:sz w:val="28"/>
          <w:szCs w:val="28"/>
        </w:rPr>
        <w:t>на 2021 год и плановый период 2022-2023 годы» на 2021</w:t>
      </w:r>
      <w:r w:rsidRPr="00AA612B">
        <w:rPr>
          <w:sz w:val="28"/>
          <w:szCs w:val="28"/>
        </w:rPr>
        <w:t xml:space="preserve"> год в сумме </w:t>
      </w:r>
      <w:r>
        <w:rPr>
          <w:sz w:val="28"/>
          <w:szCs w:val="28"/>
        </w:rPr>
        <w:t xml:space="preserve">1741,0 </w:t>
      </w:r>
      <w:r w:rsidRPr="00AA612B">
        <w:rPr>
          <w:sz w:val="28"/>
          <w:szCs w:val="28"/>
        </w:rPr>
        <w:t>тыс. руб</w:t>
      </w:r>
      <w:r>
        <w:rPr>
          <w:sz w:val="28"/>
          <w:szCs w:val="28"/>
        </w:rPr>
        <w:t>., на 2022 год в сумме 6949,3 тыс. руб. и 2023 год 5208,3 тыс. руб.;</w:t>
      </w:r>
    </w:p>
    <w:p w:rsidR="00E5775B" w:rsidRDefault="00E5775B" w:rsidP="00E5775B">
      <w:pPr>
        <w:jc w:val="both"/>
        <w:rPr>
          <w:sz w:val="28"/>
          <w:szCs w:val="28"/>
        </w:rPr>
      </w:pPr>
      <w:r>
        <w:rPr>
          <w:sz w:val="28"/>
          <w:szCs w:val="28"/>
        </w:rPr>
        <w:t xml:space="preserve">3) на управление дорожным хозяйством </w:t>
      </w:r>
      <w:r>
        <w:rPr>
          <w:sz w:val="28"/>
          <w:szCs w:val="28"/>
        </w:rPr>
        <w:fldChar w:fldCharType="begin"/>
      </w:r>
      <w:r>
        <w:rPr>
          <w:sz w:val="28"/>
          <w:szCs w:val="28"/>
        </w:rPr>
        <w:instrText xml:space="preserve"> LINK Word.Document.12 "D:\\бюджет  2020-2022.docx" "OLE_LINK1" \a \r </w:instrText>
      </w:r>
      <w:r>
        <w:rPr>
          <w:sz w:val="28"/>
          <w:szCs w:val="28"/>
        </w:rPr>
        <w:fldChar w:fldCharType="separate"/>
      </w:r>
      <w:r>
        <w:rPr>
          <w:sz w:val="28"/>
          <w:szCs w:val="28"/>
        </w:rPr>
        <w:t>на 2021</w:t>
      </w:r>
      <w:r w:rsidRPr="000F2C18">
        <w:rPr>
          <w:sz w:val="28"/>
          <w:szCs w:val="28"/>
        </w:rPr>
        <w:t xml:space="preserve"> год в сумме </w:t>
      </w:r>
      <w:r>
        <w:rPr>
          <w:sz w:val="28"/>
          <w:szCs w:val="28"/>
        </w:rPr>
        <w:t>1,2 тыс.руб.</w:t>
      </w:r>
      <w:r w:rsidRPr="000F2C18">
        <w:rPr>
          <w:sz w:val="28"/>
          <w:szCs w:val="28"/>
        </w:rPr>
        <w:t>;</w:t>
      </w:r>
      <w:r>
        <w:rPr>
          <w:sz w:val="28"/>
          <w:szCs w:val="28"/>
        </w:rPr>
        <w:t xml:space="preserve"> </w:t>
      </w:r>
      <w:r w:rsidRPr="000F2C18">
        <w:rPr>
          <w:sz w:val="28"/>
          <w:szCs w:val="28"/>
        </w:rPr>
        <w:t>на</w:t>
      </w:r>
      <w:r>
        <w:rPr>
          <w:sz w:val="28"/>
          <w:szCs w:val="28"/>
        </w:rPr>
        <w:t xml:space="preserve"> 2022 </w:t>
      </w:r>
      <w:r w:rsidRPr="000F2C18">
        <w:rPr>
          <w:sz w:val="28"/>
          <w:szCs w:val="28"/>
        </w:rPr>
        <w:t>г</w:t>
      </w:r>
      <w:r>
        <w:rPr>
          <w:sz w:val="28"/>
          <w:szCs w:val="28"/>
        </w:rPr>
        <w:t>.</w:t>
      </w:r>
      <w:r w:rsidRPr="000F2C18">
        <w:rPr>
          <w:sz w:val="28"/>
          <w:szCs w:val="28"/>
        </w:rPr>
        <w:t xml:space="preserve">  в сумме </w:t>
      </w:r>
      <w:r>
        <w:rPr>
          <w:sz w:val="28"/>
          <w:szCs w:val="28"/>
        </w:rPr>
        <w:t xml:space="preserve">1,2 тыс.руб., на 2023 </w:t>
      </w:r>
      <w:r w:rsidRPr="000F2C18">
        <w:rPr>
          <w:sz w:val="28"/>
          <w:szCs w:val="28"/>
        </w:rPr>
        <w:t xml:space="preserve">год в сумме </w:t>
      </w:r>
      <w:r>
        <w:rPr>
          <w:sz w:val="28"/>
          <w:szCs w:val="28"/>
        </w:rPr>
        <w:t xml:space="preserve">1,2 </w:t>
      </w:r>
      <w:r w:rsidRPr="000F2C18">
        <w:rPr>
          <w:sz w:val="28"/>
          <w:szCs w:val="28"/>
        </w:rPr>
        <w:t>тыс.руб</w:t>
      </w:r>
      <w:r>
        <w:rPr>
          <w:sz w:val="28"/>
          <w:szCs w:val="28"/>
        </w:rPr>
        <w:fldChar w:fldCharType="end"/>
      </w:r>
      <w:r>
        <w:rPr>
          <w:sz w:val="28"/>
          <w:szCs w:val="28"/>
        </w:rPr>
        <w:t>.</w:t>
      </w:r>
    </w:p>
    <w:p w:rsidR="00E5775B" w:rsidRDefault="00E5775B" w:rsidP="00E5775B">
      <w:pPr>
        <w:jc w:val="both"/>
        <w:rPr>
          <w:sz w:val="28"/>
          <w:szCs w:val="28"/>
        </w:rPr>
      </w:pPr>
    </w:p>
    <w:p w:rsidR="00E5775B" w:rsidRDefault="00E5775B" w:rsidP="00E5775B">
      <w:pPr>
        <w:jc w:val="both"/>
        <w:rPr>
          <w:bCs/>
          <w:sz w:val="28"/>
        </w:rPr>
      </w:pPr>
      <w:r>
        <w:rPr>
          <w:b/>
          <w:bCs/>
          <w:sz w:val="28"/>
        </w:rPr>
        <w:t>14</w:t>
      </w:r>
      <w:r w:rsidRPr="000F0847">
        <w:rPr>
          <w:b/>
          <w:bCs/>
          <w:sz w:val="28"/>
        </w:rPr>
        <w:t>.</w:t>
      </w:r>
      <w:r>
        <w:rPr>
          <w:bCs/>
          <w:sz w:val="28"/>
        </w:rPr>
        <w:t xml:space="preserve"> Утвердить перечень муниципальных программ Кочковского сельсовета Кочковского района Новосибирской области, предусмотренных к финансированию из средств бюджета Кочковского сельсовета в 2021 году и на плановый период 2022-2023 годах согласно таблице 1 приложения 12 к настоящему решению.</w:t>
      </w:r>
    </w:p>
    <w:p w:rsidR="00E5775B" w:rsidRDefault="00E5775B" w:rsidP="00E5775B">
      <w:pPr>
        <w:jc w:val="both"/>
        <w:rPr>
          <w:bCs/>
          <w:sz w:val="28"/>
        </w:rPr>
      </w:pPr>
      <w:r w:rsidRPr="00D423BF">
        <w:rPr>
          <w:bCs/>
          <w:sz w:val="28"/>
        </w:rPr>
        <w:t>Муниципальные программы Кочковского сельсовета Кочковского района Новосибирской области, не включенные в перечень, финансированию в 2021-2023 годах не подлежат.</w:t>
      </w:r>
    </w:p>
    <w:p w:rsidR="00E5775B" w:rsidRDefault="00E5775B" w:rsidP="00E5775B">
      <w:pPr>
        <w:jc w:val="both"/>
        <w:rPr>
          <w:bCs/>
          <w:sz w:val="28"/>
        </w:rPr>
      </w:pPr>
    </w:p>
    <w:p w:rsidR="00E5775B" w:rsidRDefault="00E5775B" w:rsidP="00E5775B">
      <w:pPr>
        <w:jc w:val="both"/>
        <w:rPr>
          <w:bCs/>
          <w:sz w:val="28"/>
        </w:rPr>
      </w:pPr>
      <w:r>
        <w:rPr>
          <w:b/>
          <w:bCs/>
          <w:sz w:val="28"/>
        </w:rPr>
        <w:t>15</w:t>
      </w:r>
      <w:r w:rsidRPr="000F0847">
        <w:rPr>
          <w:b/>
          <w:bCs/>
          <w:sz w:val="28"/>
        </w:rPr>
        <w:t>.</w:t>
      </w:r>
      <w:r>
        <w:rPr>
          <w:bCs/>
          <w:sz w:val="28"/>
        </w:rPr>
        <w:t xml:space="preserve"> Утвердить объем бюджетных ассигнований муниципального дорожного фонда Кочковского сельсовета </w:t>
      </w:r>
      <w:r>
        <w:rPr>
          <w:sz w:val="28"/>
        </w:rPr>
        <w:t>согласно таблице 1,2 приложения 14 к настоящему решению</w:t>
      </w:r>
      <w:r>
        <w:rPr>
          <w:bCs/>
          <w:sz w:val="28"/>
        </w:rPr>
        <w:t>:</w:t>
      </w:r>
    </w:p>
    <w:p w:rsidR="00E5775B" w:rsidRPr="004545CB" w:rsidRDefault="00E5775B" w:rsidP="00E5775B">
      <w:pPr>
        <w:ind w:firstLine="709"/>
        <w:jc w:val="both"/>
        <w:rPr>
          <w:bCs/>
          <w:sz w:val="28"/>
        </w:rPr>
      </w:pPr>
      <w:r>
        <w:rPr>
          <w:bCs/>
          <w:sz w:val="28"/>
        </w:rPr>
        <w:t xml:space="preserve">1) на 2021 год в </w:t>
      </w:r>
      <w:r w:rsidRPr="004545CB">
        <w:rPr>
          <w:bCs/>
          <w:sz w:val="28"/>
        </w:rPr>
        <w:t xml:space="preserve">сумме </w:t>
      </w:r>
      <w:r>
        <w:rPr>
          <w:bCs/>
          <w:sz w:val="28"/>
        </w:rPr>
        <w:t>7670,5</w:t>
      </w:r>
      <w:r w:rsidRPr="004545CB">
        <w:rPr>
          <w:bCs/>
          <w:sz w:val="28"/>
        </w:rPr>
        <w:t xml:space="preserve"> тыс. руб</w:t>
      </w:r>
      <w:r>
        <w:rPr>
          <w:bCs/>
          <w:sz w:val="28"/>
        </w:rPr>
        <w:t>.</w:t>
      </w:r>
      <w:r w:rsidRPr="004545CB">
        <w:rPr>
          <w:bCs/>
          <w:sz w:val="28"/>
        </w:rPr>
        <w:t>;</w:t>
      </w:r>
    </w:p>
    <w:p w:rsidR="00E5775B" w:rsidRDefault="00E5775B" w:rsidP="00E5775B">
      <w:pPr>
        <w:ind w:firstLine="709"/>
        <w:jc w:val="both"/>
        <w:rPr>
          <w:bCs/>
          <w:sz w:val="28"/>
        </w:rPr>
      </w:pPr>
      <w:r w:rsidRPr="00D423BF">
        <w:rPr>
          <w:bCs/>
          <w:sz w:val="28"/>
        </w:rPr>
        <w:t>2) на 2022 год в сумме 6956,4 тыс. руб. и на 2023 год в сумме 6976,9 тыс. руб.</w:t>
      </w:r>
    </w:p>
    <w:p w:rsidR="00E5775B" w:rsidRDefault="00E5775B" w:rsidP="00E5775B">
      <w:pPr>
        <w:ind w:firstLine="709"/>
        <w:jc w:val="both"/>
        <w:rPr>
          <w:bCs/>
          <w:sz w:val="28"/>
        </w:rPr>
      </w:pPr>
    </w:p>
    <w:p w:rsidR="00E5775B" w:rsidRDefault="00E5775B" w:rsidP="00E5775B">
      <w:pPr>
        <w:jc w:val="both"/>
        <w:rPr>
          <w:sz w:val="28"/>
        </w:rPr>
      </w:pPr>
      <w:r>
        <w:rPr>
          <w:b/>
          <w:sz w:val="28"/>
        </w:rPr>
        <w:t>16</w:t>
      </w:r>
      <w:r w:rsidRPr="000F0847">
        <w:rPr>
          <w:b/>
          <w:sz w:val="28"/>
        </w:rPr>
        <w:t>.</w:t>
      </w:r>
      <w:r>
        <w:rPr>
          <w:sz w:val="28"/>
        </w:rPr>
        <w:t xml:space="preserve"> Установить источники финансирования дефицита бюджета поселения </w:t>
      </w:r>
    </w:p>
    <w:p w:rsidR="00E5775B" w:rsidRDefault="00E5775B" w:rsidP="00E5775B">
      <w:pPr>
        <w:ind w:firstLine="709"/>
        <w:jc w:val="both"/>
        <w:rPr>
          <w:sz w:val="28"/>
        </w:rPr>
      </w:pPr>
      <w:r>
        <w:rPr>
          <w:sz w:val="28"/>
        </w:rPr>
        <w:t>1) на 2021 год</w:t>
      </w:r>
      <w:r w:rsidRPr="00754DBE">
        <w:rPr>
          <w:sz w:val="28"/>
        </w:rPr>
        <w:t xml:space="preserve"> </w:t>
      </w:r>
      <w:r>
        <w:rPr>
          <w:sz w:val="28"/>
        </w:rPr>
        <w:t>согласно  таблице 1 приложения 8 к настоящему решению;</w:t>
      </w:r>
    </w:p>
    <w:p w:rsidR="00E5775B" w:rsidRDefault="00E5775B" w:rsidP="00E5775B">
      <w:pPr>
        <w:ind w:firstLine="709"/>
        <w:jc w:val="both"/>
        <w:rPr>
          <w:sz w:val="28"/>
        </w:rPr>
      </w:pPr>
      <w:r>
        <w:rPr>
          <w:sz w:val="28"/>
        </w:rPr>
        <w:t>2) на плановый период 2022 и 2023 годов согласно  таблице 2 приложения 8 к настоящему решению.</w:t>
      </w:r>
    </w:p>
    <w:p w:rsidR="00E5775B" w:rsidRDefault="00E5775B" w:rsidP="00E5775B">
      <w:pPr>
        <w:ind w:firstLine="709"/>
        <w:jc w:val="both"/>
        <w:rPr>
          <w:sz w:val="28"/>
        </w:rPr>
      </w:pPr>
    </w:p>
    <w:p w:rsidR="00E5775B" w:rsidRDefault="00E5775B" w:rsidP="00E5775B">
      <w:pPr>
        <w:jc w:val="both"/>
        <w:rPr>
          <w:sz w:val="28"/>
        </w:rPr>
      </w:pPr>
      <w:r w:rsidRPr="000F0847">
        <w:rPr>
          <w:b/>
          <w:sz w:val="28"/>
        </w:rPr>
        <w:t>1</w:t>
      </w:r>
      <w:r>
        <w:rPr>
          <w:b/>
          <w:sz w:val="28"/>
        </w:rPr>
        <w:t>7</w:t>
      </w:r>
      <w:r w:rsidRPr="000F0847">
        <w:rPr>
          <w:b/>
          <w:sz w:val="28"/>
        </w:rPr>
        <w:t>.</w:t>
      </w:r>
      <w:r>
        <w:rPr>
          <w:sz w:val="28"/>
        </w:rPr>
        <w:t xml:space="preserve"> </w:t>
      </w:r>
      <w:r w:rsidRPr="00524F40">
        <w:rPr>
          <w:sz w:val="28"/>
        </w:rPr>
        <w:t>У</w:t>
      </w:r>
      <w:r>
        <w:rPr>
          <w:sz w:val="28"/>
        </w:rPr>
        <w:t>твердить Программу муниципальных внутренних заимствований Кочковского сельсовета на 2021 год и плановый период 2022 и 2023 годов согласно таблице 1,2 приложения 9 к настоящему решению.</w:t>
      </w:r>
    </w:p>
    <w:p w:rsidR="00E5775B" w:rsidRDefault="00E5775B" w:rsidP="00E5775B">
      <w:pPr>
        <w:jc w:val="both"/>
        <w:rPr>
          <w:sz w:val="28"/>
        </w:rPr>
      </w:pPr>
    </w:p>
    <w:p w:rsidR="00E5775B" w:rsidRDefault="00E5775B" w:rsidP="00E5775B">
      <w:pPr>
        <w:jc w:val="both"/>
        <w:rPr>
          <w:sz w:val="28"/>
        </w:rPr>
      </w:pPr>
      <w:r w:rsidRPr="000F0847">
        <w:rPr>
          <w:b/>
          <w:bCs/>
          <w:sz w:val="28"/>
        </w:rPr>
        <w:t>1</w:t>
      </w:r>
      <w:r>
        <w:rPr>
          <w:b/>
          <w:bCs/>
          <w:sz w:val="28"/>
        </w:rPr>
        <w:t>8</w:t>
      </w:r>
      <w:r w:rsidRPr="000F0847">
        <w:rPr>
          <w:b/>
          <w:bCs/>
          <w:sz w:val="28"/>
        </w:rPr>
        <w:t>.</w:t>
      </w:r>
      <w:r>
        <w:rPr>
          <w:bCs/>
          <w:sz w:val="28"/>
        </w:rPr>
        <w:t xml:space="preserve"> </w:t>
      </w:r>
      <w:r w:rsidRPr="00FA3B1F">
        <w:rPr>
          <w:sz w:val="28"/>
        </w:rPr>
        <w:t>Установить верхний предел муниципального внутреннего долга Кочковского сельсовета на 1 января 20</w:t>
      </w:r>
      <w:r>
        <w:rPr>
          <w:sz w:val="28"/>
        </w:rPr>
        <w:t>22</w:t>
      </w:r>
      <w:r w:rsidRPr="00FA3B1F">
        <w:rPr>
          <w:sz w:val="28"/>
        </w:rPr>
        <w:t xml:space="preserve"> года в сумме </w:t>
      </w:r>
      <w:r>
        <w:rPr>
          <w:sz w:val="28"/>
        </w:rPr>
        <w:t>0,0</w:t>
      </w:r>
      <w:r w:rsidRPr="008144CF">
        <w:rPr>
          <w:sz w:val="28"/>
        </w:rPr>
        <w:t xml:space="preserve"> тыс. руб., на 1 января 20</w:t>
      </w:r>
      <w:r>
        <w:rPr>
          <w:sz w:val="28"/>
        </w:rPr>
        <w:t>23</w:t>
      </w:r>
      <w:r w:rsidRPr="008144CF">
        <w:rPr>
          <w:sz w:val="28"/>
        </w:rPr>
        <w:t xml:space="preserve"> года в сумме </w:t>
      </w:r>
      <w:r>
        <w:rPr>
          <w:sz w:val="28"/>
        </w:rPr>
        <w:t>0,0</w:t>
      </w:r>
      <w:r w:rsidRPr="008144CF">
        <w:rPr>
          <w:sz w:val="28"/>
        </w:rPr>
        <w:t xml:space="preserve"> тыс.руб., на 1 января 20</w:t>
      </w:r>
      <w:r>
        <w:rPr>
          <w:sz w:val="28"/>
        </w:rPr>
        <w:t>24</w:t>
      </w:r>
      <w:r w:rsidRPr="008144CF">
        <w:rPr>
          <w:sz w:val="28"/>
        </w:rPr>
        <w:t xml:space="preserve"> года </w:t>
      </w:r>
      <w:r>
        <w:rPr>
          <w:sz w:val="28"/>
        </w:rPr>
        <w:t>0,0</w:t>
      </w:r>
      <w:r w:rsidRPr="008144CF">
        <w:rPr>
          <w:sz w:val="28"/>
        </w:rPr>
        <w:t xml:space="preserve"> тыс.руб.</w:t>
      </w:r>
    </w:p>
    <w:p w:rsidR="00E5775B" w:rsidRDefault="00E5775B" w:rsidP="00E5775B">
      <w:pPr>
        <w:jc w:val="both"/>
        <w:rPr>
          <w:sz w:val="28"/>
        </w:rPr>
      </w:pPr>
    </w:p>
    <w:p w:rsidR="00E5775B" w:rsidRDefault="00E5775B" w:rsidP="00E5775B">
      <w:pPr>
        <w:jc w:val="both"/>
        <w:rPr>
          <w:sz w:val="28"/>
          <w:szCs w:val="28"/>
        </w:rPr>
      </w:pPr>
      <w:r w:rsidRPr="000F0847">
        <w:rPr>
          <w:b/>
          <w:sz w:val="28"/>
        </w:rPr>
        <w:t>1</w:t>
      </w:r>
      <w:r>
        <w:rPr>
          <w:b/>
          <w:sz w:val="28"/>
        </w:rPr>
        <w:t xml:space="preserve">9. </w:t>
      </w:r>
      <w:r>
        <w:rPr>
          <w:sz w:val="28"/>
        </w:rPr>
        <w:t xml:space="preserve"> </w:t>
      </w:r>
      <w:r>
        <w:rPr>
          <w:sz w:val="28"/>
          <w:szCs w:val="28"/>
        </w:rPr>
        <w:t>Установить предельный объем муниципального долга Кочковского сельсовета на 2021 год  в сумме 0,0 тыс. руб., на 2022 год 0,0 тыс. руб, на 2023 год  0,0тыс. руб.</w:t>
      </w:r>
    </w:p>
    <w:p w:rsidR="00E5775B" w:rsidRDefault="00E5775B" w:rsidP="00E5775B">
      <w:pPr>
        <w:jc w:val="both"/>
        <w:rPr>
          <w:sz w:val="28"/>
          <w:szCs w:val="28"/>
        </w:rPr>
      </w:pPr>
    </w:p>
    <w:p w:rsidR="00E5775B" w:rsidRDefault="00E5775B" w:rsidP="00E5775B">
      <w:pPr>
        <w:jc w:val="both"/>
        <w:rPr>
          <w:sz w:val="28"/>
          <w:szCs w:val="28"/>
        </w:rPr>
      </w:pPr>
      <w:r>
        <w:rPr>
          <w:b/>
          <w:sz w:val="28"/>
        </w:rPr>
        <w:t xml:space="preserve">20. </w:t>
      </w:r>
      <w:r>
        <w:rPr>
          <w:sz w:val="28"/>
        </w:rPr>
        <w:t xml:space="preserve"> </w:t>
      </w:r>
      <w:r w:rsidRPr="00840C5C">
        <w:rPr>
          <w:sz w:val="28"/>
          <w:szCs w:val="28"/>
        </w:rPr>
        <w:t xml:space="preserve">Установить предельный объем расходов бюджета </w:t>
      </w:r>
      <w:r>
        <w:rPr>
          <w:sz w:val="28"/>
          <w:szCs w:val="28"/>
        </w:rPr>
        <w:t>поселения</w:t>
      </w:r>
      <w:r w:rsidRPr="00840C5C">
        <w:rPr>
          <w:sz w:val="28"/>
          <w:szCs w:val="28"/>
        </w:rPr>
        <w:t xml:space="preserve"> на обслуживание муниципального долга Кочковского </w:t>
      </w:r>
      <w:r>
        <w:rPr>
          <w:sz w:val="28"/>
          <w:szCs w:val="28"/>
        </w:rPr>
        <w:t>сельсовета Кочковского района Новосибирской области</w:t>
      </w:r>
      <w:r w:rsidRPr="00840C5C">
        <w:rPr>
          <w:sz w:val="28"/>
          <w:szCs w:val="28"/>
        </w:rPr>
        <w:t xml:space="preserve"> на </w:t>
      </w:r>
      <w:r>
        <w:rPr>
          <w:sz w:val="28"/>
          <w:szCs w:val="28"/>
        </w:rPr>
        <w:t>2021</w:t>
      </w:r>
      <w:r w:rsidRPr="00840C5C">
        <w:rPr>
          <w:sz w:val="28"/>
          <w:szCs w:val="28"/>
        </w:rPr>
        <w:t xml:space="preserve"> год в сумме </w:t>
      </w:r>
      <w:r>
        <w:rPr>
          <w:sz w:val="28"/>
          <w:szCs w:val="28"/>
        </w:rPr>
        <w:t>0,0 тыс. рублей, на 2022</w:t>
      </w:r>
      <w:r w:rsidRPr="00840C5C">
        <w:rPr>
          <w:sz w:val="28"/>
          <w:szCs w:val="28"/>
        </w:rPr>
        <w:t xml:space="preserve"> год в сумме </w:t>
      </w:r>
      <w:r>
        <w:rPr>
          <w:sz w:val="28"/>
          <w:szCs w:val="28"/>
        </w:rPr>
        <w:t xml:space="preserve">0,0 </w:t>
      </w:r>
      <w:r w:rsidRPr="00840C5C">
        <w:rPr>
          <w:sz w:val="28"/>
          <w:szCs w:val="28"/>
        </w:rPr>
        <w:t>тыс. рублей и на 20</w:t>
      </w:r>
      <w:r>
        <w:rPr>
          <w:sz w:val="28"/>
          <w:szCs w:val="28"/>
        </w:rPr>
        <w:t>23</w:t>
      </w:r>
      <w:r w:rsidRPr="00840C5C">
        <w:rPr>
          <w:sz w:val="28"/>
          <w:szCs w:val="28"/>
        </w:rPr>
        <w:t xml:space="preserve"> год в сумме </w:t>
      </w:r>
      <w:r>
        <w:rPr>
          <w:sz w:val="28"/>
          <w:szCs w:val="28"/>
        </w:rPr>
        <w:t xml:space="preserve">0,0 </w:t>
      </w:r>
      <w:r w:rsidRPr="00840C5C">
        <w:rPr>
          <w:sz w:val="28"/>
          <w:szCs w:val="28"/>
        </w:rPr>
        <w:t>тыс. рублей.</w:t>
      </w:r>
    </w:p>
    <w:p w:rsidR="00E5775B" w:rsidRPr="004545CB" w:rsidRDefault="00E5775B" w:rsidP="00E5775B">
      <w:pPr>
        <w:jc w:val="both"/>
        <w:rPr>
          <w:sz w:val="28"/>
        </w:rPr>
      </w:pPr>
    </w:p>
    <w:p w:rsidR="00E5775B" w:rsidRDefault="00E5775B" w:rsidP="00E5775B">
      <w:pPr>
        <w:jc w:val="both"/>
        <w:rPr>
          <w:sz w:val="28"/>
        </w:rPr>
      </w:pPr>
      <w:r>
        <w:rPr>
          <w:b/>
          <w:sz w:val="28"/>
        </w:rPr>
        <w:lastRenderedPageBreak/>
        <w:t xml:space="preserve">21. </w:t>
      </w:r>
      <w:r>
        <w:rPr>
          <w:sz w:val="28"/>
        </w:rPr>
        <w:t>Утвердить программу муниципальных гарантий Кочковского сельсовета на 2021 год и плановый период 2022-2023 годы согласно таблице 1,2 приложения 10 настоящего решения.</w:t>
      </w:r>
    </w:p>
    <w:p w:rsidR="00E5775B" w:rsidRDefault="00E5775B" w:rsidP="00E5775B">
      <w:pPr>
        <w:jc w:val="both"/>
        <w:rPr>
          <w:sz w:val="28"/>
        </w:rPr>
      </w:pPr>
    </w:p>
    <w:p w:rsidR="00E5775B" w:rsidRDefault="00E5775B" w:rsidP="00E5775B">
      <w:pPr>
        <w:pStyle w:val="af"/>
        <w:jc w:val="both"/>
        <w:rPr>
          <w:rFonts w:ascii="Times New Roman" w:hAnsi="Times New Roman"/>
          <w:sz w:val="28"/>
          <w:szCs w:val="28"/>
        </w:rPr>
      </w:pPr>
      <w:r w:rsidRPr="00D423BF">
        <w:rPr>
          <w:rFonts w:ascii="Times New Roman" w:hAnsi="Times New Roman"/>
          <w:b/>
          <w:sz w:val="28"/>
          <w:szCs w:val="28"/>
        </w:rPr>
        <w:t>22.</w:t>
      </w:r>
      <w:r w:rsidRPr="00D423BF">
        <w:rPr>
          <w:rFonts w:ascii="Times New Roman" w:hAnsi="Times New Roman"/>
          <w:sz w:val="28"/>
          <w:szCs w:val="28"/>
        </w:rPr>
        <w:t xml:space="preserve"> Установить предельный объём расходов бюджета на 2021-2023 годы 67,0 тыс. рублей в год, на передачу межбюджетных трансфертов бюджету Кочковского</w:t>
      </w:r>
      <w:r w:rsidRPr="00327B5B">
        <w:rPr>
          <w:rFonts w:ascii="Times New Roman" w:hAnsi="Times New Roman"/>
          <w:sz w:val="28"/>
          <w:szCs w:val="28"/>
        </w:rPr>
        <w:t xml:space="preserve"> района на осуществление полномочий контрольно-счетных органов Кочковского сельсовета. </w:t>
      </w:r>
    </w:p>
    <w:p w:rsidR="00E5775B" w:rsidRDefault="00E5775B" w:rsidP="00E5775B">
      <w:pPr>
        <w:pStyle w:val="ac"/>
        <w:shd w:val="clear" w:color="auto" w:fill="FBFBFD"/>
        <w:spacing w:before="0" w:beforeAutospacing="0" w:after="0" w:afterAutospacing="0"/>
      </w:pPr>
      <w:r w:rsidRPr="00B12A99">
        <w:rPr>
          <w:sz w:val="28"/>
          <w:szCs w:val="28"/>
        </w:rPr>
        <w:t xml:space="preserve"> Утвердить</w:t>
      </w:r>
      <w:r w:rsidRPr="00B12A99">
        <w:rPr>
          <w:b/>
        </w:rPr>
        <w:t xml:space="preserve"> </w:t>
      </w:r>
      <w:r w:rsidRPr="00B12A99">
        <w:rPr>
          <w:rStyle w:val="af6"/>
          <w:sz w:val="28"/>
          <w:szCs w:val="28"/>
        </w:rPr>
        <w:t>Порядок</w:t>
      </w:r>
      <w:r w:rsidRPr="00B12A99">
        <w:rPr>
          <w:b/>
        </w:rPr>
        <w:t xml:space="preserve"> </w:t>
      </w:r>
      <w:r w:rsidRPr="00B12A99">
        <w:rPr>
          <w:rStyle w:val="af6"/>
          <w:sz w:val="28"/>
          <w:szCs w:val="28"/>
        </w:rPr>
        <w:t>предоставления и расходования  средств, передаваемых из бюджета</w:t>
      </w:r>
      <w:r w:rsidRPr="00B12A99">
        <w:rPr>
          <w:b/>
        </w:rPr>
        <w:t xml:space="preserve"> </w:t>
      </w:r>
      <w:r w:rsidRPr="00B12A99">
        <w:rPr>
          <w:rStyle w:val="af6"/>
          <w:sz w:val="28"/>
          <w:szCs w:val="28"/>
        </w:rPr>
        <w:t>Кочковского сельсовета бюджету Кочковского района на осуществление части передаваемых полномочий  по решению вопро</w:t>
      </w:r>
      <w:r>
        <w:rPr>
          <w:rStyle w:val="af6"/>
          <w:sz w:val="28"/>
          <w:szCs w:val="28"/>
        </w:rPr>
        <w:t>сов местного значения и методику</w:t>
      </w:r>
      <w:r w:rsidRPr="00B12A99">
        <w:rPr>
          <w:rStyle w:val="af6"/>
          <w:sz w:val="28"/>
          <w:szCs w:val="28"/>
        </w:rPr>
        <w:t xml:space="preserve"> расчета иных межбюджетных </w:t>
      </w:r>
      <w:r>
        <w:rPr>
          <w:rStyle w:val="af6"/>
          <w:sz w:val="28"/>
          <w:szCs w:val="28"/>
        </w:rPr>
        <w:t>трансфертов</w:t>
      </w:r>
      <w:r w:rsidRPr="00B12A99">
        <w:rPr>
          <w:rStyle w:val="af6"/>
          <w:sz w:val="28"/>
          <w:szCs w:val="28"/>
        </w:rPr>
        <w:t xml:space="preserve"> на 20</w:t>
      </w:r>
      <w:r>
        <w:rPr>
          <w:rStyle w:val="af6"/>
          <w:sz w:val="28"/>
          <w:szCs w:val="28"/>
        </w:rPr>
        <w:t>21 год и плановый период 2022</w:t>
      </w:r>
      <w:r w:rsidRPr="00B12A99">
        <w:rPr>
          <w:rStyle w:val="af6"/>
          <w:sz w:val="28"/>
          <w:szCs w:val="28"/>
        </w:rPr>
        <w:t>-20</w:t>
      </w:r>
      <w:r>
        <w:rPr>
          <w:rStyle w:val="af6"/>
          <w:sz w:val="28"/>
          <w:szCs w:val="28"/>
        </w:rPr>
        <w:t>23</w:t>
      </w:r>
      <w:r w:rsidRPr="00B12A99">
        <w:rPr>
          <w:rStyle w:val="af6"/>
          <w:sz w:val="28"/>
          <w:szCs w:val="28"/>
        </w:rPr>
        <w:t xml:space="preserve"> годов</w:t>
      </w:r>
      <w:r>
        <w:rPr>
          <w:rStyle w:val="af6"/>
          <w:sz w:val="28"/>
          <w:szCs w:val="28"/>
        </w:rPr>
        <w:t xml:space="preserve"> </w:t>
      </w:r>
      <w:r w:rsidRPr="00B12A99">
        <w:rPr>
          <w:sz w:val="28"/>
          <w:szCs w:val="28"/>
        </w:rPr>
        <w:t>согласно приложению 11</w:t>
      </w:r>
      <w:r>
        <w:t>.</w:t>
      </w:r>
    </w:p>
    <w:p w:rsidR="00E5775B" w:rsidRPr="00B12A99" w:rsidRDefault="00E5775B" w:rsidP="00E5775B">
      <w:pPr>
        <w:pStyle w:val="ac"/>
        <w:shd w:val="clear" w:color="auto" w:fill="FBFBFD"/>
        <w:spacing w:before="0" w:beforeAutospacing="0" w:after="0" w:afterAutospacing="0"/>
        <w:rPr>
          <w:b/>
          <w:sz w:val="28"/>
          <w:szCs w:val="28"/>
        </w:rPr>
      </w:pPr>
    </w:p>
    <w:p w:rsidR="00E5775B" w:rsidRDefault="00E5775B" w:rsidP="00E5775B">
      <w:pPr>
        <w:jc w:val="both"/>
        <w:rPr>
          <w:sz w:val="28"/>
          <w:szCs w:val="28"/>
        </w:rPr>
      </w:pPr>
      <w:r>
        <w:rPr>
          <w:b/>
          <w:sz w:val="28"/>
          <w:szCs w:val="28"/>
        </w:rPr>
        <w:t>23</w:t>
      </w:r>
      <w:r w:rsidRPr="000F0847">
        <w:rPr>
          <w:b/>
          <w:sz w:val="28"/>
          <w:szCs w:val="28"/>
        </w:rPr>
        <w:t>.</w:t>
      </w:r>
      <w:r>
        <w:rPr>
          <w:sz w:val="28"/>
          <w:szCs w:val="28"/>
        </w:rPr>
        <w:t xml:space="preserve"> </w:t>
      </w:r>
      <w:r w:rsidRPr="009E77BB">
        <w:rPr>
          <w:sz w:val="28"/>
          <w:szCs w:val="28"/>
        </w:rPr>
        <w:t xml:space="preserve">Установить, что средства, поступающие во временное распоряжение </w:t>
      </w:r>
      <w:r w:rsidRPr="004545CB">
        <w:rPr>
          <w:sz w:val="28"/>
          <w:szCs w:val="28"/>
        </w:rPr>
        <w:t>муниципальных учреждений</w:t>
      </w:r>
      <w:r>
        <w:rPr>
          <w:sz w:val="28"/>
          <w:szCs w:val="28"/>
        </w:rPr>
        <w:t xml:space="preserve"> Кочковского</w:t>
      </w:r>
      <w:r w:rsidRPr="009E77BB">
        <w:rPr>
          <w:sz w:val="28"/>
          <w:szCs w:val="28"/>
        </w:rPr>
        <w:t xml:space="preserve"> сельсовета</w:t>
      </w:r>
      <w:r w:rsidRPr="00BA5B18">
        <w:rPr>
          <w:sz w:val="28"/>
          <w:szCs w:val="28"/>
        </w:rPr>
        <w:t xml:space="preserve"> </w:t>
      </w:r>
      <w:r>
        <w:rPr>
          <w:sz w:val="28"/>
          <w:szCs w:val="28"/>
        </w:rPr>
        <w:t>Кочковского района Новосибирской области</w:t>
      </w:r>
      <w:r w:rsidRPr="009E77BB">
        <w:rPr>
          <w:sz w:val="28"/>
          <w:szCs w:val="28"/>
        </w:rPr>
        <w:t xml:space="preserve">, учитываются на лицевых счетах, открытых им в </w:t>
      </w:r>
      <w:r>
        <w:rPr>
          <w:sz w:val="28"/>
          <w:szCs w:val="28"/>
        </w:rPr>
        <w:t>а</w:t>
      </w:r>
      <w:r w:rsidRPr="009E77BB">
        <w:rPr>
          <w:sz w:val="28"/>
          <w:szCs w:val="28"/>
        </w:rPr>
        <w:t xml:space="preserve">дминистрации Кочковского </w:t>
      </w:r>
      <w:r>
        <w:rPr>
          <w:sz w:val="28"/>
          <w:szCs w:val="28"/>
        </w:rPr>
        <w:t>сельсовета</w:t>
      </w:r>
      <w:r w:rsidRPr="00BA5B18">
        <w:rPr>
          <w:sz w:val="28"/>
          <w:szCs w:val="28"/>
        </w:rPr>
        <w:t xml:space="preserve"> </w:t>
      </w:r>
      <w:r>
        <w:rPr>
          <w:sz w:val="28"/>
          <w:szCs w:val="28"/>
        </w:rPr>
        <w:t>Кочковского района Новосибирской области</w:t>
      </w:r>
      <w:r w:rsidRPr="009E77BB">
        <w:rPr>
          <w:sz w:val="28"/>
          <w:szCs w:val="28"/>
        </w:rPr>
        <w:t xml:space="preserve">, в порядке, установленном администрацией </w:t>
      </w:r>
      <w:r>
        <w:rPr>
          <w:sz w:val="28"/>
          <w:szCs w:val="28"/>
        </w:rPr>
        <w:t>Кочковского</w:t>
      </w:r>
      <w:r w:rsidRPr="009E77BB">
        <w:rPr>
          <w:sz w:val="28"/>
          <w:szCs w:val="28"/>
        </w:rPr>
        <w:t xml:space="preserve"> </w:t>
      </w:r>
      <w:r>
        <w:rPr>
          <w:sz w:val="28"/>
          <w:szCs w:val="28"/>
        </w:rPr>
        <w:t>сельсовета Кочковского района Новосибирской области.</w:t>
      </w:r>
    </w:p>
    <w:p w:rsidR="00E5775B" w:rsidRDefault="00E5775B" w:rsidP="00E5775B">
      <w:pPr>
        <w:jc w:val="both"/>
        <w:rPr>
          <w:sz w:val="28"/>
          <w:szCs w:val="28"/>
        </w:rPr>
      </w:pPr>
    </w:p>
    <w:p w:rsidR="00E5775B" w:rsidRDefault="00E5775B" w:rsidP="00E5775B">
      <w:pPr>
        <w:jc w:val="both"/>
        <w:rPr>
          <w:sz w:val="28"/>
          <w:szCs w:val="28"/>
        </w:rPr>
      </w:pPr>
      <w:r w:rsidRPr="000F0847">
        <w:rPr>
          <w:b/>
          <w:sz w:val="28"/>
          <w:szCs w:val="28"/>
        </w:rPr>
        <w:t>2</w:t>
      </w:r>
      <w:r>
        <w:rPr>
          <w:b/>
          <w:sz w:val="28"/>
          <w:szCs w:val="28"/>
        </w:rPr>
        <w:t>4</w:t>
      </w:r>
      <w:r w:rsidRPr="000F0847">
        <w:rPr>
          <w:b/>
          <w:sz w:val="28"/>
          <w:szCs w:val="28"/>
        </w:rPr>
        <w:t>.</w:t>
      </w:r>
      <w:r>
        <w:rPr>
          <w:sz w:val="28"/>
          <w:szCs w:val="28"/>
        </w:rPr>
        <w:t xml:space="preserve"> Установить, что при отсутствии закона (или) нормативного правового акта Новосибирской области, </w:t>
      </w:r>
      <w:r w:rsidRPr="004545CB">
        <w:rPr>
          <w:sz w:val="28"/>
          <w:szCs w:val="28"/>
        </w:rPr>
        <w:t>решения и (или) нормативного правового акта Кочковского сельсовета Кочковского района Новосибирской области, устанавливающих распределение ассигнований для Кочковского сельсовета Кочковского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федерального, областного или районного бюджета, до получателей средств местного</w:t>
      </w:r>
      <w:r>
        <w:rPr>
          <w:sz w:val="28"/>
          <w:szCs w:val="28"/>
        </w:rPr>
        <w:t xml:space="preserve"> бюджета осуществляется администрацией (финансовым органом) Кочковского сельсовета Кочковского района Новосибирской области после принятия соответствующего закона и (или) нормативного правового акта  Новосибирской области, </w:t>
      </w:r>
      <w:r w:rsidRPr="004545CB">
        <w:rPr>
          <w:sz w:val="28"/>
          <w:szCs w:val="28"/>
        </w:rPr>
        <w:t>решения и (или) нормативного правового акта Кочковского сельсовета Кочковского района Новосибирской области.</w:t>
      </w:r>
    </w:p>
    <w:p w:rsidR="00E5775B" w:rsidRPr="004545CB" w:rsidRDefault="00E5775B" w:rsidP="00E5775B">
      <w:pPr>
        <w:jc w:val="both"/>
        <w:rPr>
          <w:sz w:val="28"/>
          <w:szCs w:val="28"/>
        </w:rPr>
      </w:pPr>
    </w:p>
    <w:p w:rsidR="00E5775B" w:rsidRDefault="00E5775B" w:rsidP="00E5775B">
      <w:pPr>
        <w:jc w:val="both"/>
        <w:rPr>
          <w:sz w:val="28"/>
          <w:szCs w:val="28"/>
        </w:rPr>
      </w:pPr>
      <w:r>
        <w:rPr>
          <w:b/>
          <w:sz w:val="28"/>
          <w:szCs w:val="28"/>
        </w:rPr>
        <w:t>25</w:t>
      </w:r>
      <w:r w:rsidRPr="000F0847">
        <w:rPr>
          <w:b/>
          <w:sz w:val="28"/>
          <w:szCs w:val="28"/>
        </w:rPr>
        <w:t>.</w:t>
      </w:r>
      <w:r w:rsidRPr="004545CB">
        <w:rPr>
          <w:sz w:val="28"/>
          <w:szCs w:val="28"/>
        </w:rPr>
        <w:t xml:space="preserve"> Установить, что при отсутствии решения и (или) иного нормативного правового</w:t>
      </w:r>
      <w:r>
        <w:rPr>
          <w:sz w:val="28"/>
          <w:szCs w:val="28"/>
        </w:rPr>
        <w:t xml:space="preserve"> акта Кочковского сельсовета Кочковского района Новосибирской области,  устанавливающих расходные обязательства Кочковского сельсовета Кочковского района Новосибирской области, </w:t>
      </w:r>
      <w:r w:rsidRPr="00A0107E">
        <w:rPr>
          <w:sz w:val="28"/>
          <w:szCs w:val="28"/>
        </w:rPr>
        <w:t>доведение лимитов бюджетных обязательств по</w:t>
      </w:r>
      <w:r>
        <w:rPr>
          <w:sz w:val="28"/>
          <w:szCs w:val="28"/>
        </w:rPr>
        <w:t xml:space="preserve"> соответствующим расходам местного </w:t>
      </w:r>
      <w:r w:rsidRPr="004545CB">
        <w:rPr>
          <w:sz w:val="28"/>
          <w:szCs w:val="28"/>
        </w:rPr>
        <w:t>бюджета до получателей</w:t>
      </w:r>
      <w:r>
        <w:rPr>
          <w:sz w:val="28"/>
          <w:szCs w:val="28"/>
        </w:rPr>
        <w:t xml:space="preserve"> средств местного бюджета осуществляется администрацией (финансовым органом) Кочковского сельсовета Кочковского района Новосибирской области после принятия соответствующего решения и (или) иного нормативного </w:t>
      </w:r>
      <w:r>
        <w:rPr>
          <w:sz w:val="28"/>
          <w:szCs w:val="28"/>
        </w:rPr>
        <w:lastRenderedPageBreak/>
        <w:t>правового акта Кочковского сельсовета Кочковского района Новосибирской области.</w:t>
      </w:r>
    </w:p>
    <w:p w:rsidR="00E5775B" w:rsidRDefault="00E5775B" w:rsidP="00E5775B">
      <w:pPr>
        <w:jc w:val="both"/>
        <w:rPr>
          <w:sz w:val="28"/>
          <w:szCs w:val="28"/>
        </w:rPr>
      </w:pPr>
    </w:p>
    <w:p w:rsidR="00E5775B" w:rsidRDefault="00E5775B" w:rsidP="00E5775B">
      <w:pPr>
        <w:jc w:val="both"/>
        <w:rPr>
          <w:sz w:val="28"/>
          <w:szCs w:val="28"/>
        </w:rPr>
      </w:pPr>
      <w:r>
        <w:rPr>
          <w:b/>
          <w:sz w:val="28"/>
          <w:szCs w:val="28"/>
        </w:rPr>
        <w:t>26</w:t>
      </w:r>
      <w:r w:rsidRPr="000F0847">
        <w:rPr>
          <w:b/>
          <w:sz w:val="28"/>
          <w:szCs w:val="28"/>
        </w:rPr>
        <w:t>.</w:t>
      </w:r>
      <w:r>
        <w:rPr>
          <w:sz w:val="28"/>
          <w:szCs w:val="28"/>
        </w:rPr>
        <w:t xml:space="preserve"> Установить, что при отсутствии нормативного правового акта  Кочковского сельсовета Кочковского района Новосибирской области, регламентирующего порядок исполнения расходного обязательства Кочковского  сельсовета Кочковского района Новосибирской области, санкционирование оплаты денежных обязательств по нему осуществляется администрацией (финансовым органом) Кочковского сельсовета Кочковского района Новосибирской области после принятия соответствующего нормативного правового акта Кочковского сельсовета Кочковского района Новосибирской области.</w:t>
      </w:r>
    </w:p>
    <w:p w:rsidR="00E5775B" w:rsidRDefault="00E5775B" w:rsidP="00E5775B">
      <w:pPr>
        <w:jc w:val="both"/>
        <w:rPr>
          <w:sz w:val="28"/>
          <w:szCs w:val="28"/>
        </w:rPr>
      </w:pPr>
    </w:p>
    <w:p w:rsidR="00E5775B" w:rsidRDefault="00E5775B" w:rsidP="00E5775B">
      <w:pPr>
        <w:autoSpaceDE w:val="0"/>
        <w:autoSpaceDN w:val="0"/>
        <w:adjustRightInd w:val="0"/>
        <w:jc w:val="both"/>
        <w:rPr>
          <w:sz w:val="28"/>
          <w:szCs w:val="28"/>
        </w:rPr>
      </w:pPr>
      <w:r>
        <w:rPr>
          <w:b/>
          <w:bCs/>
          <w:sz w:val="28"/>
          <w:szCs w:val="28"/>
        </w:rPr>
        <w:t>27</w:t>
      </w:r>
      <w:r w:rsidRPr="000F0847">
        <w:rPr>
          <w:b/>
          <w:bCs/>
          <w:sz w:val="28"/>
          <w:szCs w:val="28"/>
        </w:rPr>
        <w:t>.</w:t>
      </w:r>
      <w:r>
        <w:rPr>
          <w:sz w:val="28"/>
          <w:szCs w:val="28"/>
        </w:rPr>
        <w:t xml:space="preserve"> </w:t>
      </w:r>
      <w:r w:rsidRPr="005C7C13">
        <w:rPr>
          <w:sz w:val="28"/>
          <w:szCs w:val="28"/>
        </w:rPr>
        <w:t xml:space="preserve">Фактический объем указанных расходов местного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органами исполнительной власти, а также соглашениями, заключенными администрацией </w:t>
      </w:r>
      <w:r>
        <w:rPr>
          <w:sz w:val="28"/>
          <w:szCs w:val="28"/>
        </w:rPr>
        <w:t>Кочковского</w:t>
      </w:r>
      <w:r w:rsidRPr="005C7C13">
        <w:rPr>
          <w:sz w:val="28"/>
          <w:szCs w:val="28"/>
        </w:rPr>
        <w:t xml:space="preserve"> сельсовета с областными органами исполнительной власти.</w:t>
      </w:r>
    </w:p>
    <w:p w:rsidR="00E5775B" w:rsidRDefault="00E5775B" w:rsidP="00E5775B">
      <w:pPr>
        <w:autoSpaceDE w:val="0"/>
        <w:autoSpaceDN w:val="0"/>
        <w:adjustRightInd w:val="0"/>
        <w:jc w:val="both"/>
        <w:rPr>
          <w:sz w:val="28"/>
          <w:szCs w:val="28"/>
        </w:rPr>
      </w:pPr>
    </w:p>
    <w:p w:rsidR="00E5775B" w:rsidRPr="00A1194C" w:rsidRDefault="00E5775B" w:rsidP="00E5775B">
      <w:pPr>
        <w:widowControl w:val="0"/>
        <w:autoSpaceDE w:val="0"/>
        <w:autoSpaceDN w:val="0"/>
        <w:adjustRightInd w:val="0"/>
        <w:jc w:val="both"/>
        <w:rPr>
          <w:sz w:val="28"/>
          <w:szCs w:val="28"/>
        </w:rPr>
      </w:pPr>
      <w:r w:rsidRPr="00303760">
        <w:rPr>
          <w:b/>
          <w:sz w:val="28"/>
          <w:szCs w:val="28"/>
        </w:rPr>
        <w:t>2</w:t>
      </w:r>
      <w:r>
        <w:rPr>
          <w:b/>
          <w:sz w:val="28"/>
          <w:szCs w:val="28"/>
        </w:rPr>
        <w:t>8</w:t>
      </w:r>
      <w:r w:rsidRPr="00303760">
        <w:rPr>
          <w:sz w:val="28"/>
          <w:szCs w:val="28"/>
        </w:rPr>
        <w:t>.Установить в соответствии с пунктом 3 статьи</w:t>
      </w:r>
      <w:r w:rsidRPr="00A1194C">
        <w:rPr>
          <w:sz w:val="28"/>
          <w:szCs w:val="28"/>
        </w:rPr>
        <w:t xml:space="preserve"> 217 Бюджетного кодекса Российской Федерации следующ</w:t>
      </w:r>
      <w:r>
        <w:rPr>
          <w:sz w:val="28"/>
          <w:szCs w:val="28"/>
        </w:rPr>
        <w:t>ие основания для внесения в 2021</w:t>
      </w:r>
      <w:r w:rsidRPr="00A1194C">
        <w:rPr>
          <w:sz w:val="28"/>
          <w:szCs w:val="28"/>
        </w:rPr>
        <w:t xml:space="preserve"> году изменений в показатели сводной бюджетной росписи бюджета </w:t>
      </w:r>
      <w:r>
        <w:rPr>
          <w:sz w:val="28"/>
          <w:szCs w:val="28"/>
        </w:rPr>
        <w:t>Кочковского</w:t>
      </w:r>
      <w:r w:rsidRPr="00A1194C">
        <w:rPr>
          <w:sz w:val="28"/>
          <w:szCs w:val="28"/>
        </w:rPr>
        <w:t xml:space="preserve"> сельсовета Кочковского района Новосибирской области, связанные с особенностями исполнения бюджета </w:t>
      </w:r>
      <w:r>
        <w:rPr>
          <w:sz w:val="28"/>
          <w:szCs w:val="28"/>
        </w:rPr>
        <w:t>Кочковского</w:t>
      </w:r>
      <w:r w:rsidRPr="00A1194C">
        <w:rPr>
          <w:sz w:val="28"/>
          <w:szCs w:val="28"/>
        </w:rPr>
        <w:t xml:space="preserve"> сельсовета Кочковского района Новосибирской области, и (или) перераспределения бюджетных ассигнований между получателями бюджетных средств  бюджета </w:t>
      </w:r>
      <w:r>
        <w:rPr>
          <w:sz w:val="28"/>
          <w:szCs w:val="28"/>
        </w:rPr>
        <w:t>Кочковского</w:t>
      </w:r>
      <w:r w:rsidRPr="00A1194C">
        <w:rPr>
          <w:sz w:val="28"/>
          <w:szCs w:val="28"/>
        </w:rPr>
        <w:t xml:space="preserve"> сельсовета Кочковского района Новосибирской области,:</w:t>
      </w:r>
    </w:p>
    <w:p w:rsidR="00E5775B" w:rsidRPr="00A1194C" w:rsidRDefault="00E5775B" w:rsidP="00E5775B">
      <w:pPr>
        <w:widowControl w:val="0"/>
        <w:autoSpaceDE w:val="0"/>
        <w:autoSpaceDN w:val="0"/>
        <w:adjustRightInd w:val="0"/>
        <w:ind w:firstLine="708"/>
        <w:jc w:val="both"/>
        <w:rPr>
          <w:sz w:val="28"/>
          <w:szCs w:val="28"/>
        </w:rPr>
      </w:pPr>
      <w:r w:rsidRPr="00A1194C">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реорганизации муниципального учреждения;</w:t>
      </w:r>
    </w:p>
    <w:p w:rsidR="00E5775B" w:rsidRPr="00A1194C" w:rsidRDefault="00E5775B" w:rsidP="00E5775B">
      <w:pPr>
        <w:widowControl w:val="0"/>
        <w:autoSpaceDE w:val="0"/>
        <w:autoSpaceDN w:val="0"/>
        <w:adjustRightInd w:val="0"/>
        <w:ind w:firstLine="708"/>
        <w:jc w:val="both"/>
        <w:rPr>
          <w:sz w:val="28"/>
          <w:szCs w:val="28"/>
        </w:rPr>
      </w:pPr>
      <w:r w:rsidRPr="00A1194C">
        <w:rPr>
          <w:sz w:val="28"/>
          <w:szCs w:val="28"/>
        </w:rPr>
        <w:t xml:space="preserve">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w:t>
      </w:r>
      <w:r w:rsidRPr="000F0847">
        <w:rPr>
          <w:sz w:val="28"/>
          <w:szCs w:val="28"/>
        </w:rPr>
        <w:t>классификации;</w:t>
      </w:r>
    </w:p>
    <w:p w:rsidR="00E5775B" w:rsidRPr="00A1194C" w:rsidRDefault="00E5775B" w:rsidP="00E5775B">
      <w:pPr>
        <w:widowControl w:val="0"/>
        <w:autoSpaceDE w:val="0"/>
        <w:autoSpaceDN w:val="0"/>
        <w:adjustRightInd w:val="0"/>
        <w:ind w:firstLine="708"/>
        <w:jc w:val="both"/>
        <w:rPr>
          <w:sz w:val="28"/>
          <w:szCs w:val="28"/>
        </w:rPr>
      </w:pPr>
      <w:r w:rsidRPr="00A1194C">
        <w:rPr>
          <w:sz w:val="28"/>
          <w:szCs w:val="28"/>
        </w:rPr>
        <w:t xml:space="preserve">3) перераспределение бюджетных ассигнований, предусмотренных главному распорядителю бюджетных средств бюджета </w:t>
      </w:r>
      <w:r>
        <w:rPr>
          <w:sz w:val="28"/>
          <w:szCs w:val="28"/>
        </w:rPr>
        <w:t>Кочковского</w:t>
      </w:r>
      <w:r w:rsidRPr="00A1194C">
        <w:rPr>
          <w:sz w:val="28"/>
          <w:szCs w:val="28"/>
        </w:rPr>
        <w:t xml:space="preserve"> сельсовета Кочковского района Новосибирской области,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E5775B" w:rsidRPr="00A1194C" w:rsidRDefault="00E5775B" w:rsidP="00E5775B">
      <w:pPr>
        <w:widowControl w:val="0"/>
        <w:autoSpaceDE w:val="0"/>
        <w:autoSpaceDN w:val="0"/>
        <w:adjustRightInd w:val="0"/>
        <w:ind w:firstLine="708"/>
        <w:jc w:val="both"/>
        <w:rPr>
          <w:sz w:val="28"/>
          <w:szCs w:val="28"/>
        </w:rPr>
      </w:pPr>
      <w:r w:rsidRPr="00303760">
        <w:rPr>
          <w:sz w:val="28"/>
          <w:szCs w:val="28"/>
        </w:rPr>
        <w:t xml:space="preserve">4) перераспределение бюджетных ассигнований между </w:t>
      </w:r>
      <w:r w:rsidRPr="00303760">
        <w:rPr>
          <w:rFonts w:cs="Arial"/>
          <w:iCs/>
          <w:sz w:val="28"/>
          <w:szCs w:val="28"/>
        </w:rPr>
        <w:t xml:space="preserve">разделами, подразделами, целевыми статьями и видами расходов классификации расходов бюджетов </w:t>
      </w:r>
      <w:r w:rsidRPr="00303760">
        <w:rPr>
          <w:sz w:val="28"/>
          <w:szCs w:val="28"/>
        </w:rPr>
        <w:t xml:space="preserve">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w:t>
      </w:r>
      <w:r w:rsidRPr="00303760">
        <w:rPr>
          <w:sz w:val="28"/>
          <w:szCs w:val="28"/>
        </w:rPr>
        <w:lastRenderedPageBreak/>
        <w:t>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 поселения;</w:t>
      </w:r>
    </w:p>
    <w:p w:rsidR="00E5775B" w:rsidRPr="00057F79" w:rsidRDefault="00E5775B" w:rsidP="00E5775B">
      <w:pPr>
        <w:widowControl w:val="0"/>
        <w:autoSpaceDE w:val="0"/>
        <w:autoSpaceDN w:val="0"/>
        <w:adjustRightInd w:val="0"/>
        <w:ind w:firstLine="708"/>
        <w:jc w:val="both"/>
        <w:rPr>
          <w:iCs/>
          <w:sz w:val="28"/>
          <w:szCs w:val="28"/>
        </w:rPr>
      </w:pPr>
      <w:r w:rsidRPr="00A1194C">
        <w:rPr>
          <w:sz w:val="28"/>
          <w:szCs w:val="28"/>
        </w:rPr>
        <w:t xml:space="preserve">5) </w:t>
      </w:r>
      <w:r w:rsidRPr="00A1194C">
        <w:rPr>
          <w:iCs/>
          <w:sz w:val="28"/>
          <w:szCs w:val="28"/>
        </w:rPr>
        <w:t xml:space="preserve">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районными органами исполнительной власти или физическими и юридическими лицами, сверх объемов, утвержденных </w:t>
      </w:r>
      <w:r w:rsidRPr="00057F79">
        <w:rPr>
          <w:iCs/>
          <w:sz w:val="28"/>
          <w:szCs w:val="28"/>
        </w:rPr>
        <w:t>настоящим решением;</w:t>
      </w:r>
    </w:p>
    <w:p w:rsidR="00E5775B" w:rsidRPr="00057F79" w:rsidRDefault="00E5775B" w:rsidP="00E5775B">
      <w:pPr>
        <w:widowControl w:val="0"/>
        <w:autoSpaceDE w:val="0"/>
        <w:autoSpaceDN w:val="0"/>
        <w:adjustRightInd w:val="0"/>
        <w:ind w:firstLine="708"/>
        <w:jc w:val="both"/>
        <w:rPr>
          <w:iCs/>
          <w:sz w:val="28"/>
          <w:szCs w:val="28"/>
        </w:rPr>
      </w:pPr>
      <w:r w:rsidRPr="00057F79">
        <w:rPr>
          <w:iCs/>
          <w:sz w:val="28"/>
          <w:szCs w:val="28"/>
        </w:rPr>
        <w:t>6) перераспределение бюджетных ассигнований между</w:t>
      </w:r>
      <w:r>
        <w:rPr>
          <w:iCs/>
          <w:sz w:val="28"/>
          <w:szCs w:val="28"/>
        </w:rPr>
        <w:t xml:space="preserve"> </w:t>
      </w:r>
      <w:r w:rsidRPr="000F0847">
        <w:rPr>
          <w:iCs/>
          <w:sz w:val="28"/>
          <w:szCs w:val="28"/>
        </w:rPr>
        <w:t xml:space="preserve">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w:t>
      </w:r>
      <w:r w:rsidRPr="000F0847">
        <w:rPr>
          <w:sz w:val="28"/>
          <w:szCs w:val="28"/>
        </w:rPr>
        <w:t>бюджета</w:t>
      </w:r>
      <w:r w:rsidRPr="00057F79">
        <w:rPr>
          <w:sz w:val="28"/>
          <w:szCs w:val="28"/>
        </w:rPr>
        <w:t xml:space="preserve"> </w:t>
      </w:r>
      <w:r>
        <w:rPr>
          <w:sz w:val="28"/>
          <w:szCs w:val="28"/>
        </w:rPr>
        <w:t>Кочковского</w:t>
      </w:r>
      <w:r w:rsidRPr="00057F79">
        <w:rPr>
          <w:sz w:val="28"/>
          <w:szCs w:val="28"/>
        </w:rPr>
        <w:t xml:space="preserve"> сельсовета Кочковского района Новосибирской области</w:t>
      </w:r>
      <w:r w:rsidRPr="00057F79">
        <w:rPr>
          <w:iCs/>
          <w:sz w:val="28"/>
          <w:szCs w:val="28"/>
        </w:rPr>
        <w:t xml:space="preserve">, на основании соглашений (проектов соглашений) с районными органами </w:t>
      </w:r>
      <w:r>
        <w:rPr>
          <w:iCs/>
          <w:sz w:val="28"/>
          <w:szCs w:val="28"/>
        </w:rPr>
        <w:t>местного самоуправления</w:t>
      </w:r>
      <w:r w:rsidRPr="00057F79">
        <w:rPr>
          <w:iCs/>
          <w:sz w:val="28"/>
          <w:szCs w:val="28"/>
        </w:rPr>
        <w:t xml:space="preserve"> о предоставлении средств из районного бюджета и (или) правового акта, определяющего долю софинансирования расходного обязательства из местного бюджета;</w:t>
      </w:r>
    </w:p>
    <w:p w:rsidR="00E5775B" w:rsidRPr="00057F79" w:rsidRDefault="00E5775B" w:rsidP="00E5775B">
      <w:pPr>
        <w:widowControl w:val="0"/>
        <w:autoSpaceDE w:val="0"/>
        <w:autoSpaceDN w:val="0"/>
        <w:adjustRightInd w:val="0"/>
        <w:ind w:firstLine="708"/>
        <w:jc w:val="both"/>
        <w:rPr>
          <w:iCs/>
          <w:sz w:val="28"/>
          <w:szCs w:val="28"/>
        </w:rPr>
      </w:pPr>
      <w:r w:rsidRPr="00057F79">
        <w:rPr>
          <w:iCs/>
          <w:sz w:val="28"/>
          <w:szCs w:val="28"/>
        </w:rPr>
        <w:t>7)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E5775B" w:rsidRDefault="00E5775B" w:rsidP="00E5775B">
      <w:pPr>
        <w:widowControl w:val="0"/>
        <w:autoSpaceDE w:val="0"/>
        <w:autoSpaceDN w:val="0"/>
        <w:adjustRightInd w:val="0"/>
        <w:ind w:firstLine="708"/>
        <w:jc w:val="both"/>
        <w:rPr>
          <w:sz w:val="28"/>
          <w:szCs w:val="28"/>
        </w:rPr>
      </w:pPr>
      <w:r w:rsidRPr="00057F79">
        <w:rPr>
          <w:sz w:val="28"/>
          <w:szCs w:val="28"/>
        </w:rPr>
        <w:t>8)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районный бюджет</w:t>
      </w:r>
      <w:r>
        <w:rPr>
          <w:sz w:val="28"/>
          <w:szCs w:val="28"/>
        </w:rPr>
        <w:t xml:space="preserve"> областной бюджет</w:t>
      </w:r>
      <w:r w:rsidRPr="00057F79">
        <w:rPr>
          <w:sz w:val="28"/>
          <w:szCs w:val="28"/>
        </w:rPr>
        <w:t xml:space="preserve"> в результате нарушения исполнения обязательств, предусмотренных соглашениями о предоставлении субсидии из районного</w:t>
      </w:r>
      <w:r>
        <w:rPr>
          <w:sz w:val="28"/>
          <w:szCs w:val="28"/>
        </w:rPr>
        <w:t xml:space="preserve"> и областного</w:t>
      </w:r>
      <w:r w:rsidRPr="00057F79">
        <w:rPr>
          <w:sz w:val="28"/>
          <w:szCs w:val="28"/>
        </w:rPr>
        <w:t xml:space="preserve"> бюджет</w:t>
      </w:r>
      <w:r>
        <w:rPr>
          <w:sz w:val="28"/>
          <w:szCs w:val="28"/>
        </w:rPr>
        <w:t>ов</w:t>
      </w:r>
      <w:r w:rsidRPr="00057F79">
        <w:rPr>
          <w:sz w:val="28"/>
          <w:szCs w:val="28"/>
        </w:rPr>
        <w:t>.</w:t>
      </w:r>
    </w:p>
    <w:p w:rsidR="00E5775B" w:rsidRPr="00057F79" w:rsidRDefault="00E5775B" w:rsidP="00E5775B">
      <w:pPr>
        <w:widowControl w:val="0"/>
        <w:autoSpaceDE w:val="0"/>
        <w:autoSpaceDN w:val="0"/>
        <w:adjustRightInd w:val="0"/>
        <w:ind w:firstLine="708"/>
        <w:jc w:val="both"/>
        <w:rPr>
          <w:sz w:val="28"/>
          <w:szCs w:val="28"/>
        </w:rPr>
      </w:pPr>
    </w:p>
    <w:p w:rsidR="00E5775B" w:rsidRDefault="00E5775B" w:rsidP="00E5775B">
      <w:pPr>
        <w:jc w:val="both"/>
        <w:rPr>
          <w:sz w:val="28"/>
          <w:szCs w:val="28"/>
        </w:rPr>
      </w:pPr>
      <w:r>
        <w:rPr>
          <w:b/>
          <w:sz w:val="28"/>
          <w:szCs w:val="28"/>
        </w:rPr>
        <w:t>29</w:t>
      </w:r>
      <w:r w:rsidRPr="000F0847">
        <w:rPr>
          <w:b/>
          <w:sz w:val="28"/>
          <w:szCs w:val="28"/>
        </w:rPr>
        <w:t>.</w:t>
      </w:r>
      <w:r>
        <w:rPr>
          <w:sz w:val="28"/>
          <w:szCs w:val="28"/>
        </w:rPr>
        <w:t xml:space="preserve"> </w:t>
      </w:r>
      <w:r w:rsidRPr="00057F79">
        <w:rPr>
          <w:sz w:val="28"/>
          <w:szCs w:val="28"/>
        </w:rPr>
        <w:t>Опубликовать данное решение</w:t>
      </w:r>
      <w:r w:rsidRPr="00A1194C">
        <w:rPr>
          <w:sz w:val="28"/>
          <w:szCs w:val="28"/>
        </w:rPr>
        <w:t xml:space="preserve"> в периодич</w:t>
      </w:r>
      <w:r>
        <w:rPr>
          <w:sz w:val="28"/>
          <w:szCs w:val="28"/>
        </w:rPr>
        <w:t>еском печатном издании «Кочковский</w:t>
      </w:r>
      <w:r w:rsidRPr="00A1194C">
        <w:rPr>
          <w:sz w:val="28"/>
          <w:szCs w:val="28"/>
        </w:rPr>
        <w:t xml:space="preserve"> вестник».</w:t>
      </w:r>
    </w:p>
    <w:p w:rsidR="00E5775B" w:rsidRPr="00B81BB7" w:rsidRDefault="00E5775B" w:rsidP="00E5775B">
      <w:pPr>
        <w:ind w:firstLine="709"/>
        <w:jc w:val="both"/>
        <w:rPr>
          <w:b/>
          <w:sz w:val="28"/>
        </w:rPr>
      </w:pPr>
    </w:p>
    <w:p w:rsidR="00E5775B" w:rsidRDefault="00E5775B" w:rsidP="00E5775B">
      <w:pPr>
        <w:jc w:val="both"/>
        <w:rPr>
          <w:sz w:val="28"/>
        </w:rPr>
      </w:pPr>
      <w:r>
        <w:rPr>
          <w:b/>
          <w:sz w:val="28"/>
        </w:rPr>
        <w:t>30</w:t>
      </w:r>
      <w:r w:rsidRPr="000F0847">
        <w:rPr>
          <w:b/>
          <w:sz w:val="28"/>
        </w:rPr>
        <w:t>.</w:t>
      </w:r>
      <w:r>
        <w:rPr>
          <w:sz w:val="28"/>
        </w:rPr>
        <w:t xml:space="preserve"> Настоящее решение вступает в силу с 1 января 2021 года.</w:t>
      </w:r>
    </w:p>
    <w:p w:rsidR="00E5775B" w:rsidRDefault="00E5775B" w:rsidP="00E5775B">
      <w:pPr>
        <w:jc w:val="both"/>
        <w:rPr>
          <w:sz w:val="28"/>
        </w:rPr>
      </w:pPr>
    </w:p>
    <w:p w:rsidR="00E5775B" w:rsidRDefault="00E5775B" w:rsidP="00E5775B">
      <w:pPr>
        <w:jc w:val="both"/>
        <w:rPr>
          <w:sz w:val="28"/>
        </w:rPr>
      </w:pPr>
      <w:r>
        <w:rPr>
          <w:sz w:val="28"/>
        </w:rPr>
        <w:t xml:space="preserve">       </w:t>
      </w:r>
    </w:p>
    <w:p w:rsidR="00E5775B" w:rsidRDefault="00E5775B" w:rsidP="00E5775B">
      <w:pPr>
        <w:jc w:val="both"/>
        <w:rPr>
          <w:sz w:val="28"/>
          <w:szCs w:val="28"/>
        </w:rPr>
      </w:pPr>
      <w:r>
        <w:rPr>
          <w:sz w:val="28"/>
          <w:szCs w:val="28"/>
        </w:rPr>
        <w:t>Глава</w:t>
      </w:r>
      <w:r w:rsidRPr="004631E3">
        <w:rPr>
          <w:sz w:val="28"/>
          <w:szCs w:val="28"/>
        </w:rPr>
        <w:t xml:space="preserve"> Кочковского сельсовета </w:t>
      </w:r>
    </w:p>
    <w:p w:rsidR="00E5775B" w:rsidRDefault="00E5775B" w:rsidP="00E5775B">
      <w:pPr>
        <w:jc w:val="both"/>
        <w:rPr>
          <w:b/>
          <w:i/>
          <w:sz w:val="28"/>
          <w:szCs w:val="28"/>
        </w:rPr>
      </w:pPr>
      <w:r>
        <w:rPr>
          <w:sz w:val="28"/>
          <w:szCs w:val="28"/>
        </w:rPr>
        <w:t>Кочковского района Новосибирской области</w:t>
      </w:r>
      <w:r w:rsidRPr="004631E3">
        <w:rPr>
          <w:sz w:val="28"/>
          <w:szCs w:val="28"/>
        </w:rPr>
        <w:t xml:space="preserve">                             </w:t>
      </w:r>
      <w:r>
        <w:rPr>
          <w:sz w:val="28"/>
          <w:szCs w:val="28"/>
        </w:rPr>
        <w:t xml:space="preserve">          А.А. Бухтияров</w:t>
      </w:r>
    </w:p>
    <w:p w:rsidR="00E5775B" w:rsidRDefault="00E5775B" w:rsidP="00E5775B">
      <w:pPr>
        <w:jc w:val="both"/>
        <w:rPr>
          <w:b/>
          <w:i/>
          <w:sz w:val="28"/>
          <w:szCs w:val="28"/>
        </w:rPr>
      </w:pPr>
    </w:p>
    <w:p w:rsidR="00E5775B" w:rsidRDefault="00E5775B" w:rsidP="00E5775B">
      <w:pPr>
        <w:jc w:val="both"/>
        <w:rPr>
          <w:sz w:val="28"/>
          <w:szCs w:val="28"/>
        </w:rPr>
      </w:pPr>
      <w:r>
        <w:rPr>
          <w:sz w:val="28"/>
          <w:szCs w:val="28"/>
        </w:rPr>
        <w:t>Председатель Совета депутатов</w:t>
      </w:r>
    </w:p>
    <w:p w:rsidR="00E5775B" w:rsidRDefault="00E5775B" w:rsidP="00E5775B">
      <w:pPr>
        <w:jc w:val="both"/>
        <w:rPr>
          <w:sz w:val="28"/>
          <w:szCs w:val="28"/>
        </w:rPr>
      </w:pPr>
      <w:r>
        <w:rPr>
          <w:sz w:val="28"/>
          <w:szCs w:val="28"/>
        </w:rPr>
        <w:t>Кочковского сельсовета</w:t>
      </w:r>
    </w:p>
    <w:p w:rsidR="00E5775B" w:rsidRDefault="00E5775B" w:rsidP="00E5775B">
      <w:pPr>
        <w:jc w:val="both"/>
        <w:rPr>
          <w:sz w:val="28"/>
          <w:szCs w:val="28"/>
        </w:rPr>
      </w:pPr>
      <w:r>
        <w:rPr>
          <w:sz w:val="28"/>
          <w:szCs w:val="28"/>
        </w:rPr>
        <w:t>Кочковского района Новосибирской области</w:t>
      </w:r>
      <w:r>
        <w:rPr>
          <w:sz w:val="28"/>
          <w:szCs w:val="28"/>
        </w:rPr>
        <w:tab/>
      </w:r>
      <w:r>
        <w:rPr>
          <w:sz w:val="28"/>
          <w:szCs w:val="28"/>
        </w:rPr>
        <w:tab/>
      </w:r>
      <w:r>
        <w:rPr>
          <w:sz w:val="28"/>
          <w:szCs w:val="28"/>
        </w:rPr>
        <w:tab/>
      </w:r>
      <w:r>
        <w:rPr>
          <w:sz w:val="28"/>
          <w:szCs w:val="28"/>
        </w:rPr>
        <w:tab/>
        <w:t xml:space="preserve">     С.Н. Бредихин</w:t>
      </w:r>
    </w:p>
    <w:p w:rsidR="00E5775B" w:rsidRPr="004631E3" w:rsidRDefault="00E5775B" w:rsidP="00E5775B">
      <w:pPr>
        <w:jc w:val="both"/>
        <w:rPr>
          <w:sz w:val="28"/>
          <w:szCs w:val="28"/>
        </w:rPr>
      </w:pPr>
      <w:r w:rsidRPr="00582F41">
        <w:rPr>
          <w:sz w:val="28"/>
          <w:szCs w:val="28"/>
        </w:rPr>
        <w:br w:type="page"/>
      </w:r>
    </w:p>
    <w:p w:rsidR="00E5775B" w:rsidRPr="00D423BF" w:rsidRDefault="00E5775B" w:rsidP="00E5775B">
      <w:pPr>
        <w:pStyle w:val="5"/>
        <w:jc w:val="right"/>
        <w:rPr>
          <w:b w:val="0"/>
          <w:i w:val="0"/>
        </w:rPr>
      </w:pPr>
      <w:r w:rsidRPr="00D423BF">
        <w:rPr>
          <w:b w:val="0"/>
          <w:i w:val="0"/>
        </w:rPr>
        <w:lastRenderedPageBreak/>
        <w:t>Приложение № 1</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Pr>
        <w:jc w:val="center"/>
        <w:rPr>
          <w:b/>
          <w:sz w:val="28"/>
          <w:szCs w:val="28"/>
        </w:rPr>
      </w:pPr>
    </w:p>
    <w:p w:rsidR="00E5775B" w:rsidRDefault="00E5775B" w:rsidP="00E5775B">
      <w:pPr>
        <w:jc w:val="center"/>
        <w:rPr>
          <w:b/>
          <w:sz w:val="28"/>
          <w:szCs w:val="28"/>
        </w:rPr>
      </w:pPr>
    </w:p>
    <w:p w:rsidR="00E5775B" w:rsidRPr="00E429AB" w:rsidRDefault="00E5775B" w:rsidP="00E5775B">
      <w:pPr>
        <w:jc w:val="center"/>
        <w:rPr>
          <w:sz w:val="32"/>
          <w:szCs w:val="32"/>
        </w:rPr>
      </w:pPr>
      <w:r>
        <w:rPr>
          <w:b/>
          <w:sz w:val="32"/>
          <w:szCs w:val="32"/>
        </w:rPr>
        <w:t>Перечень главных администраторов</w:t>
      </w:r>
      <w:r w:rsidRPr="00E429AB">
        <w:rPr>
          <w:b/>
          <w:sz w:val="32"/>
          <w:szCs w:val="32"/>
        </w:rPr>
        <w:t xml:space="preserve"> доходов бюджета   </w:t>
      </w:r>
      <w:r>
        <w:rPr>
          <w:b/>
          <w:sz w:val="32"/>
          <w:szCs w:val="32"/>
        </w:rPr>
        <w:t>Кочковского</w:t>
      </w:r>
      <w:r w:rsidRPr="00E429AB">
        <w:rPr>
          <w:b/>
          <w:sz w:val="32"/>
          <w:szCs w:val="32"/>
        </w:rPr>
        <w:t xml:space="preserve"> сельсовета  Кочковского район</w:t>
      </w:r>
      <w:r>
        <w:rPr>
          <w:b/>
          <w:sz w:val="32"/>
          <w:szCs w:val="32"/>
        </w:rPr>
        <w:t>а Новосибирской  области на 2021 год и плановый период 2022-2023</w:t>
      </w:r>
      <w:r w:rsidRPr="00E429AB">
        <w:rPr>
          <w:b/>
          <w:sz w:val="32"/>
          <w:szCs w:val="32"/>
        </w:rPr>
        <w:t xml:space="preserve"> годов </w:t>
      </w:r>
    </w:p>
    <w:p w:rsidR="00E5775B" w:rsidRPr="009E77BB" w:rsidRDefault="00E5775B" w:rsidP="00E5775B">
      <w:pPr>
        <w:tabs>
          <w:tab w:val="left" w:pos="7785"/>
        </w:tabs>
      </w:pPr>
      <w:r w:rsidRPr="009E77BB">
        <w:tab/>
      </w:r>
    </w:p>
    <w:p w:rsidR="00E5775B" w:rsidRDefault="00E5775B" w:rsidP="00E5775B">
      <w:pPr>
        <w:tabs>
          <w:tab w:val="left" w:pos="7785"/>
        </w:tabs>
        <w:jc w:val="right"/>
      </w:pPr>
      <w:r w:rsidRPr="009E77BB">
        <w:t>таблица 1</w:t>
      </w:r>
    </w:p>
    <w:p w:rsidR="00E5775B" w:rsidRPr="00556FDA" w:rsidRDefault="00E5775B" w:rsidP="00E5775B">
      <w:pPr>
        <w:jc w:val="center"/>
        <w:rPr>
          <w:bCs/>
          <w:sz w:val="28"/>
          <w:szCs w:val="28"/>
        </w:rPr>
      </w:pPr>
      <w:r w:rsidRPr="00556FDA">
        <w:rPr>
          <w:bCs/>
          <w:sz w:val="28"/>
          <w:szCs w:val="28"/>
        </w:rPr>
        <w:t>Перечень главных  администраторов налоговых и неналоговых доходов бюджета Кочковского сельсовета</w:t>
      </w:r>
      <w:r>
        <w:rPr>
          <w:bCs/>
          <w:sz w:val="28"/>
          <w:szCs w:val="28"/>
        </w:rPr>
        <w:t xml:space="preserve"> Кочковского района Новосибирской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2"/>
        <w:gridCol w:w="2844"/>
        <w:gridCol w:w="5088"/>
      </w:tblGrid>
      <w:tr w:rsidR="00E5775B" w:rsidTr="002C5F85">
        <w:trPr>
          <w:cantSplit/>
        </w:trPr>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Код бюджетной классификации Российской Федерации</w:t>
            </w:r>
          </w:p>
        </w:tc>
        <w:tc>
          <w:tcPr>
            <w:tcW w:w="5148" w:type="dxa"/>
            <w:vMerge w:val="restar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t xml:space="preserve">Наименование администратора доходов бюджета Кочковского сельсовета </w:t>
            </w:r>
          </w:p>
        </w:tc>
      </w:tr>
      <w:tr w:rsidR="00E5775B" w:rsidTr="002C5F85">
        <w:trPr>
          <w:cantSplit/>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Администратор доходов</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t>Доходы  бюджета  поселения</w:t>
            </w:r>
          </w:p>
        </w:tc>
        <w:tc>
          <w:tcPr>
            <w:tcW w:w="51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E429AB" w:rsidRDefault="00E5775B" w:rsidP="002C5F85">
            <w:pPr>
              <w:jc w:val="center"/>
              <w:rPr>
                <w:b/>
                <w:bCs/>
                <w:sz w:val="28"/>
                <w:szCs w:val="28"/>
              </w:rPr>
            </w:pPr>
            <w:r>
              <w:rPr>
                <w:b/>
                <w:bCs/>
                <w:sz w:val="28"/>
                <w:szCs w:val="28"/>
              </w:rPr>
              <w:t>100</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tcPr>
          <w:p w:rsidR="00E5775B" w:rsidRPr="00E429AB" w:rsidRDefault="00E5775B" w:rsidP="002C5F85">
            <w:pPr>
              <w:rPr>
                <w:b/>
                <w:sz w:val="28"/>
                <w:szCs w:val="28"/>
              </w:rPr>
            </w:pPr>
            <w:r>
              <w:rPr>
                <w:b/>
                <w:sz w:val="28"/>
                <w:szCs w:val="28"/>
              </w:rPr>
              <w:t>Управление Федерального казначейства по Новосибирской области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1 03 02230  01 0000 110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1 03 02240 01 0000 110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1 03 02250 01 0000 110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1 03 02260 01 0000 110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E429AB" w:rsidRDefault="00E5775B" w:rsidP="002C5F85">
            <w:pPr>
              <w:jc w:val="center"/>
              <w:rPr>
                <w:b/>
                <w:bCs/>
                <w:sz w:val="28"/>
                <w:szCs w:val="28"/>
              </w:rPr>
            </w:pPr>
            <w:r w:rsidRPr="00E429AB">
              <w:rPr>
                <w:b/>
                <w:bCs/>
                <w:sz w:val="28"/>
                <w:szCs w:val="28"/>
              </w:rPr>
              <w:t>182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tcPr>
          <w:p w:rsidR="00E5775B" w:rsidRPr="00E429AB" w:rsidRDefault="00E5775B" w:rsidP="002C5F85">
            <w:pPr>
              <w:rPr>
                <w:b/>
                <w:bCs/>
                <w:sz w:val="28"/>
                <w:szCs w:val="28"/>
              </w:rPr>
            </w:pPr>
            <w:r w:rsidRPr="00E429AB">
              <w:rPr>
                <w:b/>
                <w:sz w:val="28"/>
                <w:szCs w:val="28"/>
              </w:rPr>
              <w:t>Управление Федеральной налоговой службы по Новосибирской области</w:t>
            </w:r>
          </w:p>
        </w:tc>
      </w:tr>
      <w:tr w:rsidR="00E5775B" w:rsidTr="002C5F85">
        <w:trPr>
          <w:trHeight w:val="2068"/>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pPr>
              <w:jc w:val="center"/>
            </w:pPr>
            <w:r>
              <w:lastRenderedPageBreak/>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pPr>
              <w:jc w:val="right"/>
            </w:pPr>
            <w:r w:rsidRPr="008E448B">
              <w:t>1</w:t>
            </w:r>
            <w:r>
              <w:t xml:space="preserve"> 01 </w:t>
            </w:r>
            <w:r w:rsidRPr="008E448B">
              <w:t>02</w:t>
            </w:r>
            <w:r>
              <w:t>010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r w:rsidRPr="009E77BB">
              <w:t>Налог  н</w:t>
            </w:r>
            <w:r>
              <w:t xml:space="preserve">а  доходы  физических  лиц  с  </w:t>
            </w:r>
            <w:r w:rsidRPr="009E77BB">
              <w:t>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 xml:space="preserve">1 01 02020 01 0000 110* </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Pr="00B9167E" w:rsidRDefault="00E5775B" w:rsidP="002C5F85">
            <w:pPr>
              <w:pStyle w:val="ConsPlusCell"/>
              <w:rPr>
                <w:rFonts w:ascii="Times New Roman" w:hAnsi="Times New Roman" w:cs="Times New Roman"/>
                <w:sz w:val="24"/>
                <w:szCs w:val="24"/>
              </w:rPr>
            </w:pPr>
            <w:r w:rsidRPr="00B9167E">
              <w:rPr>
                <w:rFonts w:ascii="Times New Roman" w:hAnsi="Times New Roman" w:cs="Times New Roman"/>
                <w:sz w:val="24"/>
                <w:szCs w:val="24"/>
              </w:rPr>
              <w:t xml:space="preserve">Налог  на  доходы  физических  лиц  с  </w:t>
            </w:r>
            <w:r>
              <w:rPr>
                <w:rFonts w:ascii="Times New Roman" w:hAnsi="Times New Roman" w:cs="Times New Roman"/>
                <w:sz w:val="24"/>
                <w:szCs w:val="24"/>
              </w:rPr>
              <w:t xml:space="preserve"> доходов, полученных  от   </w:t>
            </w:r>
            <w:r w:rsidRPr="00B9167E">
              <w:rPr>
                <w:rFonts w:ascii="Times New Roman" w:hAnsi="Times New Roman" w:cs="Times New Roman"/>
                <w:sz w:val="24"/>
                <w:szCs w:val="24"/>
              </w:rPr>
              <w:t>осуществления    деятельности    физическими   лицами,   зарегистрированными в</w:t>
            </w:r>
            <w:r>
              <w:rPr>
                <w:rFonts w:ascii="Times New Roman" w:hAnsi="Times New Roman" w:cs="Times New Roman"/>
                <w:sz w:val="24"/>
                <w:szCs w:val="24"/>
              </w:rPr>
              <w:t xml:space="preserve"> качестве индивидуальных  предпринимателей, </w:t>
            </w:r>
            <w:r w:rsidRPr="00B9167E">
              <w:rPr>
                <w:rFonts w:ascii="Times New Roman" w:hAnsi="Times New Roman" w:cs="Times New Roman"/>
                <w:sz w:val="24"/>
                <w:szCs w:val="24"/>
              </w:rPr>
              <w:t>нотари</w:t>
            </w:r>
            <w:r>
              <w:rPr>
                <w:rFonts w:ascii="Times New Roman" w:hAnsi="Times New Roman" w:cs="Times New Roman"/>
                <w:sz w:val="24"/>
                <w:szCs w:val="24"/>
              </w:rPr>
              <w:t xml:space="preserve">усов,  занимающихся   частной </w:t>
            </w:r>
            <w:r w:rsidRPr="00B9167E">
              <w:rPr>
                <w:rFonts w:ascii="Times New Roman" w:hAnsi="Times New Roman" w:cs="Times New Roman"/>
                <w:sz w:val="24"/>
                <w:szCs w:val="24"/>
              </w:rPr>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 xml:space="preserve">1 01 02030 01 0000 110* </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1 01 02040 01 0000 110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pPr>
              <w:jc w:val="right"/>
            </w:pPr>
            <w:r>
              <w:t>1 01 02050 01 0000 110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E5775B" w:rsidRDefault="00E5775B" w:rsidP="002C5F85">
            <w:r>
              <w:rPr>
                <w:rStyle w:val="blk"/>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right"/>
            </w:pPr>
            <w:r>
              <w:t>1 05 03010 01 0000 110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r>
              <w:t>Единый сельскохозяйственный налог</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pPr>
              <w:jc w:val="right"/>
            </w:pPr>
            <w:r w:rsidRPr="008E448B">
              <w:t>1</w:t>
            </w:r>
            <w:r>
              <w:t xml:space="preserve"> </w:t>
            </w:r>
            <w:r w:rsidRPr="008E448B">
              <w:t>06 010</w:t>
            </w:r>
            <w:r>
              <w:t>3</w:t>
            </w:r>
            <w:r w:rsidRPr="008E448B">
              <w:t xml:space="preserve">0 </w:t>
            </w:r>
            <w:r>
              <w:t>10</w:t>
            </w:r>
            <w:r w:rsidRPr="008E448B">
              <w:t>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r w:rsidRPr="00872AB5">
              <w:rPr>
                <w:color w:val="000000"/>
              </w:rPr>
              <w:t xml:space="preserve">Налог на имущество физических лиц, взимаемый по ставкам, применяемым к объектам налогообложения, расположенным в границах </w:t>
            </w:r>
            <w:r>
              <w:rPr>
                <w:color w:val="000000"/>
              </w:rPr>
              <w:t xml:space="preserve">сельских </w:t>
            </w:r>
            <w:r w:rsidRPr="00872AB5">
              <w:rPr>
                <w:color w:val="000000"/>
              </w:rPr>
              <w:t>поселений</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pPr>
              <w:jc w:val="right"/>
            </w:pPr>
            <w:r w:rsidRPr="008E448B">
              <w:t>1</w:t>
            </w:r>
            <w:r>
              <w:t xml:space="preserve"> </w:t>
            </w:r>
            <w:r w:rsidRPr="008E448B">
              <w:t>06 060</w:t>
            </w:r>
            <w:r>
              <w:t>33</w:t>
            </w:r>
            <w:r w:rsidRPr="008E448B">
              <w:t xml:space="preserve"> </w:t>
            </w:r>
            <w:r>
              <w:t>10</w:t>
            </w:r>
            <w:r w:rsidRPr="008E448B">
              <w:t xml:space="preserve"> 0000 110</w:t>
            </w:r>
            <w:r>
              <w:t>*</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8E448B" w:rsidRDefault="00E5775B" w:rsidP="002C5F85">
            <w:r w:rsidRPr="00872AB5">
              <w:rPr>
                <w:color w:val="000000"/>
              </w:rPr>
              <w:t>Земельный налог</w:t>
            </w:r>
            <w:r>
              <w:rPr>
                <w:color w:val="000000"/>
              </w:rPr>
              <w:t xml:space="preserve"> с организаций, обладающих земельным участком, расположенным в границах сельских поселений</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9E77BB" w:rsidRDefault="00E5775B" w:rsidP="002C5F85">
            <w:pPr>
              <w:jc w:val="center"/>
            </w:pPr>
            <w:r w:rsidRPr="009E77BB">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9E77BB" w:rsidRDefault="00E5775B" w:rsidP="002C5F85">
            <w:pPr>
              <w:jc w:val="right"/>
            </w:pPr>
            <w:r w:rsidRPr="009E77BB">
              <w:t>1</w:t>
            </w:r>
            <w:r>
              <w:t xml:space="preserve"> </w:t>
            </w:r>
            <w:r w:rsidRPr="009E77BB">
              <w:t>06 060</w:t>
            </w:r>
            <w:r>
              <w:t>43 10 0</w:t>
            </w:r>
            <w:r w:rsidRPr="009E77BB">
              <w:t>000 110</w:t>
            </w:r>
            <w:r>
              <w:t>*</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9E77BB" w:rsidRDefault="00E5775B" w:rsidP="002C5F85">
            <w:r w:rsidRPr="009E77BB">
              <w:t>Земельный налог</w:t>
            </w:r>
            <w:r>
              <w:t xml:space="preserve"> с физических лиц, обладающих земельным участком, расположенным в границах сельских поселений</w:t>
            </w:r>
          </w:p>
        </w:tc>
      </w:tr>
      <w:tr w:rsidR="00E5775B" w:rsidTr="002C5F85">
        <w:trPr>
          <w:trHeight w:val="1279"/>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AF3A22" w:rsidRDefault="00E5775B" w:rsidP="002C5F85">
            <w:pPr>
              <w:jc w:val="center"/>
              <w:rPr>
                <w:bCs/>
              </w:rPr>
            </w:pPr>
            <w:r>
              <w:rPr>
                <w:bCs/>
              </w:rP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C13DF1" w:rsidRDefault="00E5775B" w:rsidP="002C5F85">
            <w:pPr>
              <w:jc w:val="right"/>
              <w:rPr>
                <w:bCs/>
              </w:rPr>
            </w:pPr>
            <w:r>
              <w:rPr>
                <w:bCs/>
              </w:rPr>
              <w:t>1 09 04053 10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AF3A22" w:rsidRDefault="00E5775B" w:rsidP="002C5F85">
            <w:pPr>
              <w:rPr>
                <w:bCs/>
              </w:rPr>
            </w:pPr>
            <w:r w:rsidRPr="009E77BB">
              <w:t xml:space="preserve">Земельный налог (по обязательствам, возникшим до 1 января 2006года), мобилизуемый на территориях </w:t>
            </w:r>
            <w:r>
              <w:t xml:space="preserve">сельских </w:t>
            </w:r>
            <w:r w:rsidRPr="009E77BB">
              <w:t>поселений</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E429AB" w:rsidRDefault="00E5775B" w:rsidP="002C5F85">
            <w:pPr>
              <w:jc w:val="center"/>
              <w:rPr>
                <w:b/>
                <w:bCs/>
                <w:sz w:val="28"/>
                <w:szCs w:val="28"/>
              </w:rPr>
            </w:pPr>
            <w:r w:rsidRPr="00E429AB">
              <w:rPr>
                <w:b/>
                <w:bCs/>
                <w:sz w:val="28"/>
                <w:szCs w:val="28"/>
              </w:rPr>
              <w:lastRenderedPageBreak/>
              <w:t>193</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tcPr>
          <w:p w:rsidR="00E5775B" w:rsidRPr="00E429AB" w:rsidRDefault="00E5775B" w:rsidP="002C5F85">
            <w:pPr>
              <w:jc w:val="right"/>
              <w:rPr>
                <w:b/>
                <w:bCs/>
                <w:sz w:val="28"/>
                <w:szCs w:val="28"/>
              </w:rPr>
            </w:pPr>
            <w:r w:rsidRPr="00E429AB">
              <w:rPr>
                <w:b/>
                <w:bCs/>
                <w:sz w:val="28"/>
                <w:szCs w:val="28"/>
              </w:rPr>
              <w:t>Администрация  Кочковского сельсовета Кочковского района Новосибирской области</w:t>
            </w:r>
          </w:p>
        </w:tc>
      </w:tr>
      <w:tr w:rsidR="00E5775B"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7C4B2A" w:rsidRDefault="00E5775B" w:rsidP="002C5F85">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7C4B2A" w:rsidRDefault="00E5775B" w:rsidP="002C5F85">
            <w:pPr>
              <w:jc w:val="right"/>
              <w:rPr>
                <w:bCs/>
              </w:rPr>
            </w:pPr>
            <w:r w:rsidRPr="007C4B2A">
              <w:rPr>
                <w:bCs/>
              </w:rPr>
              <w:t>1</w:t>
            </w:r>
            <w:r>
              <w:rPr>
                <w:bCs/>
              </w:rPr>
              <w:t xml:space="preserve"> </w:t>
            </w:r>
            <w:r w:rsidRPr="007C4B2A">
              <w:rPr>
                <w:bCs/>
              </w:rPr>
              <w:t>11 05035 10 0000 120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7C4B2A" w:rsidRDefault="00E5775B" w:rsidP="002C5F85">
            <w:pPr>
              <w:pStyle w:val="ConsPlusNonformat"/>
              <w:widowControl/>
              <w:rPr>
                <w:rFonts w:ascii="Times New Roman" w:hAnsi="Times New Roman" w:cs="Times New Roman"/>
                <w:sz w:val="24"/>
              </w:rPr>
            </w:pPr>
            <w:r w:rsidRPr="007C4B2A">
              <w:rPr>
                <w:rFonts w:ascii="Times New Roman" w:hAnsi="Times New Roman" w:cs="Times New Roman"/>
                <w:sz w:val="24"/>
              </w:rPr>
              <w:t xml:space="preserve">Доходы от сдачи в аренду имущества, находящегося в оперативном управлении органов управления </w:t>
            </w:r>
            <w:r>
              <w:rPr>
                <w:rFonts w:ascii="Times New Roman" w:hAnsi="Times New Roman" w:cs="Times New Roman"/>
                <w:sz w:val="24"/>
              </w:rPr>
              <w:t xml:space="preserve">сельских </w:t>
            </w:r>
            <w:r w:rsidRPr="007C4B2A">
              <w:rPr>
                <w:rFonts w:ascii="Times New Roman" w:hAnsi="Times New Roman" w:cs="Times New Roman"/>
                <w:sz w:val="24"/>
              </w:rPr>
              <w:t>поселений и созданных ими учрежден</w:t>
            </w:r>
            <w:r>
              <w:rPr>
                <w:rFonts w:ascii="Times New Roman" w:hAnsi="Times New Roman" w:cs="Times New Roman"/>
                <w:sz w:val="24"/>
              </w:rPr>
              <w:t>ий (за исключением имущества муниципальных бюджетных и автономных учреждений</w:t>
            </w:r>
            <w:r w:rsidRPr="007C4B2A">
              <w:rPr>
                <w:rFonts w:ascii="Times New Roman" w:hAnsi="Times New Roman" w:cs="Times New Roman"/>
                <w:sz w:val="24"/>
              </w:rPr>
              <w:t xml:space="preserve">)         </w:t>
            </w:r>
          </w:p>
        </w:tc>
      </w:tr>
      <w:tr w:rsidR="00E5775B" w:rsidRPr="00C13DF1"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AB4C31" w:rsidRDefault="00E5775B" w:rsidP="002C5F85">
            <w:pPr>
              <w:jc w:val="center"/>
              <w:rPr>
                <w:bCs/>
              </w:rPr>
            </w:pPr>
            <w:r w:rsidRPr="00AB4C31">
              <w:rPr>
                <w:bCs/>
              </w:rP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C13DF1" w:rsidRDefault="00E5775B" w:rsidP="002C5F85">
            <w:pPr>
              <w:jc w:val="right"/>
              <w:rPr>
                <w:bCs/>
              </w:rPr>
            </w:pPr>
            <w:r w:rsidRPr="009E77BB">
              <w:t>1</w:t>
            </w:r>
            <w:r>
              <w:t xml:space="preserve"> </w:t>
            </w:r>
            <w:r w:rsidRPr="009E77BB">
              <w:t>13 01995 10 0000 130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AB4C31" w:rsidRDefault="00E5775B" w:rsidP="002C5F85">
            <w:pPr>
              <w:jc w:val="both"/>
              <w:rPr>
                <w:bCs/>
              </w:rPr>
            </w:pPr>
            <w:r w:rsidRPr="009E77BB">
              <w:t xml:space="preserve">Прочие доходы от оказания платных услуг  (работ) получателями средств бюджетов </w:t>
            </w:r>
            <w:r>
              <w:t xml:space="preserve">сельских </w:t>
            </w:r>
            <w:r w:rsidRPr="009E77BB">
              <w:t>поселений</w:t>
            </w:r>
          </w:p>
        </w:tc>
      </w:tr>
      <w:tr w:rsidR="00E5775B" w:rsidRPr="00C13DF1"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AB4C31" w:rsidRDefault="00E5775B" w:rsidP="002C5F85">
            <w:pPr>
              <w:jc w:val="center"/>
              <w:rPr>
                <w:bCs/>
              </w:rPr>
            </w:pPr>
            <w:r>
              <w:rPr>
                <w:bCs/>
              </w:rP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9E77BB" w:rsidRDefault="00E5775B" w:rsidP="002C5F85">
            <w:pPr>
              <w:jc w:val="right"/>
            </w:pPr>
            <w:r w:rsidRPr="009E77BB">
              <w:t>1</w:t>
            </w:r>
            <w:r>
              <w:t xml:space="preserve"> </w:t>
            </w:r>
            <w:r w:rsidRPr="009E77BB">
              <w:t xml:space="preserve">16 </w:t>
            </w:r>
            <w:r>
              <w:t>07090</w:t>
            </w:r>
            <w:r w:rsidRPr="009E77BB">
              <w:t xml:space="preserve"> 10 0000 140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9E77BB" w:rsidRDefault="00E5775B" w:rsidP="002C5F85">
            <w:r>
              <w:rPr>
                <w:rStyle w:val="blk"/>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E5775B" w:rsidRPr="00C13DF1"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D423BF" w:rsidRDefault="00E5775B" w:rsidP="002C5F85">
            <w:pPr>
              <w:jc w:val="center"/>
              <w:rPr>
                <w:bCs/>
              </w:rPr>
            </w:pPr>
            <w:r w:rsidRPr="00D423BF">
              <w:rPr>
                <w:bCs/>
              </w:rP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D423BF" w:rsidRDefault="00E5775B" w:rsidP="002C5F85">
            <w:pPr>
              <w:jc w:val="right"/>
            </w:pPr>
            <w:r w:rsidRPr="00D423BF">
              <w:t>1 16 10123 01 0000 140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D423BF" w:rsidRDefault="00E5775B" w:rsidP="002C5F85">
            <w:pPr>
              <w:spacing w:before="100" w:after="100"/>
              <w:ind w:left="60" w:right="60"/>
              <w:rPr>
                <w:rFonts w:ascii="Verdana" w:hAnsi="Verdana"/>
                <w:sz w:val="21"/>
                <w:szCs w:val="21"/>
              </w:rPr>
            </w:pPr>
            <w:r w:rsidRPr="00D423B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p w:rsidR="00E5775B" w:rsidRPr="00D423BF" w:rsidRDefault="00E5775B" w:rsidP="002C5F85">
            <w:pPr>
              <w:rPr>
                <w:rStyle w:val="blk"/>
              </w:rPr>
            </w:pPr>
          </w:p>
        </w:tc>
      </w:tr>
      <w:tr w:rsidR="00E5775B" w:rsidRPr="00C13DF1"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88686D" w:rsidRDefault="00E5775B" w:rsidP="002C5F85">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88686D" w:rsidRDefault="00E5775B" w:rsidP="002C5F85">
            <w:pPr>
              <w:jc w:val="right"/>
            </w:pPr>
            <w:r w:rsidRPr="0088686D">
              <w:t>1</w:t>
            </w:r>
            <w:r>
              <w:t xml:space="preserve"> </w:t>
            </w:r>
            <w:r w:rsidRPr="0088686D">
              <w:t>17 01050 10 0000 180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rsidRPr="0088686D">
              <w:t xml:space="preserve">Невыясненные поступления,  зачисляемые в бюджеты </w:t>
            </w:r>
            <w:r>
              <w:t xml:space="preserve">сельских </w:t>
            </w:r>
            <w:r w:rsidRPr="0088686D">
              <w:t>поселений</w:t>
            </w:r>
          </w:p>
          <w:p w:rsidR="00E5775B" w:rsidRPr="0088686D" w:rsidRDefault="00E5775B" w:rsidP="002C5F85"/>
        </w:tc>
      </w:tr>
      <w:tr w:rsidR="00E5775B" w:rsidRPr="00C13DF1" w:rsidTr="002C5F85">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E2643C" w:rsidRDefault="00E5775B" w:rsidP="002C5F85">
            <w:pPr>
              <w:jc w:val="center"/>
            </w:pPr>
            <w:r w:rsidRPr="00E2643C">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E2643C" w:rsidRDefault="00E5775B" w:rsidP="002C5F85">
            <w:pPr>
              <w:jc w:val="right"/>
            </w:pPr>
            <w:r w:rsidRPr="00E2643C">
              <w:t>1 17 05050 10 0000 180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E2643C" w:rsidRDefault="00E5775B" w:rsidP="002C5F85">
            <w:r w:rsidRPr="00E2643C">
              <w:t>Прочие неналоговые доходы бюджетов сельских поселений</w:t>
            </w:r>
          </w:p>
        </w:tc>
      </w:tr>
      <w:tr w:rsidR="00E5775B" w:rsidRPr="00C13DF1" w:rsidTr="002C5F85">
        <w:trPr>
          <w:trHeight w:val="146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88686D" w:rsidRDefault="00E5775B" w:rsidP="002C5F85">
            <w:pPr>
              <w:jc w:val="right"/>
            </w:pPr>
            <w:r>
              <w:t>2 08 05000 10 0000 15</w:t>
            </w:r>
            <w:r w:rsidRPr="00A977EE">
              <w:t>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88686D" w:rsidRDefault="00E5775B" w:rsidP="002C5F85">
            <w: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w:t>
            </w:r>
            <w:r w:rsidRPr="00073263">
              <w:t xml:space="preserve">и  иных платежей, а также сумм процентов </w:t>
            </w:r>
            <w:r>
              <w:t>з</w:t>
            </w:r>
            <w:r w:rsidRPr="00073263">
              <w:t>а несвоевременное  осуществление такого возврата и процентов, начисленных на излишне взысканные суммы</w:t>
            </w:r>
          </w:p>
        </w:tc>
      </w:tr>
      <w:tr w:rsidR="00E5775B" w:rsidRPr="00C13DF1" w:rsidTr="002C5F85">
        <w:trPr>
          <w:trHeight w:val="146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955D78" w:rsidRDefault="00E5775B" w:rsidP="002C5F85">
            <w:pPr>
              <w:jc w:val="center"/>
            </w:pPr>
            <w:r w:rsidRPr="00955D78">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Pr="00955D78" w:rsidRDefault="00E5775B" w:rsidP="002C5F85">
            <w:pPr>
              <w:jc w:val="right"/>
            </w:pPr>
            <w:r w:rsidRPr="00955D78">
              <w:t>1 08 07175 01 0000 110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Pr="00955D78" w:rsidRDefault="00E5775B" w:rsidP="002C5F85">
            <w:pPr>
              <w:pStyle w:val="1"/>
              <w:rPr>
                <w:sz w:val="22"/>
                <w:szCs w:val="22"/>
              </w:rPr>
            </w:pPr>
            <w:r w:rsidRPr="00955D78">
              <w:rPr>
                <w:sz w:val="22"/>
                <w:szCs w:val="22"/>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p w:rsidR="00E5775B" w:rsidRPr="00955D78" w:rsidRDefault="00E5775B" w:rsidP="002C5F85">
            <w:pPr>
              <w:rPr>
                <w:sz w:val="22"/>
                <w:szCs w:val="22"/>
              </w:rPr>
            </w:pPr>
          </w:p>
        </w:tc>
      </w:tr>
      <w:tr w:rsidR="00E5775B" w:rsidRPr="00C13DF1" w:rsidTr="002C5F85">
        <w:trPr>
          <w:trHeight w:val="146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955D78" w:rsidRDefault="00E5775B" w:rsidP="002C5F85">
            <w:pPr>
              <w:jc w:val="center"/>
            </w:pPr>
            <w:r w:rsidRPr="00955D78">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right"/>
              <w:rPr>
                <w:rFonts w:ascii="Verdana" w:hAnsi="Verdana"/>
                <w:sz w:val="21"/>
                <w:szCs w:val="21"/>
              </w:rPr>
            </w:pPr>
            <w:r>
              <w:t>1 16 01121 01 0000 140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both"/>
              <w:rPr>
                <w:rFonts w:ascii="Verdana" w:hAnsi="Verdana"/>
                <w:sz w:val="21"/>
                <w:szCs w:val="21"/>
              </w:rPr>
            </w:pPr>
            <w: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w:t>
            </w:r>
            <w:r>
              <w:lastRenderedPageBreak/>
              <w:t>федеральных судов, должностными лицами федеральных государственных органов, учреждений</w:t>
            </w:r>
          </w:p>
        </w:tc>
      </w:tr>
      <w:tr w:rsidR="00E5775B" w:rsidRPr="00C13DF1" w:rsidTr="002C5F85">
        <w:trPr>
          <w:trHeight w:val="1348"/>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Pr="00955D78" w:rsidRDefault="00E5775B" w:rsidP="002C5F85">
            <w:pPr>
              <w:jc w:val="center"/>
            </w:pPr>
            <w:r>
              <w:lastRenderedPageBreak/>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jc w:val="right"/>
            </w:pPr>
            <w:r>
              <w:t>1 16 02020 02 0000 140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jc w:val="both"/>
              <w:rPr>
                <w:rFonts w:ascii="Verdana" w:hAnsi="Verdana"/>
                <w:sz w:val="21"/>
                <w:szCs w:val="21"/>
              </w:rPr>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rsidR="00E5775B" w:rsidRDefault="00E5775B" w:rsidP="002C5F85">
            <w:pPr>
              <w:spacing w:before="100" w:after="100"/>
              <w:ind w:left="60" w:right="60"/>
              <w:jc w:val="both"/>
            </w:pPr>
          </w:p>
        </w:tc>
      </w:tr>
      <w:tr w:rsidR="00E5775B" w:rsidRPr="00C13DF1" w:rsidTr="002C5F85">
        <w:trPr>
          <w:trHeight w:val="933"/>
        </w:trPr>
        <w:tc>
          <w:tcPr>
            <w:tcW w:w="2159"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jc w:val="right"/>
            </w:pPr>
            <w:r>
              <w:t>2 07 05030 10 0000 150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jc w:val="both"/>
            </w:pPr>
            <w:r>
              <w:rPr>
                <w:rStyle w:val="blk"/>
              </w:rPr>
              <w:t>Прочие безвозмездные поступления в бюджеты сельских поселений</w:t>
            </w:r>
          </w:p>
        </w:tc>
      </w:tr>
    </w:tbl>
    <w:p w:rsidR="00E5775B" w:rsidRPr="00C70386" w:rsidRDefault="00E5775B" w:rsidP="00E5775B">
      <w:pPr>
        <w:pStyle w:val="5"/>
        <w:spacing w:before="0" w:after="0"/>
        <w:ind w:left="357"/>
        <w:rPr>
          <w:b w:val="0"/>
          <w:color w:val="FF0000"/>
          <w:sz w:val="24"/>
          <w:szCs w:val="24"/>
        </w:rPr>
      </w:pPr>
      <w:r>
        <w:rPr>
          <w:i w:val="0"/>
          <w:sz w:val="24"/>
          <w:szCs w:val="24"/>
        </w:rPr>
        <w:t>П</w:t>
      </w:r>
      <w:r w:rsidRPr="00644919">
        <w:rPr>
          <w:i w:val="0"/>
          <w:sz w:val="24"/>
          <w:szCs w:val="24"/>
        </w:rPr>
        <w:t>римечание:</w:t>
      </w:r>
      <w:r>
        <w:rPr>
          <w:b w:val="0"/>
          <w:i w:val="0"/>
          <w:sz w:val="24"/>
          <w:szCs w:val="24"/>
        </w:rPr>
        <w:t xml:space="preserve"> *</w:t>
      </w:r>
      <w:r w:rsidRPr="00C70386">
        <w:rPr>
          <w:b w:val="0"/>
          <w:i w:val="0"/>
          <w:sz w:val="24"/>
          <w:szCs w:val="24"/>
        </w:rPr>
        <w:t>Администрирование поступлений по всем подстатьям</w:t>
      </w:r>
      <w:r>
        <w:rPr>
          <w:b w:val="0"/>
          <w:i w:val="0"/>
          <w:sz w:val="24"/>
          <w:szCs w:val="24"/>
        </w:rPr>
        <w:t>, элементам,</w:t>
      </w:r>
      <w:r w:rsidRPr="00C70386">
        <w:rPr>
          <w:b w:val="0"/>
          <w:i w:val="0"/>
          <w:sz w:val="24"/>
          <w:szCs w:val="24"/>
        </w:rPr>
        <w:t xml:space="preserve"> программам</w:t>
      </w:r>
      <w:r>
        <w:rPr>
          <w:b w:val="0"/>
          <w:i w:val="0"/>
          <w:sz w:val="24"/>
          <w:szCs w:val="24"/>
        </w:rPr>
        <w:t xml:space="preserve"> (подпрограммам)</w:t>
      </w:r>
      <w:r w:rsidRPr="00C70386">
        <w:rPr>
          <w:b w:val="0"/>
          <w:i w:val="0"/>
          <w:sz w:val="24"/>
          <w:szCs w:val="24"/>
        </w:rPr>
        <w:t xml:space="preserve"> осуществляется администратором, указанным в коде </w:t>
      </w:r>
      <w:r>
        <w:rPr>
          <w:b w:val="0"/>
          <w:i w:val="0"/>
          <w:sz w:val="24"/>
          <w:szCs w:val="24"/>
        </w:rPr>
        <w:t>вида доходов</w:t>
      </w:r>
      <w:r w:rsidRPr="00C70386">
        <w:rPr>
          <w:b w:val="0"/>
          <w:i w:val="0"/>
          <w:color w:val="FF0000"/>
          <w:sz w:val="24"/>
          <w:szCs w:val="24"/>
        </w:rPr>
        <w:t xml:space="preserve">. </w:t>
      </w:r>
      <w:r w:rsidRPr="00C70386">
        <w:rPr>
          <w:b w:val="0"/>
          <w:color w:val="FF0000"/>
          <w:sz w:val="24"/>
          <w:szCs w:val="24"/>
        </w:rPr>
        <w:t xml:space="preserve">          </w:t>
      </w:r>
    </w:p>
    <w:p w:rsidR="00E5775B" w:rsidRDefault="00E5775B" w:rsidP="00E5775B"/>
    <w:p w:rsidR="00E5775B" w:rsidRDefault="00E5775B" w:rsidP="00E5775B"/>
    <w:p w:rsidR="00E5775B" w:rsidRPr="0022475D" w:rsidRDefault="00E5775B" w:rsidP="00E5775B">
      <w:pPr>
        <w:pStyle w:val="4"/>
        <w:jc w:val="right"/>
        <w:rPr>
          <w:b w:val="0"/>
          <w:sz w:val="24"/>
          <w:szCs w:val="24"/>
        </w:rPr>
      </w:pPr>
      <w:r w:rsidRPr="0022475D">
        <w:rPr>
          <w:b w:val="0"/>
          <w:sz w:val="24"/>
          <w:szCs w:val="24"/>
        </w:rPr>
        <w:t>Таблица 2</w:t>
      </w:r>
    </w:p>
    <w:p w:rsidR="00E5775B" w:rsidRPr="00821BF6" w:rsidRDefault="00E5775B" w:rsidP="00E5775B">
      <w:pPr>
        <w:jc w:val="center"/>
        <w:rPr>
          <w:bCs/>
          <w:sz w:val="28"/>
          <w:szCs w:val="28"/>
        </w:rPr>
      </w:pPr>
      <w:r w:rsidRPr="00821BF6">
        <w:rPr>
          <w:bCs/>
          <w:sz w:val="28"/>
          <w:szCs w:val="28"/>
        </w:rPr>
        <w:t>Перечень главных  администраторов безвозмездных поступлений бюджета Кочковского сельсовета</w:t>
      </w:r>
      <w:r>
        <w:rPr>
          <w:bCs/>
          <w:sz w:val="28"/>
          <w:szCs w:val="28"/>
        </w:rPr>
        <w:t xml:space="preserve"> Кочковского района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2"/>
        <w:gridCol w:w="2890"/>
        <w:gridCol w:w="5470"/>
      </w:tblGrid>
      <w:tr w:rsidR="00E5775B" w:rsidRPr="00642303" w:rsidTr="002C5F85">
        <w:trPr>
          <w:cantSplit/>
        </w:trPr>
        <w:tc>
          <w:tcPr>
            <w:tcW w:w="2312" w:type="pct"/>
            <w:gridSpan w:val="2"/>
            <w:tcBorders>
              <w:top w:val="single" w:sz="4" w:space="0" w:color="auto"/>
              <w:left w:val="single" w:sz="4" w:space="0" w:color="auto"/>
              <w:bottom w:val="single" w:sz="4" w:space="0" w:color="auto"/>
              <w:right w:val="single" w:sz="4" w:space="0" w:color="auto"/>
            </w:tcBorders>
            <w:shd w:val="clear" w:color="auto" w:fill="auto"/>
          </w:tcPr>
          <w:p w:rsidR="00E5775B" w:rsidRPr="00642303" w:rsidRDefault="00E5775B" w:rsidP="002C5F85">
            <w:pPr>
              <w:jc w:val="center"/>
            </w:pPr>
            <w:r w:rsidRPr="00642303">
              <w:t>Код бюджетной классификации Российской Федерации</w:t>
            </w:r>
          </w:p>
        </w:tc>
        <w:tc>
          <w:tcPr>
            <w:tcW w:w="2688" w:type="pct"/>
            <w:vMerge w:val="restart"/>
            <w:tcBorders>
              <w:top w:val="single" w:sz="4" w:space="0" w:color="auto"/>
              <w:left w:val="single" w:sz="4" w:space="0" w:color="auto"/>
              <w:bottom w:val="single" w:sz="4" w:space="0" w:color="auto"/>
              <w:right w:val="single" w:sz="4" w:space="0" w:color="auto"/>
            </w:tcBorders>
            <w:shd w:val="clear" w:color="auto" w:fill="auto"/>
          </w:tcPr>
          <w:p w:rsidR="00E5775B" w:rsidRPr="00642303" w:rsidRDefault="00E5775B" w:rsidP="002C5F85">
            <w:r w:rsidRPr="00642303">
              <w:t xml:space="preserve">Наименование администратора доходов бюджета Кочковского сельсовета </w:t>
            </w:r>
          </w:p>
        </w:tc>
      </w:tr>
      <w:tr w:rsidR="00E5775B" w:rsidRPr="00642303" w:rsidTr="002C5F85">
        <w:trPr>
          <w:cantSplit/>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642303" w:rsidRDefault="00E5775B" w:rsidP="002C5F85">
            <w:pPr>
              <w:jc w:val="center"/>
            </w:pPr>
            <w:r w:rsidRPr="00642303">
              <w:t>Администратор доходов</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642303" w:rsidRDefault="00E5775B" w:rsidP="002C5F85">
            <w:r w:rsidRPr="00642303">
              <w:t>Доходы бюджета поселения</w:t>
            </w:r>
          </w:p>
        </w:tc>
        <w:tc>
          <w:tcPr>
            <w:tcW w:w="26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5775B" w:rsidRPr="00642303" w:rsidRDefault="00E5775B" w:rsidP="002C5F85"/>
        </w:tc>
      </w:tr>
      <w:tr w:rsidR="00E5775B" w:rsidRPr="00642303" w:rsidTr="002C5F85">
        <w:trPr>
          <w:trHeight w:val="297"/>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233A52" w:rsidRDefault="00E5775B" w:rsidP="002C5F85">
            <w:pPr>
              <w:jc w:val="center"/>
              <w:rPr>
                <w:b/>
                <w:bCs/>
                <w:sz w:val="28"/>
                <w:szCs w:val="28"/>
              </w:rPr>
            </w:pPr>
          </w:p>
          <w:p w:rsidR="00E5775B" w:rsidRPr="00233A52" w:rsidRDefault="00E5775B" w:rsidP="002C5F85">
            <w:pPr>
              <w:jc w:val="center"/>
              <w:rPr>
                <w:b/>
                <w:bCs/>
                <w:sz w:val="28"/>
                <w:szCs w:val="28"/>
              </w:rPr>
            </w:pPr>
            <w:r w:rsidRPr="00233A52">
              <w:rPr>
                <w:b/>
                <w:bCs/>
                <w:sz w:val="28"/>
                <w:szCs w:val="28"/>
              </w:rPr>
              <w:t>193</w:t>
            </w:r>
          </w:p>
        </w:tc>
        <w:tc>
          <w:tcPr>
            <w:tcW w:w="4110" w:type="pct"/>
            <w:gridSpan w:val="2"/>
            <w:tcBorders>
              <w:top w:val="single" w:sz="4" w:space="0" w:color="auto"/>
              <w:left w:val="single" w:sz="4" w:space="0" w:color="auto"/>
              <w:bottom w:val="single" w:sz="4" w:space="0" w:color="auto"/>
              <w:right w:val="single" w:sz="4" w:space="0" w:color="auto"/>
            </w:tcBorders>
            <w:shd w:val="clear" w:color="auto" w:fill="auto"/>
          </w:tcPr>
          <w:p w:rsidR="00E5775B" w:rsidRPr="00233A52" w:rsidRDefault="00E5775B" w:rsidP="002C5F85">
            <w:pPr>
              <w:pStyle w:val="2"/>
              <w:rPr>
                <w:rFonts w:ascii="Times New Roman" w:hAnsi="Times New Roman" w:cs="Times New Roman"/>
                <w:b w:val="0"/>
                <w:bCs w:val="0"/>
                <w:i/>
              </w:rPr>
            </w:pPr>
            <w:r w:rsidRPr="00233A52">
              <w:rPr>
                <w:rFonts w:ascii="Times New Roman" w:hAnsi="Times New Roman" w:cs="Times New Roman"/>
              </w:rPr>
              <w:t xml:space="preserve">Администрация Кочковского сельсовета </w:t>
            </w:r>
            <w:r>
              <w:rPr>
                <w:rFonts w:ascii="Times New Roman" w:hAnsi="Times New Roman" w:cs="Times New Roman"/>
              </w:rPr>
              <w:t>Кочковского района Новосибирской области</w:t>
            </w:r>
          </w:p>
        </w:tc>
      </w:tr>
      <w:tr w:rsidR="00E5775B" w:rsidRPr="00872AB5" w:rsidTr="002C5F85">
        <w:trPr>
          <w:trHeight w:val="616"/>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642303" w:rsidRDefault="00E5775B" w:rsidP="002C5F85">
            <w:pPr>
              <w:jc w:val="center"/>
            </w:pPr>
          </w:p>
          <w:p w:rsidR="00E5775B" w:rsidRPr="00872AB5" w:rsidRDefault="00E5775B" w:rsidP="002C5F85">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jc w:val="right"/>
              <w:rPr>
                <w:color w:val="000000"/>
              </w:rPr>
            </w:pPr>
            <w:r w:rsidRPr="00B0312E">
              <w:rPr>
                <w:color w:val="000000"/>
              </w:rPr>
              <w:t>2 02 15001 10 0000150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 xml:space="preserve">Дотации бюджетам </w:t>
            </w:r>
            <w:r>
              <w:rPr>
                <w:color w:val="000000"/>
              </w:rPr>
              <w:t xml:space="preserve">сельских </w:t>
            </w:r>
            <w:r w:rsidRPr="00872AB5">
              <w:rPr>
                <w:color w:val="000000"/>
              </w:rPr>
              <w:t>поселений на выравнивание бюджетной обеспеченности</w:t>
            </w:r>
          </w:p>
          <w:p w:rsidR="00E5775B" w:rsidRPr="00872AB5" w:rsidRDefault="00E5775B" w:rsidP="002C5F85">
            <w:pPr>
              <w:autoSpaceDE w:val="0"/>
              <w:autoSpaceDN w:val="0"/>
              <w:adjustRightInd w:val="0"/>
              <w:rPr>
                <w:color w:val="000000"/>
              </w:rPr>
            </w:pPr>
            <w:r w:rsidRPr="00872AB5">
              <w:rPr>
                <w:color w:val="000000"/>
              </w:rPr>
              <w:t xml:space="preserve">                                                                                                                                                                                          </w:t>
            </w:r>
          </w:p>
        </w:tc>
      </w:tr>
      <w:tr w:rsidR="00E5775B" w:rsidRPr="00872AB5" w:rsidTr="002C5F85">
        <w:trPr>
          <w:trHeight w:val="704"/>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jc w:val="right"/>
              <w:rPr>
                <w:color w:val="000000"/>
              </w:rPr>
            </w:pPr>
            <w:r w:rsidRPr="00B0312E">
              <w:rPr>
                <w:color w:val="000000"/>
              </w:rPr>
              <w:t>2 02 35118 10 0000150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 xml:space="preserve">Субвенции бюджетам </w:t>
            </w:r>
            <w:r>
              <w:rPr>
                <w:color w:val="000000"/>
              </w:rPr>
              <w:t xml:space="preserve">сельских </w:t>
            </w:r>
            <w:r w:rsidRPr="00872AB5">
              <w:rPr>
                <w:color w:val="000000"/>
              </w:rPr>
              <w:t xml:space="preserve">поселений на осуществление первичного воинского учета на территориях, где отсутствуют военные комиссариаты                                                                                                                                 </w:t>
            </w:r>
          </w:p>
        </w:tc>
      </w:tr>
      <w:tr w:rsidR="00E5775B" w:rsidRPr="00872AB5" w:rsidTr="002C5F85">
        <w:trPr>
          <w:trHeight w:val="1003"/>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jc w:val="center"/>
              <w:rPr>
                <w:bCs/>
                <w:color w:val="000000"/>
              </w:rPr>
            </w:pPr>
            <w:r>
              <w:rPr>
                <w:bCs/>
                <w:color w:val="000000"/>
              </w:rPr>
              <w:t xml:space="preserve">      </w:t>
            </w:r>
            <w:r w:rsidRPr="00B0312E">
              <w:rPr>
                <w:bCs/>
                <w:color w:val="000000"/>
              </w:rPr>
              <w:t xml:space="preserve">2 02 20216 10 0000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rPr>
                <w:bCs/>
                <w:color w:val="000000"/>
              </w:rPr>
            </w:pPr>
            <w:r w:rsidRPr="00B0312E">
              <w:rPr>
                <w:bCs/>
                <w:color w:val="00000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E5775B" w:rsidRPr="00872AB5" w:rsidTr="002C5F85">
        <w:trPr>
          <w:trHeight w:val="163"/>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jc w:val="right"/>
              <w:rPr>
                <w:bCs/>
                <w:color w:val="000000"/>
              </w:rPr>
            </w:pPr>
            <w:r w:rsidRPr="00B0312E">
              <w:rPr>
                <w:bCs/>
              </w:rPr>
              <w:t xml:space="preserve">2 02 29999 10 0000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rPr>
                <w:bCs/>
                <w:color w:val="000000"/>
              </w:rPr>
            </w:pPr>
            <w:r w:rsidRPr="00B0312E">
              <w:rPr>
                <w:bCs/>
                <w:color w:val="000000"/>
              </w:rPr>
              <w:t>Прочие субсидии бюджетам сельских поселений</w:t>
            </w:r>
          </w:p>
        </w:tc>
      </w:tr>
      <w:tr w:rsidR="00E5775B" w:rsidRPr="00642303" w:rsidTr="002C5F85">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jc w:val="right"/>
              <w:rPr>
                <w:bCs/>
              </w:rPr>
            </w:pPr>
            <w:r w:rsidRPr="00B0312E">
              <w:rPr>
                <w:bCs/>
              </w:rPr>
              <w:t xml:space="preserve">2 02 30024 10 0000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autoSpaceDE w:val="0"/>
              <w:autoSpaceDN w:val="0"/>
              <w:adjustRightInd w:val="0"/>
              <w:rPr>
                <w:bCs/>
                <w:color w:val="000000"/>
              </w:rPr>
            </w:pPr>
            <w:r w:rsidRPr="00B0312E">
              <w:t>Субвенции бюджетам сельских поселений на выполнение передаваемых полномочий субъектов Российской Федерации</w:t>
            </w:r>
          </w:p>
        </w:tc>
      </w:tr>
      <w:tr w:rsidR="00E5775B" w:rsidRPr="00642303" w:rsidTr="002C5F85">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jc w:val="right"/>
            </w:pPr>
            <w:r w:rsidRPr="00B0312E">
              <w:t xml:space="preserve">2 02 49999 10 0000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r w:rsidRPr="00B0312E">
              <w:t>Прочие межбюджетные трансферты, передаваемые бюджетам сельских поселений</w:t>
            </w:r>
          </w:p>
        </w:tc>
      </w:tr>
      <w:tr w:rsidR="00E5775B" w:rsidRPr="00642303" w:rsidTr="002C5F85">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lastRenderedPageBreak/>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jc w:val="right"/>
            </w:pPr>
            <w:r w:rsidRPr="00B0312E">
              <w:t xml:space="preserve">2 02 45160 10 0000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r w:rsidRPr="00B0312E">
              <w:t>Межюджетные  трансферты, передаваемые  бюджетам поселений для компенсации дополнительных расходов, возникших  в рещультате решений, принятых органами власти другого  уровня</w:t>
            </w:r>
          </w:p>
        </w:tc>
      </w:tr>
      <w:tr w:rsidR="00E5775B" w:rsidRPr="00642303" w:rsidTr="002C5F85">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 xml:space="preserve">193 </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jc w:val="right"/>
            </w:pPr>
            <w:r w:rsidRPr="00B0312E">
              <w:t xml:space="preserve">2 19 60010 10 0000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E5775B" w:rsidRPr="00642303" w:rsidTr="002C5F85">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 xml:space="preserve">193 </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jc w:val="right"/>
            </w:pPr>
            <w:r w:rsidRPr="00B0312E">
              <w:t xml:space="preserve">2 02 90054 10 0000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417EEE" w:rsidRDefault="00E5775B" w:rsidP="002C5F85">
            <w:r w:rsidRPr="00417EEE">
              <w:rPr>
                <w:bCs/>
              </w:rPr>
              <w:t>Прочие безвозмездные поступления в бюджеты сельских поступлений от бюджетов муниципальных районов</w:t>
            </w:r>
          </w:p>
        </w:tc>
      </w:tr>
      <w:tr w:rsidR="00E5775B" w:rsidRPr="00642303" w:rsidTr="002C5F85">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E5775B" w:rsidRPr="00B0312E" w:rsidRDefault="00E5775B" w:rsidP="002C5F85">
            <w:pPr>
              <w:jc w:val="right"/>
            </w:pPr>
            <w:r>
              <w:t>2 07 05030 10 0000 150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E5775B" w:rsidRPr="00417EEE" w:rsidRDefault="00E5775B" w:rsidP="002C5F85">
            <w:pPr>
              <w:rPr>
                <w:bCs/>
              </w:rPr>
            </w:pPr>
            <w:r>
              <w:rPr>
                <w:rStyle w:val="blk"/>
              </w:rPr>
              <w:t>Прочие безвозмездные поступления в бюджеты сельских поселений</w:t>
            </w:r>
          </w:p>
        </w:tc>
      </w:tr>
    </w:tbl>
    <w:p w:rsidR="00E5775B" w:rsidRDefault="00E5775B" w:rsidP="00E5775B">
      <w:pPr>
        <w:jc w:val="right"/>
      </w:pPr>
    </w:p>
    <w:p w:rsidR="00E5775B" w:rsidRPr="00D423BF" w:rsidRDefault="00E5775B" w:rsidP="00E5775B">
      <w:pPr>
        <w:jc w:val="right"/>
      </w:pPr>
      <w:r>
        <w:br w:type="page"/>
      </w:r>
      <w:r>
        <w:lastRenderedPageBreak/>
        <w:t xml:space="preserve">    </w:t>
      </w:r>
      <w:r w:rsidRPr="00D423BF">
        <w:t xml:space="preserve">Приложение 2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Pr>
        <w:jc w:val="right"/>
      </w:pPr>
    </w:p>
    <w:p w:rsidR="00E5775B" w:rsidRDefault="00E5775B" w:rsidP="00E5775B">
      <w:pPr>
        <w:ind w:left="6372"/>
        <w:jc w:val="right"/>
        <w:rPr>
          <w:sz w:val="22"/>
          <w:szCs w:val="22"/>
        </w:rPr>
      </w:pPr>
    </w:p>
    <w:p w:rsidR="00E5775B" w:rsidRPr="008F4148" w:rsidRDefault="00E5775B" w:rsidP="00E5775B">
      <w:pPr>
        <w:ind w:left="6372"/>
        <w:jc w:val="right"/>
        <w:rPr>
          <w:b/>
          <w:sz w:val="22"/>
          <w:szCs w:val="22"/>
        </w:rPr>
      </w:pPr>
    </w:p>
    <w:p w:rsidR="00E5775B" w:rsidRPr="008F4148" w:rsidRDefault="00E5775B" w:rsidP="00E5775B">
      <w:pPr>
        <w:jc w:val="center"/>
        <w:rPr>
          <w:b/>
          <w:bCs/>
          <w:sz w:val="28"/>
          <w:szCs w:val="28"/>
        </w:rPr>
      </w:pPr>
      <w:r w:rsidRPr="008F4148">
        <w:rPr>
          <w:b/>
          <w:bCs/>
          <w:sz w:val="28"/>
          <w:szCs w:val="28"/>
        </w:rPr>
        <w:t>Перечень главных администраторов источников финансиро</w:t>
      </w:r>
      <w:r>
        <w:rPr>
          <w:b/>
          <w:bCs/>
          <w:sz w:val="28"/>
          <w:szCs w:val="28"/>
        </w:rPr>
        <w:t>вания дефицита бюджета Кочковского</w:t>
      </w:r>
      <w:r w:rsidRPr="008F4148">
        <w:rPr>
          <w:b/>
          <w:bCs/>
          <w:sz w:val="28"/>
          <w:szCs w:val="28"/>
        </w:rPr>
        <w:t xml:space="preserve"> сельсовета </w:t>
      </w:r>
      <w:r w:rsidRPr="008F4148">
        <w:rPr>
          <w:b/>
          <w:sz w:val="28"/>
          <w:szCs w:val="28"/>
        </w:rPr>
        <w:t>Кочковского района Новосибирской области</w:t>
      </w:r>
      <w:r>
        <w:rPr>
          <w:b/>
          <w:bCs/>
          <w:sz w:val="28"/>
          <w:szCs w:val="28"/>
        </w:rPr>
        <w:t xml:space="preserve"> в 2021 году и плановом периоде 2022</w:t>
      </w:r>
      <w:r w:rsidRPr="008F4148">
        <w:rPr>
          <w:b/>
          <w:bCs/>
          <w:sz w:val="28"/>
          <w:szCs w:val="28"/>
        </w:rPr>
        <w:t xml:space="preserve"> и 202</w:t>
      </w:r>
      <w:r>
        <w:rPr>
          <w:b/>
          <w:bCs/>
          <w:sz w:val="28"/>
          <w:szCs w:val="28"/>
        </w:rPr>
        <w:t>3</w:t>
      </w:r>
      <w:r w:rsidRPr="008F4148">
        <w:rPr>
          <w:b/>
          <w:bCs/>
          <w:sz w:val="28"/>
          <w:szCs w:val="28"/>
        </w:rPr>
        <w:t xml:space="preserve"> годов</w:t>
      </w:r>
    </w:p>
    <w:p w:rsidR="00E5775B" w:rsidRDefault="00E5775B" w:rsidP="00E5775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119"/>
        <w:gridCol w:w="4961"/>
      </w:tblGrid>
      <w:tr w:rsidR="00E5775B" w:rsidTr="002C5F85">
        <w:trPr>
          <w:cantSplit/>
        </w:trPr>
        <w:tc>
          <w:tcPr>
            <w:tcW w:w="5070" w:type="dxa"/>
            <w:gridSpan w:val="2"/>
          </w:tcPr>
          <w:p w:rsidR="00E5775B" w:rsidRDefault="00E5775B" w:rsidP="002C5F85">
            <w:pPr>
              <w:rPr>
                <w:bCs/>
              </w:rPr>
            </w:pPr>
            <w:r>
              <w:t>Код бюджетной классификации Российской Федерации</w:t>
            </w:r>
          </w:p>
        </w:tc>
        <w:tc>
          <w:tcPr>
            <w:tcW w:w="4961" w:type="dxa"/>
            <w:vMerge w:val="restart"/>
          </w:tcPr>
          <w:p w:rsidR="00E5775B" w:rsidRDefault="00E5775B" w:rsidP="002C5F85"/>
          <w:p w:rsidR="00E5775B" w:rsidRDefault="00E5775B" w:rsidP="002C5F85"/>
          <w:p w:rsidR="00E5775B" w:rsidRDefault="00E5775B" w:rsidP="002C5F85">
            <w:pPr>
              <w:jc w:val="center"/>
            </w:pPr>
          </w:p>
          <w:p w:rsidR="00E5775B" w:rsidRDefault="00E5775B" w:rsidP="002C5F85">
            <w:pPr>
              <w:jc w:val="center"/>
              <w:rPr>
                <w:b/>
              </w:rPr>
            </w:pPr>
            <w:r>
              <w:t xml:space="preserve">Наименование </w:t>
            </w:r>
          </w:p>
        </w:tc>
      </w:tr>
      <w:tr w:rsidR="00E5775B" w:rsidTr="002C5F85">
        <w:trPr>
          <w:cantSplit/>
          <w:trHeight w:val="1287"/>
        </w:trPr>
        <w:tc>
          <w:tcPr>
            <w:tcW w:w="1951" w:type="dxa"/>
          </w:tcPr>
          <w:p w:rsidR="00E5775B" w:rsidRDefault="00E5775B" w:rsidP="002C5F85">
            <w:r>
              <w:t>Главного администратора источников финансирования дефицита бюджета</w:t>
            </w:r>
          </w:p>
        </w:tc>
        <w:tc>
          <w:tcPr>
            <w:tcW w:w="3119" w:type="dxa"/>
          </w:tcPr>
          <w:p w:rsidR="00E5775B" w:rsidRDefault="00E5775B" w:rsidP="002C5F85">
            <w:r>
              <w:t>Источников финансирования дефицита бюджета</w:t>
            </w:r>
          </w:p>
        </w:tc>
        <w:tc>
          <w:tcPr>
            <w:tcW w:w="4961" w:type="dxa"/>
            <w:vMerge/>
          </w:tcPr>
          <w:p w:rsidR="00E5775B" w:rsidRDefault="00E5775B" w:rsidP="002C5F85">
            <w:pPr>
              <w:rPr>
                <w:b/>
              </w:rPr>
            </w:pPr>
          </w:p>
        </w:tc>
      </w:tr>
      <w:tr w:rsidR="00E5775B" w:rsidRPr="000170A8" w:rsidTr="002C5F85">
        <w:tc>
          <w:tcPr>
            <w:tcW w:w="1951" w:type="dxa"/>
          </w:tcPr>
          <w:p w:rsidR="00E5775B" w:rsidRPr="000170A8" w:rsidRDefault="00E5775B" w:rsidP="002C5F85">
            <w:pPr>
              <w:jc w:val="center"/>
              <w:rPr>
                <w:b/>
                <w:bCs/>
              </w:rPr>
            </w:pPr>
            <w:r>
              <w:rPr>
                <w:b/>
                <w:bCs/>
              </w:rPr>
              <w:t>193</w:t>
            </w:r>
          </w:p>
        </w:tc>
        <w:tc>
          <w:tcPr>
            <w:tcW w:w="3119" w:type="dxa"/>
          </w:tcPr>
          <w:p w:rsidR="00E5775B" w:rsidRPr="000170A8" w:rsidRDefault="00E5775B" w:rsidP="002C5F85">
            <w:pPr>
              <w:jc w:val="center"/>
              <w:rPr>
                <w:b/>
                <w:bCs/>
              </w:rPr>
            </w:pPr>
            <w:r>
              <w:rPr>
                <w:b/>
                <w:bCs/>
              </w:rPr>
              <w:t>00 00 00 00 00 0000 000</w:t>
            </w:r>
          </w:p>
        </w:tc>
        <w:tc>
          <w:tcPr>
            <w:tcW w:w="4961" w:type="dxa"/>
          </w:tcPr>
          <w:p w:rsidR="00E5775B" w:rsidRPr="000170A8" w:rsidRDefault="00E5775B" w:rsidP="002C5F85">
            <w:pPr>
              <w:rPr>
                <w:b/>
                <w:bCs/>
              </w:rPr>
            </w:pPr>
            <w:r>
              <w:rPr>
                <w:b/>
                <w:bCs/>
              </w:rPr>
              <w:t>Администрация Кочковского сельсовета Кочковского района Новосибирской области</w:t>
            </w:r>
          </w:p>
        </w:tc>
      </w:tr>
      <w:tr w:rsidR="00E5775B" w:rsidRPr="00A1775E" w:rsidTr="002C5F85">
        <w:tc>
          <w:tcPr>
            <w:tcW w:w="1951" w:type="dxa"/>
          </w:tcPr>
          <w:p w:rsidR="00E5775B" w:rsidRPr="008F7AD3" w:rsidRDefault="00E5775B" w:rsidP="002C5F85">
            <w:pPr>
              <w:jc w:val="center"/>
              <w:rPr>
                <w:bCs/>
              </w:rPr>
            </w:pPr>
            <w:r w:rsidRPr="008F7AD3">
              <w:rPr>
                <w:bCs/>
              </w:rPr>
              <w:t>193</w:t>
            </w:r>
          </w:p>
        </w:tc>
        <w:tc>
          <w:tcPr>
            <w:tcW w:w="3119" w:type="dxa"/>
          </w:tcPr>
          <w:p w:rsidR="00E5775B" w:rsidRPr="008F7AD3" w:rsidRDefault="00E5775B" w:rsidP="002C5F85">
            <w:pPr>
              <w:jc w:val="center"/>
            </w:pPr>
            <w:r w:rsidRPr="008F7AD3">
              <w:t>01  05 00 00 00  0000 000</w:t>
            </w:r>
          </w:p>
        </w:tc>
        <w:tc>
          <w:tcPr>
            <w:tcW w:w="4961" w:type="dxa"/>
          </w:tcPr>
          <w:p w:rsidR="00E5775B" w:rsidRPr="00A1775E" w:rsidRDefault="00E5775B" w:rsidP="002C5F85">
            <w:pPr>
              <w:pStyle w:val="21"/>
            </w:pPr>
            <w:r>
              <w:t>Изменение остатков средств на счетах по учету средств бюджетов</w:t>
            </w:r>
          </w:p>
        </w:tc>
      </w:tr>
      <w:tr w:rsidR="00E5775B" w:rsidRPr="00A1775E" w:rsidTr="002C5F85">
        <w:tc>
          <w:tcPr>
            <w:tcW w:w="1951" w:type="dxa"/>
          </w:tcPr>
          <w:p w:rsidR="00E5775B" w:rsidRPr="008F7AD3" w:rsidRDefault="00E5775B" w:rsidP="002C5F85">
            <w:pPr>
              <w:jc w:val="center"/>
              <w:rPr>
                <w:bCs/>
              </w:rPr>
            </w:pPr>
            <w:r w:rsidRPr="008F7AD3">
              <w:rPr>
                <w:bCs/>
              </w:rPr>
              <w:t>193</w:t>
            </w:r>
          </w:p>
        </w:tc>
        <w:tc>
          <w:tcPr>
            <w:tcW w:w="3119" w:type="dxa"/>
          </w:tcPr>
          <w:p w:rsidR="00E5775B" w:rsidRPr="008F7AD3" w:rsidRDefault="00E5775B" w:rsidP="002C5F85">
            <w:pPr>
              <w:jc w:val="center"/>
            </w:pPr>
            <w:r w:rsidRPr="008F7AD3">
              <w:t>01 05 00  00 00  0000 500</w:t>
            </w:r>
          </w:p>
        </w:tc>
        <w:tc>
          <w:tcPr>
            <w:tcW w:w="4961" w:type="dxa"/>
          </w:tcPr>
          <w:p w:rsidR="00E5775B" w:rsidRPr="00A1775E" w:rsidRDefault="00E5775B" w:rsidP="002C5F85">
            <w:pPr>
              <w:pStyle w:val="21"/>
            </w:pPr>
            <w:r w:rsidRPr="00A1775E">
              <w:rPr>
                <w:snapToGrid w:val="0"/>
              </w:rPr>
              <w:t>Увеличение остатков средств бюджетов</w:t>
            </w:r>
          </w:p>
        </w:tc>
      </w:tr>
      <w:tr w:rsidR="00E5775B" w:rsidRPr="00A1775E" w:rsidTr="002C5F85">
        <w:tc>
          <w:tcPr>
            <w:tcW w:w="1951" w:type="dxa"/>
          </w:tcPr>
          <w:p w:rsidR="00E5775B" w:rsidRPr="008F7AD3" w:rsidRDefault="00E5775B" w:rsidP="002C5F85">
            <w:pPr>
              <w:jc w:val="center"/>
              <w:rPr>
                <w:bCs/>
              </w:rPr>
            </w:pPr>
            <w:r w:rsidRPr="008F7AD3">
              <w:rPr>
                <w:bCs/>
              </w:rPr>
              <w:t>193</w:t>
            </w:r>
          </w:p>
        </w:tc>
        <w:tc>
          <w:tcPr>
            <w:tcW w:w="3119" w:type="dxa"/>
          </w:tcPr>
          <w:p w:rsidR="00E5775B" w:rsidRPr="008F7AD3" w:rsidRDefault="00E5775B" w:rsidP="002C5F85">
            <w:pPr>
              <w:jc w:val="center"/>
            </w:pPr>
            <w:r w:rsidRPr="008F7AD3">
              <w:t>01  05 02 00 00 0000 500</w:t>
            </w:r>
          </w:p>
        </w:tc>
        <w:tc>
          <w:tcPr>
            <w:tcW w:w="4961" w:type="dxa"/>
          </w:tcPr>
          <w:p w:rsidR="00E5775B" w:rsidRPr="00906335" w:rsidRDefault="00E5775B" w:rsidP="002C5F85">
            <w:pPr>
              <w:jc w:val="both"/>
            </w:pPr>
            <w:r w:rsidRPr="00906335">
              <w:t>Увеличение прочих остатков средств бюджетов</w:t>
            </w:r>
          </w:p>
        </w:tc>
      </w:tr>
      <w:tr w:rsidR="00E5775B" w:rsidRPr="00A1775E" w:rsidTr="002C5F85">
        <w:tc>
          <w:tcPr>
            <w:tcW w:w="1951" w:type="dxa"/>
          </w:tcPr>
          <w:p w:rsidR="00E5775B" w:rsidRPr="008F7AD3" w:rsidRDefault="00E5775B" w:rsidP="002C5F85">
            <w:pPr>
              <w:jc w:val="center"/>
              <w:rPr>
                <w:bCs/>
              </w:rPr>
            </w:pPr>
            <w:r w:rsidRPr="008F7AD3">
              <w:rPr>
                <w:bCs/>
              </w:rPr>
              <w:t>193</w:t>
            </w:r>
          </w:p>
        </w:tc>
        <w:tc>
          <w:tcPr>
            <w:tcW w:w="3119" w:type="dxa"/>
          </w:tcPr>
          <w:p w:rsidR="00E5775B" w:rsidRPr="008F7AD3" w:rsidRDefault="00E5775B" w:rsidP="002C5F85">
            <w:pPr>
              <w:jc w:val="center"/>
            </w:pPr>
          </w:p>
          <w:p w:rsidR="00E5775B" w:rsidRPr="008F7AD3" w:rsidRDefault="00E5775B" w:rsidP="002C5F85">
            <w:pPr>
              <w:jc w:val="center"/>
            </w:pPr>
            <w:r w:rsidRPr="008F7AD3">
              <w:t>01 05 02 01 10 0000 510</w:t>
            </w:r>
          </w:p>
        </w:tc>
        <w:tc>
          <w:tcPr>
            <w:tcW w:w="4961" w:type="dxa"/>
          </w:tcPr>
          <w:p w:rsidR="00E5775B" w:rsidRPr="00906335" w:rsidRDefault="00E5775B" w:rsidP="002C5F85">
            <w:pPr>
              <w:jc w:val="both"/>
            </w:pPr>
            <w:r w:rsidRPr="00906335">
              <w:t xml:space="preserve">Увеличение прочих остатков денежных средств бюджетов </w:t>
            </w:r>
            <w:r>
              <w:t>сельских поселений</w:t>
            </w:r>
          </w:p>
        </w:tc>
      </w:tr>
      <w:tr w:rsidR="00E5775B" w:rsidRPr="00A1775E" w:rsidTr="002C5F85">
        <w:tc>
          <w:tcPr>
            <w:tcW w:w="1951" w:type="dxa"/>
          </w:tcPr>
          <w:p w:rsidR="00E5775B" w:rsidRPr="008F7AD3" w:rsidRDefault="00E5775B" w:rsidP="002C5F85">
            <w:pPr>
              <w:jc w:val="center"/>
              <w:rPr>
                <w:bCs/>
              </w:rPr>
            </w:pPr>
            <w:r w:rsidRPr="008F7AD3">
              <w:rPr>
                <w:bCs/>
              </w:rPr>
              <w:t>193</w:t>
            </w:r>
          </w:p>
        </w:tc>
        <w:tc>
          <w:tcPr>
            <w:tcW w:w="3119" w:type="dxa"/>
          </w:tcPr>
          <w:p w:rsidR="00E5775B" w:rsidRPr="008F7AD3" w:rsidRDefault="00E5775B" w:rsidP="002C5F85">
            <w:pPr>
              <w:jc w:val="center"/>
            </w:pPr>
            <w:r w:rsidRPr="008F7AD3">
              <w:t>01 05 00 00 00 0000 600</w:t>
            </w:r>
          </w:p>
        </w:tc>
        <w:tc>
          <w:tcPr>
            <w:tcW w:w="4961" w:type="dxa"/>
          </w:tcPr>
          <w:p w:rsidR="00E5775B" w:rsidRPr="00A1775E" w:rsidRDefault="00E5775B" w:rsidP="002C5F85">
            <w:pPr>
              <w:pStyle w:val="21"/>
              <w:ind w:right="-108"/>
            </w:pPr>
            <w:r w:rsidRPr="00A1775E">
              <w:t>Уменьшение остатков средств бюджетов</w:t>
            </w:r>
          </w:p>
        </w:tc>
      </w:tr>
      <w:tr w:rsidR="00E5775B" w:rsidRPr="00A1775E" w:rsidTr="002C5F85">
        <w:tc>
          <w:tcPr>
            <w:tcW w:w="1951" w:type="dxa"/>
          </w:tcPr>
          <w:p w:rsidR="00E5775B" w:rsidRPr="008F7AD3" w:rsidRDefault="00E5775B" w:rsidP="002C5F85">
            <w:pPr>
              <w:jc w:val="center"/>
              <w:rPr>
                <w:bCs/>
              </w:rPr>
            </w:pPr>
            <w:r w:rsidRPr="008F7AD3">
              <w:rPr>
                <w:bCs/>
              </w:rPr>
              <w:t>193</w:t>
            </w:r>
          </w:p>
        </w:tc>
        <w:tc>
          <w:tcPr>
            <w:tcW w:w="3119" w:type="dxa"/>
          </w:tcPr>
          <w:p w:rsidR="00E5775B" w:rsidRPr="008F7AD3" w:rsidRDefault="00E5775B" w:rsidP="002C5F85">
            <w:pPr>
              <w:jc w:val="center"/>
            </w:pPr>
            <w:r w:rsidRPr="008F7AD3">
              <w:t>01 05 02 00 00 0000 600</w:t>
            </w:r>
          </w:p>
        </w:tc>
        <w:tc>
          <w:tcPr>
            <w:tcW w:w="4961" w:type="dxa"/>
          </w:tcPr>
          <w:p w:rsidR="00E5775B" w:rsidRPr="00A1775E" w:rsidRDefault="00E5775B" w:rsidP="002C5F85">
            <w:pPr>
              <w:pStyle w:val="21"/>
              <w:ind w:right="-108"/>
            </w:pPr>
            <w:r>
              <w:t>Уменьшение прочих остатков средств бюджетов</w:t>
            </w:r>
          </w:p>
        </w:tc>
      </w:tr>
      <w:tr w:rsidR="00E5775B" w:rsidTr="002C5F85">
        <w:tc>
          <w:tcPr>
            <w:tcW w:w="1951" w:type="dxa"/>
          </w:tcPr>
          <w:p w:rsidR="00E5775B" w:rsidRDefault="00E5775B" w:rsidP="002C5F85">
            <w:pPr>
              <w:jc w:val="center"/>
              <w:rPr>
                <w:bCs/>
              </w:rPr>
            </w:pPr>
            <w:r>
              <w:rPr>
                <w:bCs/>
              </w:rPr>
              <w:t>193</w:t>
            </w:r>
          </w:p>
        </w:tc>
        <w:tc>
          <w:tcPr>
            <w:tcW w:w="3119" w:type="dxa"/>
          </w:tcPr>
          <w:p w:rsidR="00E5775B" w:rsidRDefault="00E5775B" w:rsidP="002C5F85">
            <w:pPr>
              <w:jc w:val="center"/>
              <w:rPr>
                <w:szCs w:val="20"/>
              </w:rPr>
            </w:pPr>
            <w:r>
              <w:rPr>
                <w:szCs w:val="20"/>
              </w:rPr>
              <w:t>01 05 02 01 10 0000 610</w:t>
            </w:r>
          </w:p>
        </w:tc>
        <w:tc>
          <w:tcPr>
            <w:tcW w:w="4961" w:type="dxa"/>
          </w:tcPr>
          <w:p w:rsidR="00E5775B" w:rsidRDefault="00E5775B" w:rsidP="002C5F85">
            <w:pPr>
              <w:rPr>
                <w:szCs w:val="20"/>
              </w:rPr>
            </w:pPr>
            <w:r>
              <w:rPr>
                <w:szCs w:val="20"/>
              </w:rPr>
              <w:t>Уменьшение прочих остатков  денежных средств  бюджетов сельских поселений</w:t>
            </w:r>
          </w:p>
        </w:tc>
      </w:tr>
    </w:tbl>
    <w:p w:rsidR="00E5775B" w:rsidRPr="00D423BF" w:rsidRDefault="00E5775B" w:rsidP="00E5775B">
      <w:pPr>
        <w:jc w:val="right"/>
      </w:pPr>
      <w:r>
        <w:br w:type="page"/>
      </w:r>
      <w:r w:rsidRPr="00D423BF">
        <w:lastRenderedPageBreak/>
        <w:t xml:space="preserve">Приложение № 3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Pr>
        <w:ind w:left="6372"/>
        <w:jc w:val="right"/>
      </w:pPr>
    </w:p>
    <w:p w:rsidR="00E5775B" w:rsidRDefault="00E5775B" w:rsidP="00E5775B">
      <w:pPr>
        <w:jc w:val="right"/>
        <w:rPr>
          <w:sz w:val="22"/>
          <w:szCs w:val="22"/>
        </w:rPr>
      </w:pPr>
    </w:p>
    <w:p w:rsidR="00E5775B" w:rsidRDefault="00E5775B" w:rsidP="00E5775B">
      <w:pPr>
        <w:ind w:left="360"/>
        <w:jc w:val="center"/>
        <w:rPr>
          <w:b/>
          <w:sz w:val="28"/>
          <w:szCs w:val="28"/>
        </w:rPr>
      </w:pPr>
    </w:p>
    <w:p w:rsidR="00E5775B" w:rsidRDefault="00E5775B" w:rsidP="00E5775B">
      <w:pPr>
        <w:ind w:left="360"/>
        <w:jc w:val="center"/>
        <w:rPr>
          <w:b/>
          <w:sz w:val="28"/>
          <w:szCs w:val="28"/>
        </w:rPr>
      </w:pPr>
    </w:p>
    <w:p w:rsidR="00E5775B" w:rsidRPr="006D0952" w:rsidRDefault="00E5775B" w:rsidP="00E5775B">
      <w:pPr>
        <w:ind w:left="360"/>
        <w:jc w:val="center"/>
        <w:rPr>
          <w:b/>
          <w:sz w:val="28"/>
          <w:szCs w:val="28"/>
        </w:rPr>
      </w:pPr>
      <w:r w:rsidRPr="006D0952">
        <w:rPr>
          <w:b/>
          <w:sz w:val="28"/>
          <w:szCs w:val="28"/>
        </w:rPr>
        <w:t>Неустановленные бюджетным законодательством РФ</w:t>
      </w:r>
    </w:p>
    <w:p w:rsidR="00E5775B" w:rsidRDefault="00E5775B" w:rsidP="00E5775B">
      <w:pPr>
        <w:ind w:left="360"/>
        <w:jc w:val="center"/>
        <w:rPr>
          <w:b/>
          <w:sz w:val="28"/>
          <w:szCs w:val="28"/>
        </w:rPr>
      </w:pPr>
      <w:r w:rsidRPr="006D0952">
        <w:rPr>
          <w:b/>
          <w:sz w:val="28"/>
          <w:szCs w:val="28"/>
        </w:rPr>
        <w:t>нормативы распределения доходов между бюджетами бюджетной системы РФ</w:t>
      </w:r>
      <w:r>
        <w:rPr>
          <w:b/>
          <w:sz w:val="28"/>
          <w:szCs w:val="28"/>
        </w:rPr>
        <w:t xml:space="preserve"> </w:t>
      </w:r>
      <w:r w:rsidRPr="006D0952">
        <w:rPr>
          <w:b/>
          <w:sz w:val="28"/>
          <w:szCs w:val="28"/>
        </w:rPr>
        <w:t xml:space="preserve"> в части неналоговых и безвозмездных поступлений</w:t>
      </w:r>
    </w:p>
    <w:p w:rsidR="00E5775B" w:rsidRDefault="00E5775B" w:rsidP="00E5775B">
      <w:pPr>
        <w:ind w:left="360"/>
        <w:jc w:val="center"/>
        <w:rPr>
          <w:b/>
          <w:sz w:val="28"/>
          <w:szCs w:val="28"/>
        </w:rPr>
      </w:pPr>
    </w:p>
    <w:p w:rsidR="00E5775B" w:rsidRDefault="00E5775B" w:rsidP="00E5775B">
      <w:pPr>
        <w:ind w:left="360"/>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3"/>
        <w:gridCol w:w="3402"/>
      </w:tblGrid>
      <w:tr w:rsidR="00E5775B" w:rsidRPr="00E429AB" w:rsidTr="002C5F85">
        <w:tc>
          <w:tcPr>
            <w:tcW w:w="6663" w:type="dxa"/>
            <w:tcBorders>
              <w:top w:val="single" w:sz="4" w:space="0" w:color="auto"/>
              <w:left w:val="single" w:sz="4" w:space="0" w:color="auto"/>
              <w:bottom w:val="single" w:sz="4" w:space="0" w:color="auto"/>
              <w:right w:val="single" w:sz="4" w:space="0" w:color="auto"/>
            </w:tcBorders>
          </w:tcPr>
          <w:p w:rsidR="00E5775B" w:rsidRPr="00906549" w:rsidRDefault="00E5775B" w:rsidP="002C5F85">
            <w:pPr>
              <w:jc w:val="right"/>
              <w:rPr>
                <w:bCs/>
                <w:sz w:val="28"/>
                <w:szCs w:val="28"/>
              </w:rPr>
            </w:pPr>
            <w:r w:rsidRPr="00906549">
              <w:rPr>
                <w:bCs/>
                <w:sz w:val="28"/>
                <w:szCs w:val="28"/>
              </w:rPr>
              <w:t>Наименование  видов расходов бюджета</w:t>
            </w:r>
          </w:p>
        </w:tc>
        <w:tc>
          <w:tcPr>
            <w:tcW w:w="3402" w:type="dxa"/>
            <w:tcBorders>
              <w:top w:val="single" w:sz="4" w:space="0" w:color="auto"/>
              <w:left w:val="single" w:sz="4" w:space="0" w:color="auto"/>
              <w:bottom w:val="single" w:sz="4" w:space="0" w:color="auto"/>
              <w:right w:val="single" w:sz="4" w:space="0" w:color="auto"/>
            </w:tcBorders>
          </w:tcPr>
          <w:p w:rsidR="00E5775B" w:rsidRPr="00906549" w:rsidRDefault="00E5775B" w:rsidP="002C5F85">
            <w:pPr>
              <w:jc w:val="right"/>
              <w:rPr>
                <w:bCs/>
                <w:sz w:val="28"/>
                <w:szCs w:val="28"/>
              </w:rPr>
            </w:pPr>
            <w:r w:rsidRPr="00906549">
              <w:rPr>
                <w:bCs/>
                <w:sz w:val="28"/>
                <w:szCs w:val="28"/>
              </w:rPr>
              <w:t>Норматив распределения  доходов бюджета %</w:t>
            </w:r>
          </w:p>
        </w:tc>
      </w:tr>
      <w:tr w:rsidR="00E5775B" w:rsidRPr="007C4B2A" w:rsidTr="002C5F85">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7C4B2A" w:rsidRDefault="00E5775B" w:rsidP="002C5F85">
            <w:pPr>
              <w:pStyle w:val="ConsPlusNonformat"/>
              <w:widowControl/>
              <w:rPr>
                <w:rFonts w:ascii="Times New Roman" w:hAnsi="Times New Roman" w:cs="Times New Roman"/>
                <w:sz w:val="24"/>
              </w:rPr>
            </w:pPr>
            <w:r w:rsidRPr="007C4B2A">
              <w:rPr>
                <w:rFonts w:ascii="Times New Roman" w:hAnsi="Times New Roman" w:cs="Times New Roman"/>
                <w:sz w:val="24"/>
              </w:rPr>
              <w:t xml:space="preserve">Доходы от сдачи в аренду имущества, находящегося в оперативном управлении органов управления </w:t>
            </w:r>
            <w:r>
              <w:rPr>
                <w:rFonts w:ascii="Times New Roman" w:hAnsi="Times New Roman" w:cs="Times New Roman"/>
                <w:sz w:val="24"/>
              </w:rPr>
              <w:t xml:space="preserve">сельских </w:t>
            </w:r>
            <w:r w:rsidRPr="007C4B2A">
              <w:rPr>
                <w:rFonts w:ascii="Times New Roman" w:hAnsi="Times New Roman" w:cs="Times New Roman"/>
                <w:sz w:val="24"/>
              </w:rPr>
              <w:t>поселений и созданных ими учрежден</w:t>
            </w:r>
            <w:r>
              <w:rPr>
                <w:rFonts w:ascii="Times New Roman" w:hAnsi="Times New Roman" w:cs="Times New Roman"/>
                <w:sz w:val="24"/>
              </w:rPr>
              <w:t>ий (за исключением имущества муниципальных бюджетных и автономных учреждений</w:t>
            </w:r>
            <w:r w:rsidRPr="007C4B2A">
              <w:rPr>
                <w:rFonts w:ascii="Times New Roman" w:hAnsi="Times New Roman" w:cs="Times New Roman"/>
                <w:sz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E5775B" w:rsidRPr="007C4B2A" w:rsidRDefault="00E5775B" w:rsidP="002C5F85">
            <w:pPr>
              <w:pStyle w:val="ConsPlusNonformat"/>
              <w:widowControl/>
              <w:rPr>
                <w:rFonts w:ascii="Times New Roman" w:hAnsi="Times New Roman" w:cs="Times New Roman"/>
                <w:sz w:val="24"/>
              </w:rPr>
            </w:pPr>
            <w:r>
              <w:rPr>
                <w:rFonts w:ascii="Times New Roman" w:hAnsi="Times New Roman" w:cs="Times New Roman"/>
                <w:sz w:val="24"/>
              </w:rPr>
              <w:t>100</w:t>
            </w:r>
          </w:p>
        </w:tc>
      </w:tr>
      <w:tr w:rsidR="00E5775B" w:rsidRPr="00AB4C31" w:rsidTr="002C5F85">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AB4C31" w:rsidRDefault="00E5775B" w:rsidP="002C5F85">
            <w:pPr>
              <w:jc w:val="both"/>
              <w:rPr>
                <w:bCs/>
              </w:rPr>
            </w:pPr>
            <w:r w:rsidRPr="009E77BB">
              <w:t xml:space="preserve">Прочие доходы от оказания платных услуг  (работ)  получателями средств бюджетов </w:t>
            </w:r>
            <w:r>
              <w:t xml:space="preserve">сельских </w:t>
            </w:r>
            <w:r w:rsidRPr="009E77BB">
              <w:t>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Pr="009E77BB" w:rsidRDefault="00E5775B" w:rsidP="002C5F85">
            <w:pPr>
              <w:jc w:val="both"/>
            </w:pPr>
            <w:r>
              <w:t>100</w:t>
            </w:r>
          </w:p>
        </w:tc>
      </w:tr>
      <w:tr w:rsidR="00E5775B" w:rsidRPr="009E77BB" w:rsidTr="002C5F85">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9E77BB" w:rsidRDefault="00E5775B" w:rsidP="002C5F85">
            <w:r>
              <w:rPr>
                <w:rStyle w:val="blk"/>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3402" w:type="dxa"/>
            <w:tcBorders>
              <w:top w:val="single" w:sz="4" w:space="0" w:color="auto"/>
              <w:left w:val="single" w:sz="4" w:space="0" w:color="auto"/>
              <w:bottom w:val="single" w:sz="4" w:space="0" w:color="auto"/>
              <w:right w:val="single" w:sz="4" w:space="0" w:color="auto"/>
            </w:tcBorders>
          </w:tcPr>
          <w:p w:rsidR="00E5775B" w:rsidRPr="009E77BB" w:rsidRDefault="00E5775B" w:rsidP="002C5F85">
            <w:r>
              <w:t>100</w:t>
            </w:r>
          </w:p>
        </w:tc>
      </w:tr>
      <w:tr w:rsidR="00E5775B" w:rsidRPr="009E77BB" w:rsidTr="002C5F85">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rPr>
                <w:rStyle w:val="blk"/>
              </w:rPr>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88686D" w:rsidTr="002C5F85">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88686D" w:rsidRDefault="00E5775B" w:rsidP="002C5F85">
            <w:r w:rsidRPr="0088686D">
              <w:t xml:space="preserve">Невыясненные поступления,  зачисляемые в бюджеты </w:t>
            </w:r>
            <w:r>
              <w:t xml:space="preserve">сельских </w:t>
            </w:r>
            <w:r w:rsidRPr="0088686D">
              <w:t>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Pr="0088686D" w:rsidRDefault="00E5775B" w:rsidP="002C5F85">
            <w:r>
              <w:t>100</w:t>
            </w:r>
          </w:p>
        </w:tc>
      </w:tr>
      <w:tr w:rsidR="00E5775B" w:rsidRPr="00E2643C" w:rsidTr="002C5F85">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E2643C" w:rsidRDefault="00E5775B" w:rsidP="002C5F85">
            <w:r w:rsidRPr="00E2643C">
              <w:t>Прочие неналоговые доходы бюджетов сельских 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Pr="00E2643C" w:rsidRDefault="00E5775B" w:rsidP="002C5F85">
            <w:r>
              <w:t>100</w:t>
            </w:r>
          </w:p>
        </w:tc>
      </w:tr>
      <w:tr w:rsidR="00E5775B" w:rsidRPr="0088686D" w:rsidTr="002C5F85">
        <w:trPr>
          <w:trHeight w:val="1464"/>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88686D" w:rsidRDefault="00E5775B" w:rsidP="002C5F85">
            <w: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w:t>
            </w:r>
            <w:r w:rsidRPr="00073263">
              <w:t xml:space="preserve">и  иных платежей, а также сумм процентов </w:t>
            </w:r>
            <w:r>
              <w:t>з</w:t>
            </w:r>
            <w:r w:rsidRPr="00073263">
              <w:t>а несвоевременное  осуществление такого возврата и процентов, начисленных на излишне взысканные суммы</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1022"/>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955D78" w:rsidRDefault="00E5775B" w:rsidP="002C5F85">
            <w:pPr>
              <w:pStyle w:val="1"/>
              <w:rPr>
                <w:sz w:val="22"/>
                <w:szCs w:val="22"/>
              </w:rPr>
            </w:pPr>
            <w:r w:rsidRPr="00955D78">
              <w:rPr>
                <w:sz w:val="22"/>
                <w:szCs w:val="22"/>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Pr="00E2643C" w:rsidRDefault="00E5775B" w:rsidP="002C5F85">
            <w:r>
              <w:t>100</w:t>
            </w:r>
          </w:p>
        </w:tc>
      </w:tr>
      <w:tr w:rsidR="00E5775B" w:rsidRPr="00E2643C" w:rsidTr="002C5F85">
        <w:trPr>
          <w:trHeight w:val="1022"/>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jc w:val="both"/>
              <w:rPr>
                <w:rFonts w:ascii="Verdana" w:hAnsi="Verdana"/>
                <w:sz w:val="21"/>
                <w:szCs w:val="21"/>
              </w:rPr>
            </w:pPr>
            <w: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762"/>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 xml:space="preserve">Дотации бюджетам </w:t>
            </w:r>
            <w:r>
              <w:rPr>
                <w:color w:val="000000"/>
              </w:rPr>
              <w:t xml:space="preserve">сельских </w:t>
            </w:r>
            <w:r w:rsidRPr="00872AB5">
              <w:rPr>
                <w:color w:val="000000"/>
              </w:rPr>
              <w:t>поселений на выравнивание бюджетной обеспеченности</w:t>
            </w:r>
          </w:p>
          <w:p w:rsidR="00E5775B" w:rsidRPr="00872AB5" w:rsidRDefault="00E5775B" w:rsidP="002C5F85">
            <w:pPr>
              <w:autoSpaceDE w:val="0"/>
              <w:autoSpaceDN w:val="0"/>
              <w:adjustRightInd w:val="0"/>
              <w:rPr>
                <w:color w:val="000000"/>
              </w:rPr>
            </w:pPr>
            <w:r w:rsidRPr="00872AB5">
              <w:rPr>
                <w:color w:val="000000"/>
              </w:rPr>
              <w:t xml:space="preserve">                                                                                                                                                                                          </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847"/>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 xml:space="preserve">Субвенции бюджетам </w:t>
            </w:r>
            <w:r>
              <w:rPr>
                <w:color w:val="000000"/>
              </w:rPr>
              <w:t xml:space="preserve">сельских </w:t>
            </w:r>
            <w:r w:rsidRPr="00872AB5">
              <w:rPr>
                <w:color w:val="000000"/>
              </w:rPr>
              <w:t xml:space="preserve">поселений на осуществление первичного воинского учета на территориях, где отсутствуют военные комиссариаты                                                                                                                                 </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1464"/>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9A7EF5" w:rsidRDefault="00E5775B" w:rsidP="002C5F85">
            <w:pPr>
              <w:autoSpaceDE w:val="0"/>
              <w:autoSpaceDN w:val="0"/>
              <w:adjustRightInd w:val="0"/>
              <w:rPr>
                <w:bCs/>
                <w:color w:val="000000"/>
                <w:highlight w:val="green"/>
              </w:rPr>
            </w:pPr>
            <w:r w:rsidRPr="009A7EF5">
              <w:rPr>
                <w:bCs/>
                <w:color w:val="000000"/>
              </w:rPr>
              <w:t xml:space="preserve">Субсидии бюджетам </w:t>
            </w:r>
            <w:r>
              <w:rPr>
                <w:bCs/>
                <w:color w:val="000000"/>
              </w:rPr>
              <w:t>сельских поселений</w:t>
            </w:r>
            <w:r w:rsidRPr="009A7EF5">
              <w:rPr>
                <w:bCs/>
                <w:color w:val="000000"/>
              </w:rPr>
              <w:t xml:space="preserve">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w:t>
            </w:r>
            <w:r>
              <w:rPr>
                <w:bCs/>
                <w:color w:val="000000"/>
              </w:rPr>
              <w:t xml:space="preserve"> пунктов</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746"/>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autoSpaceDE w:val="0"/>
              <w:autoSpaceDN w:val="0"/>
              <w:adjustRightInd w:val="0"/>
              <w:rPr>
                <w:bCs/>
                <w:color w:val="000000"/>
              </w:rPr>
            </w:pPr>
            <w:r>
              <w:rPr>
                <w:bCs/>
                <w:color w:val="000000"/>
              </w:rPr>
              <w:t>Прочие субсидии бюджетам сельских 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969"/>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872AB5" w:rsidRDefault="00E5775B" w:rsidP="002C5F85">
            <w:pPr>
              <w:autoSpaceDE w:val="0"/>
              <w:autoSpaceDN w:val="0"/>
              <w:adjustRightInd w:val="0"/>
              <w:rPr>
                <w:bCs/>
                <w:color w:val="000000"/>
              </w:rPr>
            </w:pPr>
            <w:r>
              <w:t>Субвенции бюджетам сельских поселений на выполнение передаваемых полномочий субъектов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714"/>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t>Прочие межбюджетные трансферты, передаваемые бюджетам сельских 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1251"/>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t>Межюджетные  трансферты, передаваемые  бюджетам поселений для компенсации дополнительных расходов, возникших  в рещультате решений, принятых органами власти другого  уровня</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1281"/>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974"/>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Pr="00417EEE" w:rsidRDefault="00E5775B" w:rsidP="002C5F85">
            <w:r w:rsidRPr="00417EEE">
              <w:rPr>
                <w:bCs/>
              </w:rPr>
              <w:t>Прочие безвозмездные поступления в бюджеты сельских поступлений от бюджетов муниципальных районов</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974"/>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rPr>
                <w:rFonts w:ascii="Verdana" w:hAnsi="Verdana"/>
                <w:sz w:val="21"/>
                <w:szCs w:val="21"/>
              </w:rPr>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rsidR="00E5775B" w:rsidRPr="00417EEE" w:rsidRDefault="00E5775B" w:rsidP="002C5F85">
            <w:pPr>
              <w:rPr>
                <w:bCs/>
              </w:rPr>
            </w:pP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r w:rsidR="00E5775B" w:rsidRPr="00E2643C" w:rsidTr="002C5F85">
        <w:trPr>
          <w:trHeight w:val="974"/>
        </w:trPr>
        <w:tc>
          <w:tcPr>
            <w:tcW w:w="6663" w:type="dxa"/>
            <w:tcBorders>
              <w:top w:val="single" w:sz="4" w:space="0" w:color="auto"/>
              <w:left w:val="single" w:sz="4" w:space="0" w:color="auto"/>
              <w:bottom w:val="single" w:sz="4" w:space="0" w:color="auto"/>
              <w:right w:val="single" w:sz="4" w:space="0" w:color="auto"/>
            </w:tcBorders>
            <w:shd w:val="clear" w:color="auto" w:fill="auto"/>
          </w:tcPr>
          <w:p w:rsidR="00E5775B" w:rsidRDefault="00E5775B" w:rsidP="002C5F85">
            <w:pPr>
              <w:spacing w:before="100" w:after="100"/>
              <w:ind w:left="60" w:right="60"/>
            </w:pPr>
            <w:r>
              <w:rPr>
                <w:rStyle w:val="blk"/>
              </w:rPr>
              <w:t>Прочие безвозмездные поступления в бюджеты сельских поселений</w:t>
            </w:r>
          </w:p>
        </w:tc>
        <w:tc>
          <w:tcPr>
            <w:tcW w:w="3402" w:type="dxa"/>
            <w:tcBorders>
              <w:top w:val="single" w:sz="4" w:space="0" w:color="auto"/>
              <w:left w:val="single" w:sz="4" w:space="0" w:color="auto"/>
              <w:bottom w:val="single" w:sz="4" w:space="0" w:color="auto"/>
              <w:right w:val="single" w:sz="4" w:space="0" w:color="auto"/>
            </w:tcBorders>
          </w:tcPr>
          <w:p w:rsidR="00E5775B" w:rsidRDefault="00E5775B" w:rsidP="002C5F85">
            <w:r>
              <w:t>100</w:t>
            </w:r>
          </w:p>
        </w:tc>
      </w:tr>
    </w:tbl>
    <w:p w:rsidR="00E5775B" w:rsidRDefault="00E5775B" w:rsidP="00E5775B">
      <w:pPr>
        <w:ind w:left="360"/>
        <w:jc w:val="center"/>
        <w:rPr>
          <w:sz w:val="28"/>
          <w:szCs w:val="28"/>
        </w:rPr>
      </w:pPr>
    </w:p>
    <w:p w:rsidR="00E5775B" w:rsidRDefault="00E5775B" w:rsidP="00E5775B">
      <w:r>
        <w:br w:type="page"/>
      </w:r>
    </w:p>
    <w:p w:rsidR="00E5775B" w:rsidRPr="00D423BF" w:rsidRDefault="00E5775B" w:rsidP="00E5775B">
      <w:pPr>
        <w:jc w:val="right"/>
      </w:pPr>
      <w:r w:rsidRPr="00D423BF">
        <w:lastRenderedPageBreak/>
        <w:t>Приложение № 4</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Pr>
        <w:pStyle w:val="1"/>
        <w:jc w:val="center"/>
        <w:rPr>
          <w:b w:val="0"/>
          <w:sz w:val="36"/>
          <w:szCs w:val="36"/>
        </w:rPr>
      </w:pPr>
    </w:p>
    <w:p w:rsidR="00E5775B" w:rsidRDefault="00E5775B" w:rsidP="00E5775B">
      <w:pPr>
        <w:pStyle w:val="1"/>
        <w:jc w:val="center"/>
        <w:rPr>
          <w:b w:val="0"/>
          <w:sz w:val="36"/>
          <w:szCs w:val="36"/>
        </w:rPr>
      </w:pPr>
      <w:r w:rsidRPr="006D0952">
        <w:rPr>
          <w:sz w:val="36"/>
          <w:szCs w:val="36"/>
        </w:rPr>
        <w:t xml:space="preserve">Доходы бюджета Кочковского сельсовета </w:t>
      </w:r>
      <w:r>
        <w:rPr>
          <w:sz w:val="36"/>
          <w:szCs w:val="36"/>
        </w:rPr>
        <w:t>Кочковского района на 2021</w:t>
      </w:r>
      <w:r w:rsidRPr="006D0952">
        <w:rPr>
          <w:sz w:val="36"/>
          <w:szCs w:val="36"/>
        </w:rPr>
        <w:t xml:space="preserve">  год</w:t>
      </w:r>
    </w:p>
    <w:p w:rsidR="00E5775B" w:rsidRPr="00365C57" w:rsidRDefault="00E5775B" w:rsidP="00E5775B"/>
    <w:p w:rsidR="00E5775B" w:rsidRPr="00C84364" w:rsidRDefault="00E5775B" w:rsidP="00E5775B"/>
    <w:p w:rsidR="00E5775B" w:rsidRPr="00C84364" w:rsidRDefault="00E5775B" w:rsidP="00E5775B">
      <w:pPr>
        <w:jc w:val="right"/>
      </w:pPr>
      <w:r>
        <w:rPr>
          <w:sz w:val="20"/>
          <w:szCs w:val="20"/>
        </w:rPr>
        <w:t xml:space="preserve">                                                                                </w:t>
      </w:r>
      <w:r w:rsidRPr="00C84364">
        <w:t xml:space="preserve">Таблица1                                                                                     </w:t>
      </w:r>
    </w:p>
    <w:tbl>
      <w:tblPr>
        <w:tblW w:w="10470" w:type="dxa"/>
        <w:tblInd w:w="-362" w:type="dxa"/>
        <w:tblLayout w:type="fixed"/>
        <w:tblCellMar>
          <w:left w:w="30" w:type="dxa"/>
          <w:right w:w="30" w:type="dxa"/>
        </w:tblCellMar>
        <w:tblLook w:val="0000"/>
      </w:tblPr>
      <w:tblGrid>
        <w:gridCol w:w="2570"/>
        <w:gridCol w:w="6280"/>
        <w:gridCol w:w="1620"/>
      </w:tblGrid>
      <w:tr w:rsidR="00E5775B" w:rsidTr="002C5F85">
        <w:trPr>
          <w:trHeight w:val="46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rPr>
                <w:b/>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rPr>
                <w:b/>
                <w:bCs/>
                <w:color w:val="000000"/>
              </w:rPr>
            </w:pPr>
            <w:r>
              <w:rPr>
                <w:b/>
                <w:bCs/>
                <w:color w:val="000000"/>
              </w:rPr>
              <w:t xml:space="preserve">Наименование показателя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rPr>
                <w:b/>
                <w:bCs/>
                <w:color w:val="000000"/>
              </w:rPr>
            </w:pPr>
            <w:r>
              <w:rPr>
                <w:b/>
                <w:bCs/>
                <w:color w:val="000000"/>
              </w:rPr>
              <w:t xml:space="preserve">  Сумма на год</w:t>
            </w:r>
          </w:p>
        </w:tc>
      </w:tr>
      <w:tr w:rsidR="00E5775B" w:rsidTr="002C5F8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10010302230010000110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DC6871" w:rsidRDefault="00E5775B" w:rsidP="002C5F85">
            <w:pPr>
              <w:autoSpaceDE w:val="0"/>
              <w:autoSpaceDN w:val="0"/>
              <w:adjustRightInd w:val="0"/>
              <w:jc w:val="center"/>
              <w:rPr>
                <w:color w:val="000000"/>
              </w:rPr>
            </w:pPr>
            <w:r>
              <w:rPr>
                <w:color w:val="000000"/>
              </w:rPr>
              <w:t>705,5</w:t>
            </w:r>
          </w:p>
        </w:tc>
      </w:tr>
      <w:tr w:rsidR="00E5775B" w:rsidTr="002C5F8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10010302240010000110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DC6871" w:rsidRDefault="00E5775B" w:rsidP="002C5F85">
            <w:pPr>
              <w:autoSpaceDE w:val="0"/>
              <w:autoSpaceDN w:val="0"/>
              <w:adjustRightInd w:val="0"/>
              <w:jc w:val="center"/>
              <w:rPr>
                <w:color w:val="000000"/>
              </w:rPr>
            </w:pPr>
            <w:r w:rsidRPr="00DC6871">
              <w:rPr>
                <w:color w:val="000000"/>
              </w:rPr>
              <w:t>3,</w:t>
            </w:r>
            <w:r>
              <w:rPr>
                <w:color w:val="000000"/>
              </w:rPr>
              <w:t>8</w:t>
            </w:r>
          </w:p>
        </w:tc>
      </w:tr>
      <w:tr w:rsidR="00E5775B" w:rsidTr="002C5F8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10010302250010000110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DC6871" w:rsidRDefault="00E5775B" w:rsidP="002C5F85">
            <w:pPr>
              <w:autoSpaceDE w:val="0"/>
              <w:autoSpaceDN w:val="0"/>
              <w:adjustRightInd w:val="0"/>
              <w:jc w:val="center"/>
              <w:rPr>
                <w:color w:val="000000"/>
              </w:rPr>
            </w:pPr>
            <w:r w:rsidRPr="00DC6871">
              <w:rPr>
                <w:color w:val="000000"/>
              </w:rPr>
              <w:t>9</w:t>
            </w:r>
            <w:r>
              <w:rPr>
                <w:color w:val="000000"/>
              </w:rPr>
              <w:t>4</w:t>
            </w:r>
            <w:r w:rsidRPr="00DC6871">
              <w:rPr>
                <w:color w:val="000000"/>
              </w:rPr>
              <w:t>6,</w:t>
            </w:r>
            <w:r>
              <w:rPr>
                <w:color w:val="000000"/>
              </w:rPr>
              <w:t>5</w:t>
            </w:r>
          </w:p>
        </w:tc>
      </w:tr>
      <w:tr w:rsidR="00E5775B" w:rsidTr="002C5F8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10010302260010000110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DC6871" w:rsidRDefault="00E5775B" w:rsidP="002C5F85">
            <w:pPr>
              <w:autoSpaceDE w:val="0"/>
              <w:autoSpaceDN w:val="0"/>
              <w:adjustRightInd w:val="0"/>
              <w:jc w:val="center"/>
              <w:rPr>
                <w:color w:val="000000"/>
              </w:rPr>
            </w:pPr>
            <w:r w:rsidRPr="00DC6871">
              <w:rPr>
                <w:color w:val="000000"/>
              </w:rPr>
              <w:t>-11</w:t>
            </w:r>
            <w:r>
              <w:rPr>
                <w:color w:val="000000"/>
              </w:rPr>
              <w:t>4</w:t>
            </w:r>
            <w:r w:rsidRPr="00DC6871">
              <w:rPr>
                <w:color w:val="000000"/>
              </w:rPr>
              <w:t>,</w:t>
            </w:r>
            <w:r>
              <w:rPr>
                <w:color w:val="000000"/>
              </w:rPr>
              <w:t>8</w:t>
            </w:r>
          </w:p>
        </w:tc>
      </w:tr>
      <w:tr w:rsidR="00E5775B" w:rsidTr="002C5F8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right"/>
              <w:rPr>
                <w:color w:val="000000"/>
              </w:rPr>
            </w:pPr>
            <w:r>
              <w:rPr>
                <w:color w:val="000000"/>
              </w:rPr>
              <w:t>18210102010010000110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color w:val="000000"/>
                <w:szCs w:val="22"/>
              </w:rPr>
            </w:pPr>
            <w:r w:rsidRPr="009E77B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3642A4" w:rsidRDefault="00E5775B" w:rsidP="002C5F85">
            <w:pPr>
              <w:autoSpaceDE w:val="0"/>
              <w:autoSpaceDN w:val="0"/>
              <w:adjustRightInd w:val="0"/>
              <w:jc w:val="center"/>
              <w:rPr>
                <w:color w:val="000000"/>
                <w:highlight w:val="yellow"/>
              </w:rPr>
            </w:pPr>
            <w:r>
              <w:rPr>
                <w:color w:val="000000"/>
              </w:rPr>
              <w:t>6055,0</w:t>
            </w:r>
          </w:p>
        </w:tc>
      </w:tr>
      <w:tr w:rsidR="00E5775B" w:rsidRPr="006C47A4" w:rsidTr="002C5F85">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rsidRPr="00872AB5">
              <w:t>18210503010010000110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Единый сельскохозяйственный налог</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color w:val="000000"/>
              </w:rPr>
            </w:pPr>
            <w:r w:rsidRPr="006C47A4">
              <w:rPr>
                <w:color w:val="000000"/>
              </w:rPr>
              <w:t>1</w:t>
            </w:r>
            <w:r>
              <w:rPr>
                <w:color w:val="000000"/>
              </w:rPr>
              <w:t>0</w:t>
            </w:r>
            <w:r w:rsidRPr="006C47A4">
              <w:rPr>
                <w:color w:val="000000"/>
              </w:rPr>
              <w:t>,5</w:t>
            </w:r>
          </w:p>
        </w:tc>
      </w:tr>
      <w:tr w:rsidR="00E5775B" w:rsidRPr="006C47A4" w:rsidTr="002C5F85">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rsidRPr="00872AB5">
              <w:t>18210601030100000110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Налог на имущество физических лиц, взимаемый по ставкам, применяемым к объектам налогообложения, расположенным в границах</w:t>
            </w:r>
            <w:r>
              <w:rPr>
                <w:color w:val="000000"/>
              </w:rPr>
              <w:t xml:space="preserve"> сельских</w:t>
            </w:r>
            <w:r w:rsidRPr="00872AB5">
              <w:rPr>
                <w:color w:val="000000"/>
              </w:rPr>
              <w:t xml:space="preserve"> поселений</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color w:val="000000"/>
              </w:rPr>
            </w:pPr>
            <w:r w:rsidRPr="006C47A4">
              <w:rPr>
                <w:color w:val="000000"/>
              </w:rPr>
              <w:t>38</w:t>
            </w:r>
            <w:r>
              <w:rPr>
                <w:color w:val="000000"/>
              </w:rPr>
              <w:t>8</w:t>
            </w:r>
            <w:r w:rsidRPr="006C47A4">
              <w:rPr>
                <w:color w:val="000000"/>
              </w:rPr>
              <w:t>,</w:t>
            </w:r>
            <w:r>
              <w:rPr>
                <w:color w:val="000000"/>
              </w:rPr>
              <w:t>7</w:t>
            </w:r>
          </w:p>
        </w:tc>
      </w:tr>
      <w:tr w:rsidR="00E5775B" w:rsidRPr="006C47A4" w:rsidTr="002C5F85">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rsidRPr="00872AB5">
              <w:t>182106060</w:t>
            </w:r>
            <w:r>
              <w:t>33</w:t>
            </w:r>
            <w:r w:rsidRPr="00872AB5">
              <w:t>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both"/>
              <w:rPr>
                <w:color w:val="000000"/>
              </w:rPr>
            </w:pPr>
            <w:r w:rsidRPr="00872AB5">
              <w:rPr>
                <w:color w:val="000000"/>
              </w:rPr>
              <w:t xml:space="preserve">Земельный налог, </w:t>
            </w:r>
            <w:r>
              <w:rPr>
                <w:color w:val="000000"/>
              </w:rPr>
              <w:t>с организаций</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color w:val="000000"/>
              </w:rPr>
            </w:pPr>
            <w:r w:rsidRPr="006C47A4">
              <w:rPr>
                <w:color w:val="000000"/>
              </w:rPr>
              <w:t>2</w:t>
            </w:r>
            <w:r>
              <w:rPr>
                <w:color w:val="000000"/>
              </w:rPr>
              <w:t>603</w:t>
            </w:r>
            <w:r w:rsidRPr="006C47A4">
              <w:rPr>
                <w:color w:val="000000"/>
              </w:rPr>
              <w:t>,</w:t>
            </w:r>
            <w:r>
              <w:rPr>
                <w:color w:val="000000"/>
              </w:rPr>
              <w:t>7</w:t>
            </w:r>
          </w:p>
        </w:tc>
      </w:tr>
      <w:tr w:rsidR="00E5775B" w:rsidTr="002C5F85">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lastRenderedPageBreak/>
              <w:t>18210606043100000110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both"/>
              <w:rPr>
                <w:color w:val="000000"/>
              </w:rPr>
            </w:pPr>
            <w:r w:rsidRPr="00872AB5">
              <w:rPr>
                <w:color w:val="000000"/>
              </w:rPr>
              <w:t xml:space="preserve">Земельный налог, </w:t>
            </w:r>
            <w:r>
              <w:rPr>
                <w:color w:val="000000"/>
              </w:rPr>
              <w:t>с физических лиц</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E5775B" w:rsidRPr="003642A4" w:rsidRDefault="00E5775B" w:rsidP="002C5F85">
            <w:pPr>
              <w:autoSpaceDE w:val="0"/>
              <w:autoSpaceDN w:val="0"/>
              <w:adjustRightInd w:val="0"/>
              <w:jc w:val="center"/>
              <w:rPr>
                <w:color w:val="000000"/>
                <w:highlight w:val="yellow"/>
              </w:rPr>
            </w:pPr>
            <w:r w:rsidRPr="006C47A4">
              <w:rPr>
                <w:color w:val="000000"/>
              </w:rPr>
              <w:t>0,00</w:t>
            </w:r>
          </w:p>
        </w:tc>
      </w:tr>
      <w:tr w:rsidR="00E5775B" w:rsidTr="002C5F85">
        <w:trPr>
          <w:trHeight w:val="148"/>
        </w:trPr>
        <w:tc>
          <w:tcPr>
            <w:tcW w:w="2570" w:type="dxa"/>
            <w:tcBorders>
              <w:top w:val="single" w:sz="12" w:space="0" w:color="auto"/>
              <w:left w:val="single" w:sz="12" w:space="0" w:color="auto"/>
              <w:bottom w:val="single" w:sz="4" w:space="0" w:color="auto"/>
              <w:right w:val="single" w:sz="12" w:space="0" w:color="auto"/>
            </w:tcBorders>
            <w:shd w:val="clear" w:color="auto" w:fill="auto"/>
          </w:tcPr>
          <w:p w:rsidR="00E5775B" w:rsidRPr="00872AB5" w:rsidRDefault="00E5775B" w:rsidP="002C5F85">
            <w:pPr>
              <w:autoSpaceDE w:val="0"/>
              <w:autoSpaceDN w:val="0"/>
              <w:adjustRightInd w:val="0"/>
              <w:jc w:val="right"/>
              <w:rPr>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rPr>
                <w:b/>
                <w:sz w:val="28"/>
                <w:szCs w:val="28"/>
              </w:rPr>
            </w:pPr>
            <w:r w:rsidRPr="00872AB5">
              <w:rPr>
                <w:b/>
                <w:sz w:val="28"/>
                <w:szCs w:val="28"/>
              </w:rPr>
              <w:t xml:space="preserve">ИТОГО НАЛОГОВЫХ ДОХОДОВ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3642A4" w:rsidRDefault="00E5775B" w:rsidP="002C5F85">
            <w:pPr>
              <w:autoSpaceDE w:val="0"/>
              <w:autoSpaceDN w:val="0"/>
              <w:adjustRightInd w:val="0"/>
              <w:jc w:val="center"/>
              <w:rPr>
                <w:b/>
                <w:color w:val="000000"/>
                <w:sz w:val="32"/>
                <w:szCs w:val="32"/>
                <w:highlight w:val="yellow"/>
              </w:rPr>
            </w:pPr>
            <w:r>
              <w:rPr>
                <w:b/>
                <w:color w:val="000000"/>
                <w:sz w:val="32"/>
                <w:szCs w:val="32"/>
              </w:rPr>
              <w:t>10598,9</w:t>
            </w:r>
          </w:p>
        </w:tc>
      </w:tr>
      <w:tr w:rsidR="00E5775B" w:rsidTr="002C5F85">
        <w:trPr>
          <w:trHeight w:val="158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center"/>
              <w:rPr>
                <w:color w:val="000000"/>
              </w:rPr>
            </w:pPr>
            <w:r w:rsidRPr="00872AB5">
              <w:rPr>
                <w:color w:val="000000"/>
              </w:rPr>
              <w:t>19311105035100000120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bCs/>
                <w:color w:val="000000"/>
              </w:rPr>
            </w:pPr>
            <w:r w:rsidRPr="00872AB5">
              <w:rPr>
                <w:bCs/>
                <w:color w:val="000000"/>
              </w:rPr>
              <w:t xml:space="preserve">Доходы от сдачи в аренду имущества, находящегося в оперативном управлении органов управления </w:t>
            </w:r>
            <w:r>
              <w:rPr>
                <w:bCs/>
                <w:color w:val="000000"/>
              </w:rPr>
              <w:t xml:space="preserve">сельских </w:t>
            </w:r>
            <w:r w:rsidRPr="00872AB5">
              <w:rPr>
                <w:bCs/>
                <w:color w:val="000000"/>
              </w:rPr>
              <w:t>поселений и созданных ими учреждений (за исключением имущества муниципальных</w:t>
            </w:r>
            <w:r>
              <w:rPr>
                <w:bCs/>
                <w:color w:val="000000"/>
              </w:rPr>
              <w:t xml:space="preserve"> бюджетных и</w:t>
            </w:r>
            <w:r w:rsidRPr="00872AB5">
              <w:rPr>
                <w:bCs/>
                <w:color w:val="000000"/>
              </w:rPr>
              <w:t xml:space="preserve"> автономных учреждений)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bCs/>
                <w:color w:val="000000"/>
              </w:rPr>
            </w:pPr>
            <w:r>
              <w:rPr>
                <w:bCs/>
                <w:color w:val="000000"/>
              </w:rPr>
              <w:t>0,0</w:t>
            </w:r>
          </w:p>
        </w:tc>
      </w:tr>
      <w:tr w:rsidR="00E5775B" w:rsidTr="002C5F85">
        <w:trPr>
          <w:trHeight w:val="40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D423BF" w:rsidRDefault="00E5775B" w:rsidP="002C5F85">
            <w:r w:rsidRPr="00D423BF">
              <w:t>19311602020020000140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D423BF" w:rsidRDefault="00E5775B" w:rsidP="002C5F85">
            <w:pPr>
              <w:spacing w:before="100" w:after="100"/>
              <w:ind w:left="60" w:right="60"/>
            </w:pPr>
            <w:r w:rsidRPr="00D423BF">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bCs/>
                <w:color w:val="000000"/>
              </w:rPr>
            </w:pPr>
            <w:r w:rsidRPr="00D423BF">
              <w:rPr>
                <w:bCs/>
                <w:color w:val="000000"/>
              </w:rPr>
              <w:t>20,0</w:t>
            </w:r>
          </w:p>
        </w:tc>
      </w:tr>
      <w:tr w:rsidR="00E5775B" w:rsidRPr="00EB30D8" w:rsidTr="002C5F85">
        <w:trPr>
          <w:trHeight w:val="164"/>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right"/>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b/>
                <w:bCs/>
                <w:color w:val="000000"/>
              </w:rPr>
            </w:pPr>
            <w:r w:rsidRPr="00872AB5">
              <w:rPr>
                <w:b/>
                <w:sz w:val="28"/>
                <w:szCs w:val="28"/>
              </w:rPr>
              <w:t>ИТОГО НЕНАЛОГОВЫХ ДОХОДОВ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3642A4" w:rsidRDefault="00E5775B" w:rsidP="002C5F85">
            <w:pPr>
              <w:autoSpaceDE w:val="0"/>
              <w:autoSpaceDN w:val="0"/>
              <w:adjustRightInd w:val="0"/>
              <w:jc w:val="center"/>
              <w:rPr>
                <w:b/>
                <w:bCs/>
                <w:color w:val="000000"/>
                <w:sz w:val="32"/>
                <w:szCs w:val="32"/>
                <w:highlight w:val="yellow"/>
              </w:rPr>
            </w:pPr>
            <w:r>
              <w:rPr>
                <w:b/>
                <w:bCs/>
                <w:color w:val="000000"/>
                <w:sz w:val="32"/>
                <w:szCs w:val="32"/>
              </w:rPr>
              <w:t>20,0</w:t>
            </w:r>
          </w:p>
        </w:tc>
      </w:tr>
      <w:tr w:rsidR="00E5775B"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right"/>
              <w:rPr>
                <w:color w:val="000000"/>
              </w:rPr>
            </w:pPr>
            <w:r w:rsidRPr="00B0312E">
              <w:rPr>
                <w:color w:val="000000"/>
              </w:rPr>
              <w:t>19320215001100000150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color w:val="000000"/>
              </w:rPr>
            </w:pPr>
            <w:r w:rsidRPr="00B0312E">
              <w:rPr>
                <w:color w:val="000000"/>
              </w:rPr>
              <w:t xml:space="preserve">Дотации бюджетам сельских поселений на выравнивание бюджетной обеспеченности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color w:val="000000"/>
              </w:rPr>
            </w:pPr>
            <w:r>
              <w:rPr>
                <w:color w:val="000000"/>
              </w:rPr>
              <w:t>7204,1</w:t>
            </w:r>
          </w:p>
          <w:p w:rsidR="00E5775B" w:rsidRPr="006C47A4" w:rsidRDefault="00E5775B" w:rsidP="002C5F85">
            <w:pPr>
              <w:autoSpaceDE w:val="0"/>
              <w:autoSpaceDN w:val="0"/>
              <w:adjustRightInd w:val="0"/>
              <w:jc w:val="center"/>
              <w:rPr>
                <w:color w:val="000000"/>
              </w:rPr>
            </w:pPr>
          </w:p>
        </w:tc>
      </w:tr>
      <w:tr w:rsidR="00E5775B"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right"/>
              <w:rPr>
                <w:color w:val="000000"/>
              </w:rPr>
            </w:pPr>
            <w:r w:rsidRPr="00B0312E">
              <w:rPr>
                <w:color w:val="000000"/>
              </w:rPr>
              <w:t>19320235118100000150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color w:val="000000"/>
              </w:rPr>
            </w:pPr>
            <w:r w:rsidRPr="00B0312E">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color w:val="000000"/>
              </w:rPr>
            </w:pPr>
            <w:r>
              <w:rPr>
                <w:color w:val="000000"/>
              </w:rPr>
              <w:t>274,9</w:t>
            </w:r>
          </w:p>
        </w:tc>
      </w:tr>
      <w:tr w:rsidR="00E5775B" w:rsidTr="002C5F8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center"/>
              <w:rPr>
                <w:bCs/>
                <w:color w:val="000000"/>
              </w:rPr>
            </w:pPr>
            <w:r w:rsidRPr="00B0312E">
              <w:rPr>
                <w:bCs/>
                <w:color w:val="000000"/>
              </w:rPr>
              <w:t>193202</w:t>
            </w:r>
            <w:r>
              <w:rPr>
                <w:bCs/>
                <w:color w:val="000000"/>
              </w:rPr>
              <w:t>2</w:t>
            </w:r>
            <w:r w:rsidRPr="00B0312E">
              <w:rPr>
                <w:bCs/>
                <w:color w:val="000000"/>
              </w:rPr>
              <w:t>9999100000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bCs/>
                <w:color w:val="000000"/>
              </w:rPr>
            </w:pPr>
            <w:r w:rsidRPr="00B0312E">
              <w:rPr>
                <w:bCs/>
                <w:color w:val="000000"/>
              </w:rPr>
              <w:t xml:space="preserve">Прочие </w:t>
            </w:r>
            <w:r>
              <w:rPr>
                <w:bCs/>
                <w:color w:val="000000"/>
              </w:rPr>
              <w:t>субсидии</w:t>
            </w:r>
            <w:r w:rsidRPr="00B0312E">
              <w:rPr>
                <w:bCs/>
                <w:color w:val="000000"/>
              </w:rPr>
              <w:t xml:space="preserve"> бюджетам сельских поселений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bCs/>
                <w:color w:val="000000"/>
              </w:rPr>
            </w:pPr>
            <w:r>
              <w:rPr>
                <w:bCs/>
                <w:color w:val="000000"/>
              </w:rPr>
              <w:t>5600,5</w:t>
            </w:r>
          </w:p>
        </w:tc>
      </w:tr>
      <w:tr w:rsidR="00E5775B" w:rsidRPr="00716554" w:rsidTr="002C5F8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center"/>
              <w:rPr>
                <w:bCs/>
              </w:rPr>
            </w:pPr>
            <w:r w:rsidRPr="00B0312E">
              <w:rPr>
                <w:bCs/>
              </w:rPr>
              <w:t>19320230024100000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bCs/>
              </w:rPr>
            </w:pPr>
            <w:r w:rsidRPr="00B0312E">
              <w:rPr>
                <w:bCs/>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jc w:val="center"/>
            </w:pPr>
            <w:r w:rsidRPr="006C47A4">
              <w:t>0,1</w:t>
            </w:r>
          </w:p>
        </w:tc>
      </w:tr>
      <w:tr w:rsidR="00E5775B" w:rsidRPr="00FC12EA" w:rsidTr="002C5F8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AD0A80" w:rsidRDefault="00E5775B" w:rsidP="002C5F85">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FC12EA" w:rsidRDefault="00E5775B" w:rsidP="002C5F85">
            <w:pPr>
              <w:autoSpaceDE w:val="0"/>
              <w:autoSpaceDN w:val="0"/>
              <w:adjustRightInd w:val="0"/>
              <w:rPr>
                <w:bCs/>
                <w:color w:val="000000"/>
                <w:sz w:val="28"/>
                <w:szCs w:val="28"/>
              </w:rPr>
            </w:pPr>
            <w:r w:rsidRPr="00FC12EA">
              <w:rPr>
                <w:b/>
                <w:bCs/>
                <w:color w:val="000000"/>
                <w:sz w:val="28"/>
                <w:szCs w:val="28"/>
              </w:rPr>
              <w:t xml:space="preserve">ИТОГО БЕЗВОЗМЕЗДНЫХ ПОСТУПЛЕНИЙ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6C47A4" w:rsidRDefault="00E5775B" w:rsidP="002C5F85">
            <w:pPr>
              <w:autoSpaceDE w:val="0"/>
              <w:autoSpaceDN w:val="0"/>
              <w:adjustRightInd w:val="0"/>
              <w:jc w:val="center"/>
              <w:rPr>
                <w:b/>
                <w:bCs/>
                <w:color w:val="000000"/>
                <w:sz w:val="32"/>
                <w:szCs w:val="32"/>
              </w:rPr>
            </w:pPr>
            <w:r>
              <w:rPr>
                <w:b/>
                <w:bCs/>
                <w:color w:val="000000"/>
                <w:sz w:val="32"/>
                <w:szCs w:val="32"/>
              </w:rPr>
              <w:t>13079,6</w:t>
            </w:r>
          </w:p>
        </w:tc>
      </w:tr>
      <w:tr w:rsidR="00E5775B" w:rsidRPr="00FC12EA" w:rsidTr="002C5F8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AD0A80" w:rsidRDefault="00E5775B" w:rsidP="002C5F85">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E5775B" w:rsidRPr="00FC12EA" w:rsidRDefault="00E5775B" w:rsidP="002C5F85">
            <w:pPr>
              <w:autoSpaceDE w:val="0"/>
              <w:autoSpaceDN w:val="0"/>
              <w:adjustRightInd w:val="0"/>
              <w:rPr>
                <w:b/>
                <w:bCs/>
                <w:color w:val="000000"/>
                <w:sz w:val="32"/>
                <w:szCs w:val="32"/>
              </w:rPr>
            </w:pPr>
            <w:r w:rsidRPr="00FC12EA">
              <w:rPr>
                <w:b/>
                <w:bCs/>
                <w:color w:val="000000"/>
                <w:sz w:val="32"/>
                <w:szCs w:val="32"/>
              </w:rPr>
              <w:t xml:space="preserve">В С Е Г О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E5775B" w:rsidRPr="003642A4" w:rsidRDefault="00E5775B" w:rsidP="002C5F85">
            <w:pPr>
              <w:autoSpaceDE w:val="0"/>
              <w:autoSpaceDN w:val="0"/>
              <w:adjustRightInd w:val="0"/>
              <w:jc w:val="center"/>
              <w:rPr>
                <w:b/>
                <w:bCs/>
                <w:color w:val="000000"/>
                <w:sz w:val="32"/>
                <w:szCs w:val="32"/>
                <w:highlight w:val="yellow"/>
              </w:rPr>
            </w:pPr>
            <w:r>
              <w:rPr>
                <w:b/>
                <w:bCs/>
                <w:color w:val="000000"/>
                <w:sz w:val="32"/>
                <w:szCs w:val="32"/>
              </w:rPr>
              <w:t>23698,5</w:t>
            </w:r>
          </w:p>
        </w:tc>
      </w:tr>
    </w:tbl>
    <w:p w:rsidR="00E5775B" w:rsidRDefault="00E5775B" w:rsidP="00E5775B"/>
    <w:p w:rsidR="00E5775B" w:rsidRDefault="00E5775B" w:rsidP="00E5775B"/>
    <w:p w:rsidR="00E5775B" w:rsidRDefault="00E5775B" w:rsidP="00E5775B">
      <w:pPr>
        <w:pStyle w:val="1"/>
        <w:jc w:val="center"/>
        <w:rPr>
          <w:b w:val="0"/>
          <w:sz w:val="36"/>
          <w:szCs w:val="36"/>
        </w:rPr>
      </w:pPr>
    </w:p>
    <w:p w:rsidR="00E5775B" w:rsidRDefault="00E5775B" w:rsidP="00E5775B">
      <w:pPr>
        <w:pStyle w:val="1"/>
        <w:jc w:val="center"/>
        <w:rPr>
          <w:b w:val="0"/>
          <w:sz w:val="36"/>
          <w:szCs w:val="36"/>
        </w:rPr>
      </w:pPr>
    </w:p>
    <w:p w:rsidR="00E5775B" w:rsidRPr="006D0952" w:rsidRDefault="00E5775B" w:rsidP="00E5775B">
      <w:pPr>
        <w:pStyle w:val="1"/>
        <w:jc w:val="center"/>
        <w:rPr>
          <w:b w:val="0"/>
          <w:sz w:val="36"/>
          <w:szCs w:val="36"/>
        </w:rPr>
      </w:pPr>
      <w:r>
        <w:rPr>
          <w:sz w:val="36"/>
          <w:szCs w:val="36"/>
        </w:rPr>
        <w:t>Д</w:t>
      </w:r>
      <w:r w:rsidRPr="006D0952">
        <w:rPr>
          <w:sz w:val="36"/>
          <w:szCs w:val="36"/>
        </w:rPr>
        <w:t>оходы бюдже</w:t>
      </w:r>
      <w:r>
        <w:rPr>
          <w:sz w:val="36"/>
          <w:szCs w:val="36"/>
        </w:rPr>
        <w:t>та Кочковского сельсовета на 2022</w:t>
      </w:r>
      <w:r w:rsidRPr="006D0952">
        <w:rPr>
          <w:sz w:val="36"/>
          <w:szCs w:val="36"/>
        </w:rPr>
        <w:t>-20</w:t>
      </w:r>
      <w:r>
        <w:rPr>
          <w:sz w:val="36"/>
          <w:szCs w:val="36"/>
        </w:rPr>
        <w:t>23</w:t>
      </w:r>
      <w:r w:rsidRPr="006D0952">
        <w:rPr>
          <w:sz w:val="36"/>
          <w:szCs w:val="36"/>
        </w:rPr>
        <w:t xml:space="preserve"> годы</w:t>
      </w:r>
    </w:p>
    <w:p w:rsidR="00E5775B" w:rsidRDefault="00E5775B" w:rsidP="00E5775B">
      <w:pPr>
        <w:jc w:val="center"/>
        <w:rPr>
          <w:sz w:val="20"/>
          <w:szCs w:val="20"/>
        </w:rPr>
      </w:pPr>
    </w:p>
    <w:p w:rsidR="00E5775B" w:rsidRDefault="00E5775B" w:rsidP="00E5775B">
      <w:pPr>
        <w:jc w:val="right"/>
        <w:rPr>
          <w:b/>
        </w:rPr>
      </w:pPr>
      <w:r>
        <w:t>Таблица 2</w:t>
      </w:r>
      <w:r>
        <w:rPr>
          <w:sz w:val="20"/>
          <w:szCs w:val="20"/>
        </w:rPr>
        <w:t xml:space="preserve">                                                                </w:t>
      </w:r>
    </w:p>
    <w:tbl>
      <w:tblPr>
        <w:tblW w:w="10598" w:type="dxa"/>
        <w:tblInd w:w="-362" w:type="dxa"/>
        <w:tblLayout w:type="fixed"/>
        <w:tblCellMar>
          <w:left w:w="30" w:type="dxa"/>
          <w:right w:w="30" w:type="dxa"/>
        </w:tblCellMar>
        <w:tblLook w:val="0000"/>
      </w:tblPr>
      <w:tblGrid>
        <w:gridCol w:w="2570"/>
        <w:gridCol w:w="5052"/>
        <w:gridCol w:w="1590"/>
        <w:gridCol w:w="1386"/>
      </w:tblGrid>
      <w:tr w:rsidR="00E5775B" w:rsidTr="002C5F85">
        <w:trPr>
          <w:trHeight w:val="46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rPr>
                <w:b/>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rPr>
                <w:b/>
                <w:bCs/>
                <w:color w:val="000000"/>
              </w:rPr>
            </w:pPr>
            <w:r>
              <w:rPr>
                <w:b/>
                <w:bCs/>
                <w:color w:val="000000"/>
              </w:rPr>
              <w:t xml:space="preserve">Наименование показателя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center"/>
              <w:rPr>
                <w:b/>
                <w:bCs/>
                <w:color w:val="000000"/>
              </w:rPr>
            </w:pPr>
            <w:r>
              <w:rPr>
                <w:b/>
                <w:bCs/>
                <w:color w:val="000000"/>
              </w:rPr>
              <w:t>2022 год</w:t>
            </w:r>
          </w:p>
        </w:tc>
        <w:tc>
          <w:tcPr>
            <w:tcW w:w="1386" w:type="dxa"/>
            <w:tcBorders>
              <w:top w:val="single" w:sz="12" w:space="0" w:color="auto"/>
              <w:left w:val="single" w:sz="12" w:space="0" w:color="auto"/>
              <w:bottom w:val="single" w:sz="12" w:space="0" w:color="auto"/>
              <w:right w:val="single" w:sz="12" w:space="0" w:color="auto"/>
            </w:tcBorders>
          </w:tcPr>
          <w:p w:rsidR="00E5775B" w:rsidRDefault="00E5775B" w:rsidP="002C5F85">
            <w:pPr>
              <w:autoSpaceDE w:val="0"/>
              <w:autoSpaceDN w:val="0"/>
              <w:adjustRightInd w:val="0"/>
              <w:jc w:val="center"/>
              <w:rPr>
                <w:b/>
                <w:bCs/>
                <w:color w:val="000000"/>
              </w:rPr>
            </w:pPr>
            <w:r>
              <w:rPr>
                <w:b/>
                <w:bCs/>
                <w:color w:val="000000"/>
              </w:rPr>
              <w:t>2023 год</w:t>
            </w:r>
          </w:p>
        </w:tc>
      </w:tr>
      <w:tr w:rsidR="00E5775B" w:rsidRPr="00872AB5" w:rsidTr="002C5F85">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10010302230010000110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744,5</w:t>
            </w:r>
          </w:p>
        </w:tc>
        <w:tc>
          <w:tcPr>
            <w:tcW w:w="1386" w:type="dxa"/>
            <w:tcBorders>
              <w:top w:val="single" w:sz="12" w:space="0" w:color="auto"/>
              <w:left w:val="single" w:sz="12" w:space="0" w:color="auto"/>
              <w:bottom w:val="single" w:sz="12" w:space="0" w:color="auto"/>
              <w:right w:val="single" w:sz="12" w:space="0" w:color="auto"/>
            </w:tcBorders>
          </w:tcPr>
          <w:p w:rsidR="00E5775B" w:rsidRPr="0067243E" w:rsidRDefault="00E5775B" w:rsidP="002C5F85">
            <w:pPr>
              <w:autoSpaceDE w:val="0"/>
              <w:autoSpaceDN w:val="0"/>
              <w:adjustRightInd w:val="0"/>
              <w:jc w:val="center"/>
              <w:rPr>
                <w:color w:val="000000"/>
              </w:rPr>
            </w:pPr>
            <w:r w:rsidRPr="0067243E">
              <w:rPr>
                <w:color w:val="000000"/>
              </w:rPr>
              <w:t>787,0</w:t>
            </w:r>
          </w:p>
        </w:tc>
      </w:tr>
      <w:tr w:rsidR="00E5775B" w:rsidRPr="00872AB5" w:rsidTr="002C5F85">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lastRenderedPageBreak/>
              <w:t>10010302240010000110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3,7</w:t>
            </w:r>
          </w:p>
        </w:tc>
        <w:tc>
          <w:tcPr>
            <w:tcW w:w="1386" w:type="dxa"/>
            <w:tcBorders>
              <w:top w:val="single" w:sz="12" w:space="0" w:color="auto"/>
              <w:left w:val="single" w:sz="12" w:space="0" w:color="auto"/>
              <w:bottom w:val="single" w:sz="12" w:space="0" w:color="auto"/>
              <w:right w:val="single" w:sz="12" w:space="0" w:color="auto"/>
            </w:tcBorders>
          </w:tcPr>
          <w:p w:rsidR="00E5775B" w:rsidRPr="0067243E" w:rsidRDefault="00E5775B" w:rsidP="002C5F85">
            <w:pPr>
              <w:autoSpaceDE w:val="0"/>
              <w:autoSpaceDN w:val="0"/>
              <w:adjustRightInd w:val="0"/>
              <w:jc w:val="center"/>
              <w:rPr>
                <w:color w:val="000000"/>
              </w:rPr>
            </w:pPr>
            <w:r w:rsidRPr="0067243E">
              <w:rPr>
                <w:color w:val="000000"/>
              </w:rPr>
              <w:t>4,0</w:t>
            </w:r>
          </w:p>
        </w:tc>
      </w:tr>
      <w:tr w:rsidR="00E5775B" w:rsidRPr="00872AB5" w:rsidTr="002C5F85">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10010302250010000110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999,0</w:t>
            </w:r>
          </w:p>
        </w:tc>
        <w:tc>
          <w:tcPr>
            <w:tcW w:w="1386" w:type="dxa"/>
            <w:tcBorders>
              <w:top w:val="single" w:sz="12" w:space="0" w:color="auto"/>
              <w:left w:val="single" w:sz="12" w:space="0" w:color="auto"/>
              <w:bottom w:val="single" w:sz="12" w:space="0" w:color="auto"/>
              <w:right w:val="single" w:sz="12" w:space="0" w:color="auto"/>
            </w:tcBorders>
          </w:tcPr>
          <w:p w:rsidR="00E5775B" w:rsidRPr="0067243E" w:rsidRDefault="00E5775B" w:rsidP="002C5F85">
            <w:pPr>
              <w:autoSpaceDE w:val="0"/>
              <w:autoSpaceDN w:val="0"/>
              <w:adjustRightInd w:val="0"/>
              <w:jc w:val="center"/>
              <w:rPr>
                <w:color w:val="000000"/>
              </w:rPr>
            </w:pPr>
            <w:r w:rsidRPr="0067243E">
              <w:rPr>
                <w:color w:val="000000"/>
              </w:rPr>
              <w:t>1055,9</w:t>
            </w:r>
          </w:p>
        </w:tc>
      </w:tr>
      <w:tr w:rsidR="00E5775B" w:rsidRPr="00872AB5" w:rsidTr="002C5F85">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Default="00E5775B" w:rsidP="002C5F85">
            <w:pPr>
              <w:autoSpaceDE w:val="0"/>
              <w:autoSpaceDN w:val="0"/>
              <w:adjustRightInd w:val="0"/>
              <w:jc w:val="right"/>
              <w:rPr>
                <w:color w:val="000000"/>
              </w:rPr>
            </w:pPr>
            <w:r>
              <w:rPr>
                <w:color w:val="000000"/>
              </w:rPr>
              <w:t>10010302260010000110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E5775B" w:rsidRDefault="00E5775B" w:rsidP="002C5F85">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-117,2</w:t>
            </w:r>
          </w:p>
        </w:tc>
        <w:tc>
          <w:tcPr>
            <w:tcW w:w="1386" w:type="dxa"/>
            <w:tcBorders>
              <w:top w:val="single" w:sz="12" w:space="0" w:color="auto"/>
              <w:left w:val="single" w:sz="12" w:space="0" w:color="auto"/>
              <w:bottom w:val="single" w:sz="12" w:space="0" w:color="auto"/>
              <w:right w:val="single" w:sz="12" w:space="0" w:color="auto"/>
            </w:tcBorders>
          </w:tcPr>
          <w:p w:rsidR="00E5775B" w:rsidRPr="0067243E" w:rsidRDefault="00E5775B" w:rsidP="002C5F85">
            <w:pPr>
              <w:autoSpaceDE w:val="0"/>
              <w:autoSpaceDN w:val="0"/>
              <w:adjustRightInd w:val="0"/>
              <w:jc w:val="center"/>
              <w:rPr>
                <w:color w:val="000000"/>
              </w:rPr>
            </w:pPr>
            <w:r w:rsidRPr="0067243E">
              <w:rPr>
                <w:color w:val="000000"/>
              </w:rPr>
              <w:t>-</w:t>
            </w:r>
            <w:r>
              <w:rPr>
                <w:color w:val="000000"/>
              </w:rPr>
              <w:t>155,4</w:t>
            </w:r>
          </w:p>
        </w:tc>
      </w:tr>
      <w:tr w:rsidR="00E5775B" w:rsidRPr="00872AB5" w:rsidTr="002C5F85">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right"/>
              <w:rPr>
                <w:color w:val="000000"/>
              </w:rPr>
            </w:pPr>
            <w:r>
              <w:rPr>
                <w:color w:val="000000"/>
              </w:rPr>
              <w:t>18210102010010000110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color w:val="000000"/>
                <w:szCs w:val="22"/>
              </w:rPr>
            </w:pPr>
            <w:r w:rsidRPr="009E77B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6124,0</w:t>
            </w:r>
          </w:p>
        </w:tc>
        <w:tc>
          <w:tcPr>
            <w:tcW w:w="1386" w:type="dxa"/>
            <w:tcBorders>
              <w:top w:val="single" w:sz="12" w:space="0" w:color="auto"/>
              <w:left w:val="single" w:sz="12" w:space="0" w:color="auto"/>
              <w:bottom w:val="single" w:sz="12" w:space="0" w:color="auto"/>
              <w:right w:val="single" w:sz="12" w:space="0" w:color="auto"/>
            </w:tcBorders>
          </w:tcPr>
          <w:p w:rsidR="00E5775B" w:rsidRPr="009B0047" w:rsidRDefault="00E5775B" w:rsidP="002C5F85">
            <w:pPr>
              <w:autoSpaceDE w:val="0"/>
              <w:autoSpaceDN w:val="0"/>
              <w:adjustRightInd w:val="0"/>
              <w:jc w:val="center"/>
              <w:rPr>
                <w:color w:val="000000"/>
              </w:rPr>
            </w:pPr>
            <w:r>
              <w:rPr>
                <w:color w:val="000000"/>
              </w:rPr>
              <w:t>6197,2</w:t>
            </w:r>
          </w:p>
        </w:tc>
      </w:tr>
      <w:tr w:rsidR="00E5775B" w:rsidRPr="00872AB5" w:rsidTr="002C5F85">
        <w:trPr>
          <w:trHeight w:val="6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rsidRPr="00872AB5">
              <w:t>18210503010010000110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Единый сельскохозяйственный налог</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15,5</w:t>
            </w:r>
          </w:p>
        </w:tc>
        <w:tc>
          <w:tcPr>
            <w:tcW w:w="1386" w:type="dxa"/>
            <w:tcBorders>
              <w:top w:val="single" w:sz="12" w:space="0" w:color="auto"/>
              <w:left w:val="single" w:sz="12" w:space="0" w:color="auto"/>
              <w:bottom w:val="single" w:sz="12" w:space="0" w:color="auto"/>
              <w:right w:val="single" w:sz="12" w:space="0" w:color="auto"/>
            </w:tcBorders>
          </w:tcPr>
          <w:p w:rsidR="00E5775B" w:rsidRPr="009B0047" w:rsidRDefault="00E5775B" w:rsidP="002C5F85">
            <w:pPr>
              <w:autoSpaceDE w:val="0"/>
              <w:autoSpaceDN w:val="0"/>
              <w:adjustRightInd w:val="0"/>
              <w:jc w:val="center"/>
              <w:rPr>
                <w:color w:val="000000"/>
              </w:rPr>
            </w:pPr>
            <w:r>
              <w:rPr>
                <w:color w:val="000000"/>
              </w:rPr>
              <w:t>20,5</w:t>
            </w:r>
          </w:p>
        </w:tc>
      </w:tr>
      <w:tr w:rsidR="00E5775B" w:rsidRPr="00872AB5" w:rsidTr="002C5F85">
        <w:trPr>
          <w:trHeight w:val="33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rsidRPr="00872AB5">
              <w:t>18210601030100000110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color w:val="000000"/>
              </w:rPr>
            </w:pPr>
            <w:r w:rsidRPr="00872AB5">
              <w:rPr>
                <w:color w:val="000000"/>
              </w:rPr>
              <w:t xml:space="preserve">Налог на имущество физических лиц, взимаемый по ставкам, применяемым к объектам налогообложения, расположенным в границах </w:t>
            </w:r>
            <w:r>
              <w:rPr>
                <w:color w:val="000000"/>
              </w:rPr>
              <w:t xml:space="preserve">сельских </w:t>
            </w:r>
            <w:r w:rsidRPr="00872AB5">
              <w:rPr>
                <w:color w:val="000000"/>
              </w:rPr>
              <w:t>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401,6</w:t>
            </w:r>
          </w:p>
        </w:tc>
        <w:tc>
          <w:tcPr>
            <w:tcW w:w="1386" w:type="dxa"/>
            <w:tcBorders>
              <w:top w:val="single" w:sz="12" w:space="0" w:color="auto"/>
              <w:left w:val="single" w:sz="12" w:space="0" w:color="auto"/>
              <w:bottom w:val="single" w:sz="12" w:space="0" w:color="auto"/>
              <w:right w:val="single" w:sz="12" w:space="0" w:color="auto"/>
            </w:tcBorders>
          </w:tcPr>
          <w:p w:rsidR="00E5775B" w:rsidRPr="009B0047" w:rsidRDefault="00E5775B" w:rsidP="002C5F85">
            <w:pPr>
              <w:autoSpaceDE w:val="0"/>
              <w:autoSpaceDN w:val="0"/>
              <w:adjustRightInd w:val="0"/>
              <w:jc w:val="center"/>
              <w:rPr>
                <w:color w:val="000000"/>
              </w:rPr>
            </w:pPr>
            <w:r>
              <w:rPr>
                <w:color w:val="000000"/>
              </w:rPr>
              <w:t>415,8</w:t>
            </w:r>
          </w:p>
        </w:tc>
      </w:tr>
      <w:tr w:rsidR="00E5775B" w:rsidRPr="00872AB5" w:rsidTr="002C5F85">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jc w:val="right"/>
            </w:pPr>
            <w:r w:rsidRPr="00872AB5">
              <w:t>182106060</w:t>
            </w:r>
            <w:r>
              <w:t>33</w:t>
            </w:r>
            <w:r w:rsidRPr="00872AB5">
              <w:t>100000110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both"/>
              <w:rPr>
                <w:color w:val="000000"/>
              </w:rPr>
            </w:pPr>
            <w:r w:rsidRPr="00872AB5">
              <w:rPr>
                <w:color w:val="000000"/>
              </w:rPr>
              <w:t xml:space="preserve">Земельный налог, </w:t>
            </w:r>
            <w:r>
              <w:rPr>
                <w:color w:val="000000"/>
              </w:rPr>
              <w:t>с организаций</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2606,0</w:t>
            </w:r>
          </w:p>
        </w:tc>
        <w:tc>
          <w:tcPr>
            <w:tcW w:w="1386" w:type="dxa"/>
            <w:tcBorders>
              <w:top w:val="single" w:sz="12" w:space="0" w:color="auto"/>
              <w:left w:val="single" w:sz="12" w:space="0" w:color="auto"/>
              <w:bottom w:val="single" w:sz="12" w:space="0" w:color="auto"/>
              <w:right w:val="single" w:sz="12" w:space="0" w:color="auto"/>
            </w:tcBorders>
          </w:tcPr>
          <w:p w:rsidR="00E5775B" w:rsidRPr="009B0047" w:rsidRDefault="00E5775B" w:rsidP="002C5F85">
            <w:pPr>
              <w:jc w:val="center"/>
            </w:pPr>
            <w:r>
              <w:t>2608,4</w:t>
            </w:r>
          </w:p>
        </w:tc>
      </w:tr>
      <w:tr w:rsidR="00E5775B" w:rsidRPr="00872AB5" w:rsidTr="002C5F85">
        <w:trPr>
          <w:trHeight w:val="148"/>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right"/>
              <w:rPr>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rPr>
                <w:b/>
                <w:sz w:val="28"/>
                <w:szCs w:val="28"/>
              </w:rPr>
            </w:pPr>
            <w:r w:rsidRPr="00872AB5">
              <w:rPr>
                <w:b/>
                <w:sz w:val="28"/>
                <w:szCs w:val="28"/>
              </w:rPr>
              <w:t xml:space="preserve">ИТОГО НАЛОГОВЫХ ДОХОДОВ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b/>
                <w:color w:val="000000"/>
                <w:sz w:val="32"/>
                <w:szCs w:val="32"/>
              </w:rPr>
            </w:pPr>
            <w:r w:rsidRPr="00223093">
              <w:rPr>
                <w:b/>
                <w:color w:val="000000"/>
                <w:sz w:val="32"/>
                <w:szCs w:val="32"/>
              </w:rPr>
              <w:t>10777,1</w:t>
            </w:r>
          </w:p>
        </w:tc>
        <w:tc>
          <w:tcPr>
            <w:tcW w:w="1386" w:type="dxa"/>
            <w:tcBorders>
              <w:top w:val="single" w:sz="12" w:space="0" w:color="auto"/>
              <w:left w:val="single" w:sz="12" w:space="0" w:color="auto"/>
              <w:bottom w:val="single" w:sz="12" w:space="0" w:color="auto"/>
              <w:right w:val="single" w:sz="12" w:space="0" w:color="auto"/>
            </w:tcBorders>
          </w:tcPr>
          <w:p w:rsidR="00E5775B" w:rsidRPr="009B0047" w:rsidRDefault="00E5775B" w:rsidP="002C5F85">
            <w:pPr>
              <w:autoSpaceDE w:val="0"/>
              <w:autoSpaceDN w:val="0"/>
              <w:adjustRightInd w:val="0"/>
              <w:jc w:val="center"/>
              <w:rPr>
                <w:b/>
                <w:color w:val="000000"/>
                <w:sz w:val="32"/>
                <w:szCs w:val="32"/>
              </w:rPr>
            </w:pPr>
            <w:r>
              <w:rPr>
                <w:b/>
                <w:color w:val="000000"/>
                <w:sz w:val="32"/>
                <w:szCs w:val="32"/>
              </w:rPr>
              <w:t>10933,4</w:t>
            </w:r>
          </w:p>
        </w:tc>
      </w:tr>
      <w:tr w:rsidR="00E5775B" w:rsidRPr="00872AB5" w:rsidTr="002C5F85">
        <w:trPr>
          <w:trHeight w:val="1410"/>
        </w:trPr>
        <w:tc>
          <w:tcPr>
            <w:tcW w:w="2570" w:type="dxa"/>
            <w:tcBorders>
              <w:top w:val="single" w:sz="12" w:space="0" w:color="auto"/>
              <w:left w:val="single" w:sz="18" w:space="0" w:color="auto"/>
              <w:bottom w:val="single" w:sz="18" w:space="0" w:color="auto"/>
              <w:right w:val="single" w:sz="12" w:space="0" w:color="auto"/>
            </w:tcBorders>
            <w:shd w:val="clear" w:color="auto" w:fill="auto"/>
          </w:tcPr>
          <w:p w:rsidR="00E5775B" w:rsidRPr="00872AB5" w:rsidRDefault="00E5775B" w:rsidP="002C5F85">
            <w:pPr>
              <w:autoSpaceDE w:val="0"/>
              <w:autoSpaceDN w:val="0"/>
              <w:adjustRightInd w:val="0"/>
              <w:jc w:val="center"/>
              <w:rPr>
                <w:color w:val="000000"/>
              </w:rPr>
            </w:pPr>
            <w:r w:rsidRPr="00872AB5">
              <w:rPr>
                <w:color w:val="000000"/>
              </w:rPr>
              <w:t>19311105035100000120</w:t>
            </w:r>
          </w:p>
        </w:tc>
        <w:tc>
          <w:tcPr>
            <w:tcW w:w="5052" w:type="dxa"/>
            <w:tcBorders>
              <w:top w:val="single" w:sz="12" w:space="0" w:color="auto"/>
              <w:left w:val="single" w:sz="12" w:space="0" w:color="auto"/>
              <w:bottom w:val="single" w:sz="18" w:space="0" w:color="auto"/>
              <w:right w:val="single" w:sz="12" w:space="0" w:color="auto"/>
            </w:tcBorders>
            <w:shd w:val="clear" w:color="auto" w:fill="auto"/>
          </w:tcPr>
          <w:p w:rsidR="00E5775B" w:rsidRPr="00872AB5" w:rsidRDefault="00E5775B" w:rsidP="002C5F85">
            <w:pPr>
              <w:autoSpaceDE w:val="0"/>
              <w:autoSpaceDN w:val="0"/>
              <w:adjustRightInd w:val="0"/>
              <w:rPr>
                <w:bCs/>
                <w:color w:val="000000"/>
              </w:rPr>
            </w:pPr>
            <w:r w:rsidRPr="00872AB5">
              <w:rPr>
                <w:bCs/>
                <w:color w:val="000000"/>
              </w:rPr>
              <w:t xml:space="preserve">Доходы от сдачи в аренду имущества, находящегося в оперативном управлении органов управления </w:t>
            </w:r>
            <w:r>
              <w:rPr>
                <w:bCs/>
                <w:color w:val="000000"/>
              </w:rPr>
              <w:t xml:space="preserve">сельских </w:t>
            </w:r>
            <w:r w:rsidRPr="00872AB5">
              <w:rPr>
                <w:bCs/>
                <w:color w:val="000000"/>
              </w:rPr>
              <w:t>поселений и созданных ими учреждений (за исключением имущества муниципальных</w:t>
            </w:r>
            <w:r>
              <w:rPr>
                <w:bCs/>
                <w:color w:val="000000"/>
              </w:rPr>
              <w:t xml:space="preserve"> бюджетных и</w:t>
            </w:r>
            <w:r w:rsidRPr="00872AB5">
              <w:rPr>
                <w:bCs/>
                <w:color w:val="000000"/>
              </w:rPr>
              <w:t xml:space="preserve"> автономных учреждений)                      </w:t>
            </w:r>
          </w:p>
        </w:tc>
        <w:tc>
          <w:tcPr>
            <w:tcW w:w="1590" w:type="dxa"/>
            <w:tcBorders>
              <w:top w:val="single" w:sz="12" w:space="0" w:color="auto"/>
              <w:left w:val="single" w:sz="12" w:space="0" w:color="auto"/>
              <w:bottom w:val="single" w:sz="18" w:space="0" w:color="auto"/>
              <w:right w:val="single" w:sz="12" w:space="0" w:color="auto"/>
            </w:tcBorders>
            <w:shd w:val="clear" w:color="auto" w:fill="auto"/>
          </w:tcPr>
          <w:p w:rsidR="00E5775B" w:rsidRPr="00223093" w:rsidRDefault="00E5775B" w:rsidP="002C5F85">
            <w:pPr>
              <w:autoSpaceDE w:val="0"/>
              <w:autoSpaceDN w:val="0"/>
              <w:adjustRightInd w:val="0"/>
              <w:jc w:val="center"/>
              <w:rPr>
                <w:bCs/>
                <w:color w:val="000000"/>
              </w:rPr>
            </w:pPr>
            <w:r w:rsidRPr="00223093">
              <w:rPr>
                <w:bCs/>
                <w:color w:val="000000"/>
              </w:rPr>
              <w:t>0,0</w:t>
            </w:r>
          </w:p>
        </w:tc>
        <w:tc>
          <w:tcPr>
            <w:tcW w:w="1386" w:type="dxa"/>
            <w:tcBorders>
              <w:top w:val="single" w:sz="12" w:space="0" w:color="auto"/>
              <w:left w:val="single" w:sz="12" w:space="0" w:color="auto"/>
              <w:bottom w:val="single" w:sz="18" w:space="0" w:color="auto"/>
              <w:right w:val="single" w:sz="12" w:space="0" w:color="auto"/>
            </w:tcBorders>
          </w:tcPr>
          <w:p w:rsidR="00E5775B" w:rsidRPr="009B0047" w:rsidRDefault="00E5775B" w:rsidP="002C5F85">
            <w:pPr>
              <w:autoSpaceDE w:val="0"/>
              <w:autoSpaceDN w:val="0"/>
              <w:adjustRightInd w:val="0"/>
              <w:jc w:val="center"/>
              <w:rPr>
                <w:bCs/>
                <w:color w:val="000000"/>
              </w:rPr>
            </w:pPr>
            <w:r>
              <w:rPr>
                <w:bCs/>
                <w:color w:val="000000"/>
              </w:rPr>
              <w:t>0,0</w:t>
            </w:r>
          </w:p>
        </w:tc>
      </w:tr>
      <w:tr w:rsidR="00E5775B" w:rsidRPr="00872AB5" w:rsidTr="002C5F85">
        <w:trPr>
          <w:trHeight w:val="1410"/>
        </w:trPr>
        <w:tc>
          <w:tcPr>
            <w:tcW w:w="2570" w:type="dxa"/>
            <w:tcBorders>
              <w:top w:val="single" w:sz="12" w:space="0" w:color="auto"/>
              <w:left w:val="single" w:sz="18" w:space="0" w:color="auto"/>
              <w:bottom w:val="single" w:sz="18" w:space="0" w:color="auto"/>
              <w:right w:val="single" w:sz="12" w:space="0" w:color="auto"/>
            </w:tcBorders>
            <w:shd w:val="clear" w:color="auto" w:fill="auto"/>
          </w:tcPr>
          <w:p w:rsidR="00E5775B" w:rsidRPr="00872AB5" w:rsidRDefault="00E5775B" w:rsidP="002C5F85">
            <w:r w:rsidRPr="00872AB5">
              <w:t>193116</w:t>
            </w:r>
            <w:r>
              <w:t>02020020000140</w:t>
            </w:r>
          </w:p>
        </w:tc>
        <w:tc>
          <w:tcPr>
            <w:tcW w:w="5052" w:type="dxa"/>
            <w:tcBorders>
              <w:top w:val="single" w:sz="12" w:space="0" w:color="auto"/>
              <w:left w:val="single" w:sz="12" w:space="0" w:color="auto"/>
              <w:bottom w:val="single" w:sz="18" w:space="0" w:color="auto"/>
              <w:right w:val="single" w:sz="12" w:space="0" w:color="auto"/>
            </w:tcBorders>
            <w:shd w:val="clear" w:color="auto" w:fill="auto"/>
          </w:tcPr>
          <w:p w:rsidR="00E5775B" w:rsidRPr="00872AB5" w:rsidRDefault="00E5775B" w:rsidP="002C5F85">
            <w:pPr>
              <w:spacing w:before="100" w:after="100"/>
              <w:ind w:left="60" w:right="60"/>
              <w:jc w:val="both"/>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90" w:type="dxa"/>
            <w:tcBorders>
              <w:top w:val="single" w:sz="12" w:space="0" w:color="auto"/>
              <w:left w:val="single" w:sz="12" w:space="0" w:color="auto"/>
              <w:bottom w:val="single" w:sz="18" w:space="0" w:color="auto"/>
              <w:right w:val="single" w:sz="12" w:space="0" w:color="auto"/>
            </w:tcBorders>
            <w:shd w:val="clear" w:color="auto" w:fill="auto"/>
          </w:tcPr>
          <w:p w:rsidR="00E5775B" w:rsidRPr="00223093" w:rsidRDefault="00E5775B" w:rsidP="002C5F85">
            <w:pPr>
              <w:autoSpaceDE w:val="0"/>
              <w:autoSpaceDN w:val="0"/>
              <w:adjustRightInd w:val="0"/>
              <w:jc w:val="center"/>
              <w:rPr>
                <w:bCs/>
                <w:color w:val="000000"/>
              </w:rPr>
            </w:pPr>
            <w:r w:rsidRPr="00223093">
              <w:rPr>
                <w:bCs/>
                <w:color w:val="000000"/>
              </w:rPr>
              <w:t>20,0</w:t>
            </w:r>
          </w:p>
        </w:tc>
        <w:tc>
          <w:tcPr>
            <w:tcW w:w="1386" w:type="dxa"/>
            <w:tcBorders>
              <w:top w:val="single" w:sz="12" w:space="0" w:color="auto"/>
              <w:left w:val="single" w:sz="12" w:space="0" w:color="auto"/>
              <w:bottom w:val="single" w:sz="18" w:space="0" w:color="auto"/>
              <w:right w:val="single" w:sz="12" w:space="0" w:color="auto"/>
            </w:tcBorders>
          </w:tcPr>
          <w:p w:rsidR="00E5775B" w:rsidRPr="009B0047" w:rsidRDefault="00E5775B" w:rsidP="002C5F85">
            <w:pPr>
              <w:autoSpaceDE w:val="0"/>
              <w:autoSpaceDN w:val="0"/>
              <w:adjustRightInd w:val="0"/>
              <w:jc w:val="center"/>
              <w:rPr>
                <w:bCs/>
                <w:color w:val="000000"/>
              </w:rPr>
            </w:pPr>
            <w:r w:rsidRPr="009B0047">
              <w:rPr>
                <w:bCs/>
                <w:color w:val="000000"/>
              </w:rPr>
              <w:t>2</w:t>
            </w:r>
            <w:r>
              <w:rPr>
                <w:bCs/>
                <w:color w:val="000000"/>
              </w:rPr>
              <w:t>0</w:t>
            </w:r>
            <w:r w:rsidRPr="009B0047">
              <w:rPr>
                <w:bCs/>
                <w:color w:val="000000"/>
              </w:rPr>
              <w:t>,0</w:t>
            </w:r>
          </w:p>
        </w:tc>
      </w:tr>
      <w:tr w:rsidR="00E5775B" w:rsidRPr="00872AB5" w:rsidTr="002C5F85">
        <w:trPr>
          <w:trHeight w:val="164"/>
        </w:trPr>
        <w:tc>
          <w:tcPr>
            <w:tcW w:w="2570" w:type="dxa"/>
            <w:tcBorders>
              <w:top w:val="single" w:sz="18"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right"/>
              <w:rPr>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b/>
                <w:bCs/>
                <w:color w:val="000000"/>
              </w:rPr>
            </w:pPr>
            <w:r w:rsidRPr="00872AB5">
              <w:rPr>
                <w:b/>
                <w:sz w:val="28"/>
                <w:szCs w:val="28"/>
              </w:rPr>
              <w:t>ИТОГО НЕНАЛОГОВЫХ ДОХОДОВ</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b/>
                <w:bCs/>
                <w:color w:val="000000"/>
                <w:sz w:val="32"/>
                <w:szCs w:val="32"/>
              </w:rPr>
            </w:pPr>
            <w:r w:rsidRPr="00223093">
              <w:rPr>
                <w:b/>
                <w:bCs/>
                <w:color w:val="000000"/>
                <w:sz w:val="32"/>
                <w:szCs w:val="32"/>
              </w:rPr>
              <w:t>20,0</w:t>
            </w:r>
          </w:p>
        </w:tc>
        <w:tc>
          <w:tcPr>
            <w:tcW w:w="1386" w:type="dxa"/>
            <w:tcBorders>
              <w:top w:val="single" w:sz="12" w:space="0" w:color="auto"/>
              <w:left w:val="single" w:sz="12" w:space="0" w:color="auto"/>
              <w:bottom w:val="single" w:sz="12" w:space="0" w:color="auto"/>
              <w:right w:val="single" w:sz="12" w:space="0" w:color="auto"/>
            </w:tcBorders>
          </w:tcPr>
          <w:p w:rsidR="00E5775B" w:rsidRPr="009B0047" w:rsidRDefault="00E5775B" w:rsidP="002C5F85">
            <w:pPr>
              <w:autoSpaceDE w:val="0"/>
              <w:autoSpaceDN w:val="0"/>
              <w:adjustRightInd w:val="0"/>
              <w:jc w:val="center"/>
              <w:rPr>
                <w:b/>
                <w:bCs/>
                <w:color w:val="000000"/>
                <w:sz w:val="32"/>
                <w:szCs w:val="32"/>
              </w:rPr>
            </w:pPr>
            <w:r>
              <w:rPr>
                <w:b/>
                <w:bCs/>
                <w:color w:val="000000"/>
                <w:sz w:val="32"/>
                <w:szCs w:val="32"/>
              </w:rPr>
              <w:t>20,0</w:t>
            </w:r>
          </w:p>
        </w:tc>
      </w:tr>
      <w:tr w:rsidR="00E5775B" w:rsidRPr="00872AB5"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right"/>
              <w:rPr>
                <w:color w:val="000000"/>
              </w:rPr>
            </w:pPr>
            <w:r w:rsidRPr="00B0312E">
              <w:rPr>
                <w:color w:val="000000"/>
              </w:rPr>
              <w:t>19320215001100000150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color w:val="000000"/>
              </w:rPr>
            </w:pPr>
            <w:r w:rsidRPr="00B0312E">
              <w:rPr>
                <w:color w:val="000000"/>
              </w:rPr>
              <w:t xml:space="preserve">Дотации бюджетам поселений на выравнивание </w:t>
            </w:r>
            <w:r w:rsidRPr="00B0312E">
              <w:rPr>
                <w:color w:val="000000"/>
              </w:rPr>
              <w:lastRenderedPageBreak/>
              <w:t xml:space="preserve">бюджетной обеспеченности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lastRenderedPageBreak/>
              <w:t>6262,3</w:t>
            </w:r>
          </w:p>
        </w:tc>
        <w:tc>
          <w:tcPr>
            <w:tcW w:w="1386" w:type="dxa"/>
            <w:tcBorders>
              <w:top w:val="single" w:sz="12" w:space="0" w:color="auto"/>
              <w:left w:val="single" w:sz="12" w:space="0" w:color="auto"/>
              <w:bottom w:val="single" w:sz="12" w:space="0" w:color="auto"/>
              <w:right w:val="single" w:sz="12" w:space="0" w:color="auto"/>
            </w:tcBorders>
          </w:tcPr>
          <w:p w:rsidR="00E5775B" w:rsidRPr="005C6FDD" w:rsidRDefault="00E5775B" w:rsidP="002C5F85">
            <w:pPr>
              <w:autoSpaceDE w:val="0"/>
              <w:autoSpaceDN w:val="0"/>
              <w:adjustRightInd w:val="0"/>
              <w:jc w:val="center"/>
              <w:rPr>
                <w:color w:val="000000"/>
              </w:rPr>
            </w:pPr>
            <w:r>
              <w:rPr>
                <w:color w:val="000000"/>
              </w:rPr>
              <w:t>5187,0</w:t>
            </w:r>
          </w:p>
        </w:tc>
      </w:tr>
      <w:tr w:rsidR="00E5775B" w:rsidRPr="00872AB5"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bCs/>
                <w:color w:val="000000"/>
              </w:rPr>
            </w:pPr>
            <w:r>
              <w:rPr>
                <w:bCs/>
              </w:rPr>
              <w:lastRenderedPageBreak/>
              <w:t>193202 29999</w:t>
            </w:r>
            <w:r w:rsidRPr="00B0312E">
              <w:rPr>
                <w:bCs/>
              </w:rPr>
              <w:t>100000</w:t>
            </w:r>
            <w:r w:rsidRPr="00B0312E">
              <w:rPr>
                <w:color w:val="000000"/>
              </w:rPr>
              <w:t>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bCs/>
                <w:color w:val="000000"/>
              </w:rPr>
            </w:pPr>
            <w:r w:rsidRPr="00B0312E">
              <w:rPr>
                <w:bCs/>
                <w:color w:val="000000"/>
              </w:rPr>
              <w:t>Прочие субсидии бюджетам сельских 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10023,7</w:t>
            </w:r>
          </w:p>
        </w:tc>
        <w:tc>
          <w:tcPr>
            <w:tcW w:w="1386" w:type="dxa"/>
            <w:tcBorders>
              <w:top w:val="single" w:sz="12" w:space="0" w:color="auto"/>
              <w:left w:val="single" w:sz="12" w:space="0" w:color="auto"/>
              <w:bottom w:val="single" w:sz="12" w:space="0" w:color="auto"/>
              <w:right w:val="single" w:sz="12" w:space="0" w:color="auto"/>
            </w:tcBorders>
          </w:tcPr>
          <w:p w:rsidR="00E5775B" w:rsidRPr="005C6FDD" w:rsidRDefault="00E5775B" w:rsidP="002C5F85">
            <w:pPr>
              <w:autoSpaceDE w:val="0"/>
              <w:autoSpaceDN w:val="0"/>
              <w:adjustRightInd w:val="0"/>
              <w:jc w:val="center"/>
              <w:rPr>
                <w:color w:val="000000"/>
              </w:rPr>
            </w:pPr>
            <w:r>
              <w:rPr>
                <w:color w:val="000000"/>
              </w:rPr>
              <w:t>8241,6</w:t>
            </w:r>
          </w:p>
        </w:tc>
      </w:tr>
      <w:tr w:rsidR="00E5775B" w:rsidRPr="00872AB5"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right"/>
              <w:rPr>
                <w:color w:val="000000"/>
              </w:rPr>
            </w:pPr>
            <w:r w:rsidRPr="00B0312E">
              <w:rPr>
                <w:color w:val="000000"/>
              </w:rPr>
              <w:t>19320235118100000150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color w:val="000000"/>
              </w:rPr>
            </w:pPr>
            <w:r w:rsidRPr="00B0312E">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223093" w:rsidRDefault="00E5775B" w:rsidP="002C5F85">
            <w:pPr>
              <w:autoSpaceDE w:val="0"/>
              <w:autoSpaceDN w:val="0"/>
              <w:adjustRightInd w:val="0"/>
              <w:jc w:val="center"/>
              <w:rPr>
                <w:color w:val="000000"/>
              </w:rPr>
            </w:pPr>
            <w:r w:rsidRPr="00223093">
              <w:rPr>
                <w:color w:val="000000"/>
              </w:rPr>
              <w:t>277,8</w:t>
            </w:r>
          </w:p>
        </w:tc>
        <w:tc>
          <w:tcPr>
            <w:tcW w:w="1386" w:type="dxa"/>
            <w:tcBorders>
              <w:top w:val="single" w:sz="12" w:space="0" w:color="auto"/>
              <w:left w:val="single" w:sz="12" w:space="0" w:color="auto"/>
              <w:bottom w:val="single" w:sz="12" w:space="0" w:color="auto"/>
              <w:right w:val="single" w:sz="12" w:space="0" w:color="auto"/>
            </w:tcBorders>
          </w:tcPr>
          <w:p w:rsidR="00E5775B" w:rsidRPr="005C6FDD" w:rsidRDefault="00E5775B" w:rsidP="002C5F85">
            <w:pPr>
              <w:autoSpaceDE w:val="0"/>
              <w:autoSpaceDN w:val="0"/>
              <w:adjustRightInd w:val="0"/>
              <w:jc w:val="center"/>
              <w:rPr>
                <w:color w:val="000000"/>
              </w:rPr>
            </w:pPr>
            <w:r w:rsidRPr="005C6FDD">
              <w:rPr>
                <w:color w:val="000000"/>
              </w:rPr>
              <w:t>2</w:t>
            </w:r>
            <w:r>
              <w:rPr>
                <w:color w:val="000000"/>
              </w:rPr>
              <w:t>88,9</w:t>
            </w:r>
          </w:p>
        </w:tc>
      </w:tr>
      <w:tr w:rsidR="00E5775B" w:rsidRPr="00872AB5"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center"/>
              <w:rPr>
                <w:bCs/>
              </w:rPr>
            </w:pPr>
            <w:r w:rsidRPr="00B0312E">
              <w:rPr>
                <w:bCs/>
              </w:rPr>
              <w:t>19320230024100000</w:t>
            </w:r>
            <w:r w:rsidRPr="00B0312E">
              <w:rPr>
                <w:color w:val="000000"/>
              </w:rPr>
              <w:t>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bCs/>
              </w:rPr>
            </w:pPr>
            <w:r w:rsidRPr="00B0312E">
              <w:rPr>
                <w:bCs/>
              </w:rPr>
              <w:t>Субвенции бюджетам сельских поселений на выполнение  передаваемых полномочий  субъектов Российской Федерации</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5C6FDD" w:rsidRDefault="00E5775B" w:rsidP="002C5F85">
            <w:pPr>
              <w:jc w:val="center"/>
            </w:pPr>
            <w:r w:rsidRPr="005C6FDD">
              <w:t>0,1</w:t>
            </w:r>
          </w:p>
        </w:tc>
        <w:tc>
          <w:tcPr>
            <w:tcW w:w="1386" w:type="dxa"/>
            <w:tcBorders>
              <w:top w:val="single" w:sz="12" w:space="0" w:color="auto"/>
              <w:left w:val="single" w:sz="12" w:space="0" w:color="auto"/>
              <w:bottom w:val="single" w:sz="12" w:space="0" w:color="auto"/>
              <w:right w:val="single" w:sz="12" w:space="0" w:color="auto"/>
            </w:tcBorders>
          </w:tcPr>
          <w:p w:rsidR="00E5775B" w:rsidRPr="005C6FDD" w:rsidRDefault="00E5775B" w:rsidP="002C5F85">
            <w:pPr>
              <w:autoSpaceDE w:val="0"/>
              <w:autoSpaceDN w:val="0"/>
              <w:adjustRightInd w:val="0"/>
              <w:jc w:val="center"/>
              <w:rPr>
                <w:color w:val="000000"/>
              </w:rPr>
            </w:pPr>
            <w:r w:rsidRPr="005C6FDD">
              <w:rPr>
                <w:color w:val="000000"/>
              </w:rPr>
              <w:t>0,1</w:t>
            </w:r>
          </w:p>
        </w:tc>
      </w:tr>
      <w:tr w:rsidR="00E5775B" w:rsidRPr="00872AB5" w:rsidTr="002C5F8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jc w:val="center"/>
              <w:rPr>
                <w:bCs/>
                <w:color w:val="000000"/>
              </w:rPr>
            </w:pPr>
            <w:r w:rsidRPr="00B0312E">
              <w:rPr>
                <w:bCs/>
                <w:color w:val="000000"/>
              </w:rPr>
              <w:t>19320249999100000</w:t>
            </w:r>
            <w:r w:rsidRPr="00B0312E">
              <w:rPr>
                <w:color w:val="000000"/>
              </w:rPr>
              <w:t>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B0312E" w:rsidRDefault="00E5775B" w:rsidP="002C5F85">
            <w:pPr>
              <w:autoSpaceDE w:val="0"/>
              <w:autoSpaceDN w:val="0"/>
              <w:adjustRightInd w:val="0"/>
              <w:rPr>
                <w:bCs/>
                <w:color w:val="000000"/>
              </w:rPr>
            </w:pPr>
            <w:r w:rsidRPr="00B0312E">
              <w:rPr>
                <w:bCs/>
                <w:color w:val="000000"/>
              </w:rPr>
              <w:t>Прочие межбюджетные трансферты, передаваемые бюджетам сельских 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5C6FDD" w:rsidRDefault="00E5775B" w:rsidP="002C5F85">
            <w:pPr>
              <w:autoSpaceDE w:val="0"/>
              <w:autoSpaceDN w:val="0"/>
              <w:adjustRightInd w:val="0"/>
              <w:jc w:val="center"/>
              <w:rPr>
                <w:color w:val="000000"/>
              </w:rPr>
            </w:pPr>
            <w:r>
              <w:rPr>
                <w:color w:val="000000"/>
              </w:rPr>
              <w:t>17439,3</w:t>
            </w:r>
          </w:p>
        </w:tc>
        <w:tc>
          <w:tcPr>
            <w:tcW w:w="1386" w:type="dxa"/>
            <w:tcBorders>
              <w:top w:val="single" w:sz="12" w:space="0" w:color="auto"/>
              <w:left w:val="single" w:sz="12" w:space="0" w:color="auto"/>
              <w:bottom w:val="single" w:sz="12" w:space="0" w:color="auto"/>
              <w:right w:val="single" w:sz="12" w:space="0" w:color="auto"/>
            </w:tcBorders>
          </w:tcPr>
          <w:p w:rsidR="00E5775B" w:rsidRPr="005C6FDD" w:rsidRDefault="00E5775B" w:rsidP="002C5F85">
            <w:pPr>
              <w:autoSpaceDE w:val="0"/>
              <w:autoSpaceDN w:val="0"/>
              <w:adjustRightInd w:val="0"/>
              <w:jc w:val="center"/>
              <w:rPr>
                <w:color w:val="000000"/>
              </w:rPr>
            </w:pPr>
            <w:r>
              <w:rPr>
                <w:color w:val="000000"/>
              </w:rPr>
              <w:t>11809,8</w:t>
            </w:r>
          </w:p>
        </w:tc>
      </w:tr>
      <w:tr w:rsidR="00E5775B" w:rsidRPr="00872AB5" w:rsidTr="002C5F8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center"/>
              <w:rPr>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bCs/>
                <w:color w:val="000000"/>
                <w:sz w:val="28"/>
                <w:szCs w:val="28"/>
              </w:rPr>
            </w:pPr>
            <w:r w:rsidRPr="00872AB5">
              <w:rPr>
                <w:b/>
                <w:bCs/>
                <w:color w:val="000000"/>
                <w:sz w:val="28"/>
                <w:szCs w:val="28"/>
              </w:rPr>
              <w:t xml:space="preserve">ИТОГО БЕЗВОЗМЕЗДНЫХ ПОСТУПЛЕНИЙ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5C6FDD" w:rsidRDefault="00E5775B" w:rsidP="002C5F85">
            <w:pPr>
              <w:autoSpaceDE w:val="0"/>
              <w:autoSpaceDN w:val="0"/>
              <w:adjustRightInd w:val="0"/>
              <w:jc w:val="center"/>
              <w:rPr>
                <w:b/>
                <w:bCs/>
                <w:color w:val="000000"/>
                <w:sz w:val="32"/>
                <w:szCs w:val="32"/>
              </w:rPr>
            </w:pPr>
            <w:r>
              <w:rPr>
                <w:b/>
                <w:bCs/>
                <w:color w:val="000000"/>
                <w:sz w:val="32"/>
                <w:szCs w:val="32"/>
              </w:rPr>
              <w:t>16563,9</w:t>
            </w:r>
          </w:p>
        </w:tc>
        <w:tc>
          <w:tcPr>
            <w:tcW w:w="1386" w:type="dxa"/>
            <w:tcBorders>
              <w:top w:val="single" w:sz="12" w:space="0" w:color="auto"/>
              <w:left w:val="single" w:sz="12" w:space="0" w:color="auto"/>
              <w:bottom w:val="single" w:sz="12" w:space="0" w:color="auto"/>
              <w:right w:val="single" w:sz="12" w:space="0" w:color="auto"/>
            </w:tcBorders>
          </w:tcPr>
          <w:p w:rsidR="00E5775B" w:rsidRPr="005C6FDD" w:rsidRDefault="00E5775B" w:rsidP="002C5F85">
            <w:pPr>
              <w:autoSpaceDE w:val="0"/>
              <w:autoSpaceDN w:val="0"/>
              <w:adjustRightInd w:val="0"/>
              <w:jc w:val="center"/>
              <w:rPr>
                <w:b/>
                <w:bCs/>
                <w:color w:val="000000"/>
                <w:sz w:val="32"/>
                <w:szCs w:val="32"/>
              </w:rPr>
            </w:pPr>
            <w:r>
              <w:rPr>
                <w:b/>
                <w:bCs/>
                <w:color w:val="000000"/>
                <w:sz w:val="32"/>
                <w:szCs w:val="32"/>
              </w:rPr>
              <w:t>13717,6</w:t>
            </w:r>
          </w:p>
        </w:tc>
      </w:tr>
      <w:tr w:rsidR="00E5775B" w:rsidRPr="00EB30D8" w:rsidTr="002C5F85">
        <w:trPr>
          <w:trHeight w:val="685"/>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jc w:val="center"/>
              <w:rPr>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E5775B" w:rsidRPr="00872AB5" w:rsidRDefault="00E5775B" w:rsidP="002C5F85">
            <w:pPr>
              <w:autoSpaceDE w:val="0"/>
              <w:autoSpaceDN w:val="0"/>
              <w:adjustRightInd w:val="0"/>
              <w:rPr>
                <w:b/>
                <w:bCs/>
                <w:color w:val="000000"/>
                <w:sz w:val="32"/>
                <w:szCs w:val="32"/>
              </w:rPr>
            </w:pPr>
            <w:r w:rsidRPr="00872AB5">
              <w:rPr>
                <w:b/>
                <w:bCs/>
                <w:color w:val="000000"/>
                <w:sz w:val="32"/>
                <w:szCs w:val="32"/>
              </w:rPr>
              <w:t xml:space="preserve">В С Е Г О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E5775B" w:rsidRPr="005C6FDD" w:rsidRDefault="00E5775B" w:rsidP="002C5F85">
            <w:pPr>
              <w:autoSpaceDE w:val="0"/>
              <w:autoSpaceDN w:val="0"/>
              <w:adjustRightInd w:val="0"/>
              <w:jc w:val="center"/>
              <w:rPr>
                <w:b/>
                <w:bCs/>
                <w:color w:val="000000"/>
                <w:sz w:val="32"/>
                <w:szCs w:val="32"/>
              </w:rPr>
            </w:pPr>
            <w:r>
              <w:rPr>
                <w:b/>
                <w:bCs/>
                <w:color w:val="000000"/>
                <w:sz w:val="32"/>
                <w:szCs w:val="32"/>
              </w:rPr>
              <w:t>27361,0</w:t>
            </w:r>
          </w:p>
        </w:tc>
        <w:tc>
          <w:tcPr>
            <w:tcW w:w="1386" w:type="dxa"/>
            <w:tcBorders>
              <w:top w:val="single" w:sz="12" w:space="0" w:color="auto"/>
              <w:left w:val="single" w:sz="12" w:space="0" w:color="auto"/>
              <w:bottom w:val="single" w:sz="12" w:space="0" w:color="auto"/>
              <w:right w:val="single" w:sz="12" w:space="0" w:color="auto"/>
            </w:tcBorders>
          </w:tcPr>
          <w:p w:rsidR="00E5775B" w:rsidRDefault="00E5775B" w:rsidP="002C5F85">
            <w:pPr>
              <w:autoSpaceDE w:val="0"/>
              <w:autoSpaceDN w:val="0"/>
              <w:adjustRightInd w:val="0"/>
              <w:jc w:val="center"/>
              <w:rPr>
                <w:b/>
                <w:bCs/>
                <w:color w:val="000000"/>
                <w:sz w:val="32"/>
                <w:szCs w:val="32"/>
              </w:rPr>
            </w:pPr>
            <w:r>
              <w:rPr>
                <w:b/>
                <w:bCs/>
                <w:color w:val="000000"/>
                <w:sz w:val="32"/>
                <w:szCs w:val="32"/>
              </w:rPr>
              <w:t>24671,0</w:t>
            </w:r>
          </w:p>
          <w:p w:rsidR="00E5775B" w:rsidRPr="005C6FDD" w:rsidRDefault="00E5775B" w:rsidP="002C5F85">
            <w:pPr>
              <w:autoSpaceDE w:val="0"/>
              <w:autoSpaceDN w:val="0"/>
              <w:adjustRightInd w:val="0"/>
              <w:jc w:val="center"/>
              <w:rPr>
                <w:b/>
                <w:bCs/>
                <w:color w:val="000000"/>
                <w:sz w:val="32"/>
                <w:szCs w:val="32"/>
              </w:rPr>
            </w:pPr>
          </w:p>
        </w:tc>
      </w:tr>
    </w:tbl>
    <w:p w:rsidR="00E5775B" w:rsidRDefault="00E5775B" w:rsidP="00E5775B">
      <w:pPr>
        <w:pStyle w:val="5"/>
        <w:rPr>
          <w:b w:val="0"/>
          <w:i w:val="0"/>
          <w:sz w:val="22"/>
          <w:szCs w:val="22"/>
        </w:rPr>
      </w:pPr>
    </w:p>
    <w:p w:rsidR="00E5775B" w:rsidRDefault="00E5775B" w:rsidP="00E5775B">
      <w:pPr>
        <w:pStyle w:val="5"/>
        <w:rPr>
          <w:b w:val="0"/>
          <w:i w:val="0"/>
          <w:sz w:val="22"/>
          <w:szCs w:val="22"/>
        </w:rPr>
      </w:pPr>
      <w:r>
        <w:rPr>
          <w:b w:val="0"/>
          <w:i w:val="0"/>
          <w:sz w:val="22"/>
          <w:szCs w:val="22"/>
        </w:rPr>
        <w:br w:type="page"/>
      </w:r>
    </w:p>
    <w:p w:rsidR="00E5775B" w:rsidRPr="00D423BF" w:rsidRDefault="00E5775B" w:rsidP="00E5775B">
      <w:pPr>
        <w:jc w:val="right"/>
      </w:pPr>
      <w:r w:rsidRPr="00D423BF">
        <w:lastRenderedPageBreak/>
        <w:t xml:space="preserve">Приложение № 5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Pr="00C12D56" w:rsidRDefault="00E5775B" w:rsidP="00E5775B">
      <w:pPr>
        <w:ind w:firstLine="348"/>
        <w:jc w:val="center"/>
        <w:rPr>
          <w:b/>
          <w:bCs/>
          <w:color w:val="000000"/>
          <w:sz w:val="28"/>
          <w:szCs w:val="28"/>
        </w:rPr>
      </w:pPr>
      <w:r w:rsidRPr="00C12D56">
        <w:rPr>
          <w:b/>
          <w:bCs/>
          <w:color w:val="000000"/>
          <w:sz w:val="28"/>
          <w:szCs w:val="28"/>
        </w:rPr>
        <w:t>РАСПРЕДЕНИЕ БЮДЖЕТНЫХ АССИГНОВАНИЙ ПО РАЗДЕЛАМ, ПОДРАЗДЕЛАМ, Ц</w:t>
      </w:r>
      <w:r>
        <w:rPr>
          <w:b/>
          <w:bCs/>
          <w:color w:val="000000"/>
          <w:sz w:val="28"/>
          <w:szCs w:val="28"/>
        </w:rPr>
        <w:t>ЕЛЕВЫМ СТАТЬЯМ (</w:t>
      </w:r>
      <w:r w:rsidRPr="00C12D56">
        <w:rPr>
          <w:b/>
          <w:bCs/>
          <w:color w:val="000000"/>
          <w:sz w:val="28"/>
          <w:szCs w:val="28"/>
        </w:rPr>
        <w:t>МУНИЦИПАЛЬНЫМ ПРОГРАММАМ И НЕПРОГРАММНЫМ НАПРА</w:t>
      </w:r>
      <w:r>
        <w:rPr>
          <w:b/>
          <w:bCs/>
          <w:color w:val="000000"/>
          <w:sz w:val="28"/>
          <w:szCs w:val="28"/>
        </w:rPr>
        <w:t>ВЛЕНИЯМ ДЕЯТЕЛЬНОСТИ), ГРУППАМ И ПОДГРУППАМ</w:t>
      </w:r>
      <w:r w:rsidRPr="00C12D56">
        <w:rPr>
          <w:b/>
          <w:bCs/>
          <w:color w:val="000000"/>
          <w:sz w:val="28"/>
          <w:szCs w:val="28"/>
        </w:rPr>
        <w:t xml:space="preserve"> ВИДОВ РАСХОДОВ КЛАССИФИКАЦИИ РАСХОДОВ БЮДЖЕТА КОЧКОВСКОГО СЕЛЬСОВЕТА КОЧКОВСКОГО РАЙО</w:t>
      </w:r>
      <w:r>
        <w:rPr>
          <w:b/>
          <w:bCs/>
          <w:color w:val="000000"/>
          <w:sz w:val="28"/>
          <w:szCs w:val="28"/>
        </w:rPr>
        <w:t>НА НОВОСИБИРСКОЙ ОБЛАСТИ НА 2021 ГОД И ПЛАНОВЫЙ ПЕРИОД 2022-2023</w:t>
      </w:r>
      <w:r w:rsidRPr="00C12D56">
        <w:rPr>
          <w:b/>
          <w:bCs/>
          <w:color w:val="000000"/>
          <w:sz w:val="28"/>
          <w:szCs w:val="28"/>
        </w:rPr>
        <w:t xml:space="preserve"> ГОДОВ</w:t>
      </w:r>
    </w:p>
    <w:p w:rsidR="00E5775B" w:rsidRDefault="00E5775B" w:rsidP="00E5775B">
      <w:pPr>
        <w:ind w:left="8148" w:firstLine="348"/>
        <w:jc w:val="center"/>
        <w:rPr>
          <w:bCs/>
          <w:color w:val="000000"/>
        </w:rPr>
      </w:pPr>
    </w:p>
    <w:p w:rsidR="00E5775B" w:rsidRDefault="00E5775B" w:rsidP="00E5775B">
      <w:pPr>
        <w:ind w:left="8148" w:firstLine="348"/>
        <w:jc w:val="center"/>
        <w:rPr>
          <w:bCs/>
          <w:color w:val="000000"/>
        </w:rPr>
      </w:pPr>
    </w:p>
    <w:p w:rsidR="00E5775B" w:rsidRPr="002316AD" w:rsidRDefault="00E5775B" w:rsidP="00E5775B">
      <w:pPr>
        <w:ind w:left="8148" w:firstLine="348"/>
        <w:jc w:val="center"/>
        <w:rPr>
          <w:bCs/>
          <w:color w:val="000000"/>
        </w:rPr>
      </w:pPr>
      <w:r w:rsidRPr="002316AD">
        <w:rPr>
          <w:bCs/>
          <w:color w:val="000000"/>
        </w:rPr>
        <w:t>Таблица 1</w:t>
      </w:r>
    </w:p>
    <w:p w:rsidR="00E5775B" w:rsidRDefault="00E5775B" w:rsidP="00E5775B">
      <w:pPr>
        <w:ind w:left="360"/>
        <w:jc w:val="center"/>
        <w:rPr>
          <w:rFonts w:eastAsia="Arial Unicode MS"/>
          <w:b/>
          <w:bCs/>
          <w:color w:val="000000"/>
          <w:sz w:val="28"/>
          <w:szCs w:val="28"/>
        </w:rPr>
      </w:pPr>
      <w:r w:rsidRPr="00E10A79">
        <w:rPr>
          <w:b/>
          <w:sz w:val="28"/>
          <w:szCs w:val="28"/>
        </w:rPr>
        <w:t xml:space="preserve">Распределение бюджетных ассигнований по разделам, подразделам, </w:t>
      </w:r>
      <w:r>
        <w:rPr>
          <w:b/>
          <w:sz w:val="28"/>
          <w:szCs w:val="28"/>
        </w:rPr>
        <w:t>целевым статьям (муниципальным</w:t>
      </w:r>
      <w:r w:rsidRPr="00E10A79">
        <w:rPr>
          <w:b/>
          <w:sz w:val="28"/>
          <w:szCs w:val="28"/>
        </w:rPr>
        <w:t xml:space="preserve"> программам и непрограммным напра</w:t>
      </w:r>
      <w:r>
        <w:rPr>
          <w:b/>
          <w:sz w:val="28"/>
          <w:szCs w:val="28"/>
        </w:rPr>
        <w:t xml:space="preserve">влениям деятельности), </w:t>
      </w:r>
      <w:r w:rsidRPr="00E10A79">
        <w:rPr>
          <w:b/>
          <w:sz w:val="28"/>
          <w:szCs w:val="28"/>
        </w:rPr>
        <w:t>группам и подгруппам видов расходов классификации расходов бюджета Кочковского сельсовета Кочковского района Новосибирской области</w:t>
      </w:r>
      <w:r>
        <w:rPr>
          <w:sz w:val="28"/>
          <w:szCs w:val="28"/>
        </w:rPr>
        <w:t xml:space="preserve"> </w:t>
      </w:r>
      <w:r>
        <w:rPr>
          <w:rFonts w:eastAsia="Arial Unicode MS"/>
          <w:b/>
          <w:bCs/>
          <w:color w:val="000000"/>
          <w:sz w:val="28"/>
          <w:szCs w:val="28"/>
        </w:rPr>
        <w:t>на 2021 год</w:t>
      </w:r>
    </w:p>
    <w:p w:rsidR="00E5775B" w:rsidRDefault="00E5775B" w:rsidP="00E5775B">
      <w:pPr>
        <w:ind w:left="360"/>
        <w:jc w:val="right"/>
        <w:rPr>
          <w:bCs/>
          <w:color w:val="000000"/>
        </w:rPr>
      </w:pPr>
      <w:r w:rsidRPr="009E77BB">
        <w:rPr>
          <w:bCs/>
          <w:color w:val="000000"/>
        </w:rPr>
        <w:t>в</w:t>
      </w:r>
      <w:r>
        <w:rPr>
          <w:bCs/>
          <w:color w:val="000000"/>
        </w:rPr>
        <w:t xml:space="preserve"> тыс.руб.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7"/>
        <w:gridCol w:w="567"/>
        <w:gridCol w:w="567"/>
        <w:gridCol w:w="1842"/>
        <w:gridCol w:w="851"/>
        <w:gridCol w:w="1559"/>
      </w:tblGrid>
      <w:tr w:rsidR="00E5775B" w:rsidTr="002C5F85">
        <w:trPr>
          <w:trHeight w:val="375"/>
        </w:trPr>
        <w:tc>
          <w:tcPr>
            <w:tcW w:w="4977" w:type="dxa"/>
            <w:vMerge w:val="restart"/>
            <w:shd w:val="clear" w:color="auto" w:fill="auto"/>
            <w:noWrap/>
            <w:vAlign w:val="center"/>
            <w:hideMark/>
          </w:tcPr>
          <w:p w:rsidR="00E5775B" w:rsidRDefault="00E5775B" w:rsidP="002C5F85">
            <w:pPr>
              <w:jc w:val="center"/>
            </w:pPr>
            <w:r>
              <w:t>Наименование</w:t>
            </w:r>
          </w:p>
        </w:tc>
        <w:tc>
          <w:tcPr>
            <w:tcW w:w="567" w:type="dxa"/>
            <w:vMerge w:val="restart"/>
            <w:shd w:val="clear" w:color="auto" w:fill="auto"/>
            <w:noWrap/>
            <w:vAlign w:val="center"/>
            <w:hideMark/>
          </w:tcPr>
          <w:p w:rsidR="00E5775B" w:rsidRDefault="00E5775B" w:rsidP="002C5F85">
            <w:pPr>
              <w:jc w:val="center"/>
            </w:pPr>
            <w:r>
              <w:t>РЗ</w:t>
            </w:r>
          </w:p>
        </w:tc>
        <w:tc>
          <w:tcPr>
            <w:tcW w:w="567" w:type="dxa"/>
            <w:vMerge w:val="restart"/>
            <w:shd w:val="clear" w:color="auto" w:fill="auto"/>
            <w:noWrap/>
            <w:vAlign w:val="center"/>
            <w:hideMark/>
          </w:tcPr>
          <w:p w:rsidR="00E5775B" w:rsidRDefault="00E5775B" w:rsidP="002C5F85">
            <w:pPr>
              <w:jc w:val="center"/>
            </w:pPr>
            <w:r>
              <w:t>ПР</w:t>
            </w:r>
          </w:p>
        </w:tc>
        <w:tc>
          <w:tcPr>
            <w:tcW w:w="1842" w:type="dxa"/>
            <w:vMerge w:val="restart"/>
            <w:shd w:val="clear" w:color="auto" w:fill="auto"/>
            <w:noWrap/>
            <w:vAlign w:val="center"/>
            <w:hideMark/>
          </w:tcPr>
          <w:p w:rsidR="00E5775B" w:rsidRDefault="00E5775B" w:rsidP="002C5F85">
            <w:pPr>
              <w:jc w:val="center"/>
            </w:pPr>
            <w:r>
              <w:t>ЦСР</w:t>
            </w:r>
          </w:p>
        </w:tc>
        <w:tc>
          <w:tcPr>
            <w:tcW w:w="851" w:type="dxa"/>
            <w:vMerge w:val="restart"/>
            <w:shd w:val="clear" w:color="auto" w:fill="auto"/>
            <w:noWrap/>
            <w:vAlign w:val="center"/>
            <w:hideMark/>
          </w:tcPr>
          <w:p w:rsidR="00E5775B" w:rsidRDefault="00E5775B" w:rsidP="002C5F85">
            <w:pPr>
              <w:jc w:val="center"/>
            </w:pPr>
            <w:r>
              <w:t>ВР</w:t>
            </w:r>
          </w:p>
        </w:tc>
        <w:tc>
          <w:tcPr>
            <w:tcW w:w="1559" w:type="dxa"/>
            <w:vMerge w:val="restart"/>
            <w:shd w:val="clear" w:color="auto" w:fill="auto"/>
            <w:noWrap/>
            <w:vAlign w:val="center"/>
            <w:hideMark/>
          </w:tcPr>
          <w:p w:rsidR="00E5775B" w:rsidRDefault="00E5775B" w:rsidP="002C5F85">
            <w:pPr>
              <w:jc w:val="center"/>
            </w:pPr>
            <w:r>
              <w:t>Сумма</w:t>
            </w:r>
          </w:p>
        </w:tc>
      </w:tr>
      <w:tr w:rsidR="00E5775B" w:rsidTr="002C5F85">
        <w:trPr>
          <w:trHeight w:val="276"/>
        </w:trPr>
        <w:tc>
          <w:tcPr>
            <w:tcW w:w="4977" w:type="dxa"/>
            <w:vMerge/>
            <w:vAlign w:val="center"/>
            <w:hideMark/>
          </w:tcPr>
          <w:p w:rsidR="00E5775B" w:rsidRDefault="00E5775B" w:rsidP="002C5F85"/>
        </w:tc>
        <w:tc>
          <w:tcPr>
            <w:tcW w:w="567" w:type="dxa"/>
            <w:vMerge/>
            <w:vAlign w:val="center"/>
            <w:hideMark/>
          </w:tcPr>
          <w:p w:rsidR="00E5775B" w:rsidRDefault="00E5775B" w:rsidP="002C5F85"/>
        </w:tc>
        <w:tc>
          <w:tcPr>
            <w:tcW w:w="567" w:type="dxa"/>
            <w:vMerge/>
            <w:vAlign w:val="center"/>
            <w:hideMark/>
          </w:tcPr>
          <w:p w:rsidR="00E5775B" w:rsidRDefault="00E5775B" w:rsidP="002C5F85"/>
        </w:tc>
        <w:tc>
          <w:tcPr>
            <w:tcW w:w="1842" w:type="dxa"/>
            <w:vMerge/>
            <w:vAlign w:val="center"/>
            <w:hideMark/>
          </w:tcPr>
          <w:p w:rsidR="00E5775B" w:rsidRDefault="00E5775B" w:rsidP="002C5F85"/>
        </w:tc>
        <w:tc>
          <w:tcPr>
            <w:tcW w:w="851" w:type="dxa"/>
            <w:vMerge/>
            <w:vAlign w:val="center"/>
            <w:hideMark/>
          </w:tcPr>
          <w:p w:rsidR="00E5775B" w:rsidRDefault="00E5775B" w:rsidP="002C5F85"/>
        </w:tc>
        <w:tc>
          <w:tcPr>
            <w:tcW w:w="1559" w:type="dxa"/>
            <w:vMerge/>
            <w:vAlign w:val="center"/>
            <w:hideMark/>
          </w:tcPr>
          <w:p w:rsidR="00E5775B" w:rsidRDefault="00E5775B" w:rsidP="002C5F85"/>
        </w:tc>
      </w:tr>
      <w:tr w:rsidR="00E5775B" w:rsidTr="002C5F85">
        <w:trPr>
          <w:trHeight w:val="276"/>
        </w:trPr>
        <w:tc>
          <w:tcPr>
            <w:tcW w:w="4977" w:type="dxa"/>
            <w:vMerge/>
            <w:vAlign w:val="center"/>
            <w:hideMark/>
          </w:tcPr>
          <w:p w:rsidR="00E5775B" w:rsidRDefault="00E5775B" w:rsidP="002C5F85"/>
        </w:tc>
        <w:tc>
          <w:tcPr>
            <w:tcW w:w="567" w:type="dxa"/>
            <w:vMerge/>
            <w:vAlign w:val="center"/>
            <w:hideMark/>
          </w:tcPr>
          <w:p w:rsidR="00E5775B" w:rsidRDefault="00E5775B" w:rsidP="002C5F85"/>
        </w:tc>
        <w:tc>
          <w:tcPr>
            <w:tcW w:w="567" w:type="dxa"/>
            <w:vMerge/>
            <w:vAlign w:val="center"/>
            <w:hideMark/>
          </w:tcPr>
          <w:p w:rsidR="00E5775B" w:rsidRDefault="00E5775B" w:rsidP="002C5F85"/>
        </w:tc>
        <w:tc>
          <w:tcPr>
            <w:tcW w:w="1842" w:type="dxa"/>
            <w:vMerge/>
            <w:vAlign w:val="center"/>
            <w:hideMark/>
          </w:tcPr>
          <w:p w:rsidR="00E5775B" w:rsidRDefault="00E5775B" w:rsidP="002C5F85"/>
        </w:tc>
        <w:tc>
          <w:tcPr>
            <w:tcW w:w="851" w:type="dxa"/>
            <w:vMerge/>
            <w:vAlign w:val="center"/>
            <w:hideMark/>
          </w:tcPr>
          <w:p w:rsidR="00E5775B" w:rsidRDefault="00E5775B" w:rsidP="002C5F85"/>
        </w:tc>
        <w:tc>
          <w:tcPr>
            <w:tcW w:w="1559" w:type="dxa"/>
            <w:vMerge/>
            <w:vAlign w:val="center"/>
            <w:hideMark/>
          </w:tcPr>
          <w:p w:rsidR="00E5775B" w:rsidRDefault="00E5775B" w:rsidP="002C5F85"/>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ОБЩЕГОСУДАРСТВЕННЫЕ ВОПРОСЫ</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 </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8 425.1</w:t>
            </w:r>
          </w:p>
        </w:tc>
      </w:tr>
      <w:tr w:rsidR="00E5775B" w:rsidTr="002C5F85">
        <w:trPr>
          <w:trHeight w:val="870"/>
        </w:trPr>
        <w:tc>
          <w:tcPr>
            <w:tcW w:w="4977" w:type="dxa"/>
            <w:shd w:val="clear" w:color="auto" w:fill="auto"/>
            <w:vAlign w:val="center"/>
            <w:hideMark/>
          </w:tcPr>
          <w:p w:rsidR="00E5775B" w:rsidRDefault="00E5775B" w:rsidP="002C5F85">
            <w:pPr>
              <w:rPr>
                <w:b/>
                <w:bCs/>
              </w:rPr>
            </w:pPr>
            <w:r>
              <w:rPr>
                <w:b/>
                <w:bCs/>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02</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795.4</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02</w:t>
            </w:r>
          </w:p>
        </w:tc>
        <w:tc>
          <w:tcPr>
            <w:tcW w:w="1842" w:type="dxa"/>
            <w:shd w:val="clear" w:color="auto" w:fill="auto"/>
            <w:noWrap/>
            <w:vAlign w:val="center"/>
            <w:hideMark/>
          </w:tcPr>
          <w:p w:rsidR="00E5775B" w:rsidRDefault="00E5775B" w:rsidP="002C5F85">
            <w:pPr>
              <w:jc w:val="center"/>
              <w:rPr>
                <w:b/>
                <w:bCs/>
              </w:rPr>
            </w:pPr>
            <w:r>
              <w:rPr>
                <w:b/>
                <w:bCs/>
              </w:rPr>
              <w:t>70.0.00.00000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795.4</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Глава муниципального образования</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02</w:t>
            </w:r>
          </w:p>
        </w:tc>
        <w:tc>
          <w:tcPr>
            <w:tcW w:w="1842" w:type="dxa"/>
            <w:shd w:val="clear" w:color="auto" w:fill="auto"/>
            <w:noWrap/>
            <w:vAlign w:val="center"/>
            <w:hideMark/>
          </w:tcPr>
          <w:p w:rsidR="00E5775B" w:rsidRDefault="00E5775B" w:rsidP="002C5F85">
            <w:pPr>
              <w:jc w:val="center"/>
              <w:rPr>
                <w:b/>
                <w:bCs/>
              </w:rPr>
            </w:pPr>
            <w:r>
              <w:rPr>
                <w:b/>
                <w:bCs/>
              </w:rPr>
              <w:t>70.0.00.01020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795.4</w:t>
            </w:r>
          </w:p>
        </w:tc>
      </w:tr>
      <w:tr w:rsidR="00E5775B" w:rsidTr="002C5F85">
        <w:trPr>
          <w:trHeight w:val="1440"/>
        </w:trPr>
        <w:tc>
          <w:tcPr>
            <w:tcW w:w="4977" w:type="dxa"/>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02</w:t>
            </w:r>
          </w:p>
        </w:tc>
        <w:tc>
          <w:tcPr>
            <w:tcW w:w="1842" w:type="dxa"/>
            <w:shd w:val="clear" w:color="auto" w:fill="auto"/>
            <w:noWrap/>
            <w:vAlign w:val="center"/>
            <w:hideMark/>
          </w:tcPr>
          <w:p w:rsidR="00E5775B" w:rsidRDefault="00E5775B" w:rsidP="002C5F85">
            <w:pPr>
              <w:jc w:val="center"/>
            </w:pPr>
            <w:r>
              <w:t>70.0.00.01020</w:t>
            </w:r>
          </w:p>
        </w:tc>
        <w:tc>
          <w:tcPr>
            <w:tcW w:w="851" w:type="dxa"/>
            <w:shd w:val="clear" w:color="auto" w:fill="auto"/>
            <w:noWrap/>
            <w:vAlign w:val="center"/>
            <w:hideMark/>
          </w:tcPr>
          <w:p w:rsidR="00E5775B" w:rsidRDefault="00E5775B" w:rsidP="002C5F85">
            <w:pPr>
              <w:jc w:val="center"/>
            </w:pPr>
            <w:r>
              <w:t>100</w:t>
            </w:r>
          </w:p>
        </w:tc>
        <w:tc>
          <w:tcPr>
            <w:tcW w:w="1559" w:type="dxa"/>
            <w:shd w:val="clear" w:color="auto" w:fill="auto"/>
            <w:noWrap/>
            <w:vAlign w:val="center"/>
            <w:hideMark/>
          </w:tcPr>
          <w:p w:rsidR="00E5775B" w:rsidRDefault="00E5775B" w:rsidP="002C5F85">
            <w:pPr>
              <w:jc w:val="right"/>
            </w:pPr>
            <w:r>
              <w:t>795.4</w:t>
            </w:r>
          </w:p>
        </w:tc>
      </w:tr>
      <w:tr w:rsidR="00E5775B" w:rsidTr="002C5F85">
        <w:trPr>
          <w:trHeight w:val="585"/>
        </w:trPr>
        <w:tc>
          <w:tcPr>
            <w:tcW w:w="4977" w:type="dxa"/>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02</w:t>
            </w:r>
          </w:p>
        </w:tc>
        <w:tc>
          <w:tcPr>
            <w:tcW w:w="1842" w:type="dxa"/>
            <w:shd w:val="clear" w:color="auto" w:fill="auto"/>
            <w:noWrap/>
            <w:vAlign w:val="center"/>
            <w:hideMark/>
          </w:tcPr>
          <w:p w:rsidR="00E5775B" w:rsidRDefault="00E5775B" w:rsidP="002C5F85">
            <w:pPr>
              <w:jc w:val="center"/>
            </w:pPr>
            <w:r>
              <w:t>70.0.00.01020</w:t>
            </w:r>
          </w:p>
        </w:tc>
        <w:tc>
          <w:tcPr>
            <w:tcW w:w="851" w:type="dxa"/>
            <w:shd w:val="clear" w:color="auto" w:fill="auto"/>
            <w:noWrap/>
            <w:vAlign w:val="center"/>
            <w:hideMark/>
          </w:tcPr>
          <w:p w:rsidR="00E5775B" w:rsidRDefault="00E5775B" w:rsidP="002C5F85">
            <w:pPr>
              <w:jc w:val="center"/>
            </w:pPr>
            <w:r>
              <w:t>120</w:t>
            </w:r>
          </w:p>
        </w:tc>
        <w:tc>
          <w:tcPr>
            <w:tcW w:w="1559" w:type="dxa"/>
            <w:shd w:val="clear" w:color="auto" w:fill="auto"/>
            <w:noWrap/>
            <w:vAlign w:val="center"/>
            <w:hideMark/>
          </w:tcPr>
          <w:p w:rsidR="00E5775B" w:rsidRDefault="00E5775B" w:rsidP="002C5F85">
            <w:pPr>
              <w:jc w:val="right"/>
            </w:pPr>
            <w:r>
              <w:t>795.4</w:t>
            </w:r>
          </w:p>
        </w:tc>
      </w:tr>
      <w:tr w:rsidR="00E5775B" w:rsidTr="002C5F85">
        <w:trPr>
          <w:trHeight w:val="1155"/>
        </w:trPr>
        <w:tc>
          <w:tcPr>
            <w:tcW w:w="4977" w:type="dxa"/>
            <w:shd w:val="clear" w:color="auto" w:fill="auto"/>
            <w:vAlign w:val="center"/>
            <w:hideMark/>
          </w:tcPr>
          <w:p w:rsidR="00E5775B" w:rsidRDefault="00E5775B" w:rsidP="002C5F85">
            <w:pPr>
              <w:rPr>
                <w:b/>
                <w:bCs/>
              </w:rPr>
            </w:pPr>
            <w:r>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70.0.00.00000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1155"/>
        </w:trPr>
        <w:tc>
          <w:tcPr>
            <w:tcW w:w="4977" w:type="dxa"/>
            <w:shd w:val="clear" w:color="auto" w:fill="auto"/>
            <w:vAlign w:val="center"/>
            <w:hideMark/>
          </w:tcPr>
          <w:p w:rsidR="00E5775B" w:rsidRDefault="00E5775B" w:rsidP="002C5F85">
            <w:pPr>
              <w:rPr>
                <w:b/>
                <w:bCs/>
              </w:rPr>
            </w:pPr>
            <w:r>
              <w:rPr>
                <w:b/>
                <w:bCs/>
              </w:rPr>
              <w:lastRenderedPageBreak/>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70.0.00.01030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70.0.00.01030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pPr>
            <w:r>
              <w:t>20.0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70.0.00.01030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pPr>
            <w:r>
              <w:t>20.0</w:t>
            </w:r>
          </w:p>
        </w:tc>
      </w:tr>
      <w:tr w:rsidR="00E5775B" w:rsidTr="002C5F85">
        <w:trPr>
          <w:trHeight w:val="1440"/>
        </w:trPr>
        <w:tc>
          <w:tcPr>
            <w:tcW w:w="4977" w:type="dxa"/>
            <w:shd w:val="clear" w:color="auto" w:fill="auto"/>
            <w:vAlign w:val="center"/>
            <w:hideMark/>
          </w:tcPr>
          <w:p w:rsidR="00E5775B" w:rsidRDefault="00E5775B" w:rsidP="002C5F85">
            <w:pPr>
              <w:rPr>
                <w:b/>
                <w:bCs/>
              </w:rPr>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04</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6 072.7</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04</w:t>
            </w:r>
          </w:p>
        </w:tc>
        <w:tc>
          <w:tcPr>
            <w:tcW w:w="1842" w:type="dxa"/>
            <w:shd w:val="clear" w:color="auto" w:fill="auto"/>
            <w:noWrap/>
            <w:vAlign w:val="center"/>
            <w:hideMark/>
          </w:tcPr>
          <w:p w:rsidR="00E5775B" w:rsidRDefault="00E5775B" w:rsidP="002C5F85">
            <w:pPr>
              <w:jc w:val="center"/>
              <w:rPr>
                <w:b/>
                <w:bCs/>
              </w:rPr>
            </w:pPr>
            <w:r>
              <w:rPr>
                <w:b/>
                <w:bCs/>
              </w:rPr>
              <w:t>70.0.00.00000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6 072.7</w:t>
            </w:r>
          </w:p>
        </w:tc>
      </w:tr>
      <w:tr w:rsidR="00E5775B" w:rsidTr="002C5F85">
        <w:trPr>
          <w:trHeight w:val="870"/>
        </w:trPr>
        <w:tc>
          <w:tcPr>
            <w:tcW w:w="4977" w:type="dxa"/>
            <w:shd w:val="clear" w:color="auto" w:fill="auto"/>
            <w:vAlign w:val="center"/>
            <w:hideMark/>
          </w:tcPr>
          <w:p w:rsidR="00E5775B" w:rsidRDefault="00E5775B" w:rsidP="002C5F85">
            <w:pPr>
              <w:rPr>
                <w:b/>
                <w:bCs/>
              </w:rPr>
            </w:pPr>
            <w:r>
              <w:rPr>
                <w:b/>
                <w:bCs/>
              </w:rPr>
              <w:t>Обеспечение деятельности и содержание исполнительной власти органов местного самоуправления, местных администраций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04</w:t>
            </w:r>
          </w:p>
        </w:tc>
        <w:tc>
          <w:tcPr>
            <w:tcW w:w="1842" w:type="dxa"/>
            <w:shd w:val="clear" w:color="auto" w:fill="auto"/>
            <w:noWrap/>
            <w:vAlign w:val="center"/>
            <w:hideMark/>
          </w:tcPr>
          <w:p w:rsidR="00E5775B" w:rsidRDefault="00E5775B" w:rsidP="002C5F85">
            <w:pPr>
              <w:jc w:val="center"/>
              <w:rPr>
                <w:b/>
                <w:bCs/>
              </w:rPr>
            </w:pPr>
            <w:r>
              <w:rPr>
                <w:b/>
                <w:bCs/>
              </w:rPr>
              <w:t>70.0.00.01040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6 072.7</w:t>
            </w:r>
          </w:p>
        </w:tc>
      </w:tr>
      <w:tr w:rsidR="00E5775B" w:rsidTr="002C5F85">
        <w:trPr>
          <w:trHeight w:val="1440"/>
        </w:trPr>
        <w:tc>
          <w:tcPr>
            <w:tcW w:w="4977" w:type="dxa"/>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842" w:type="dxa"/>
            <w:shd w:val="clear" w:color="auto" w:fill="auto"/>
            <w:noWrap/>
            <w:vAlign w:val="center"/>
            <w:hideMark/>
          </w:tcPr>
          <w:p w:rsidR="00E5775B" w:rsidRDefault="00E5775B" w:rsidP="002C5F85">
            <w:pPr>
              <w:jc w:val="center"/>
            </w:pPr>
            <w:r>
              <w:t>70.0.00.01040</w:t>
            </w:r>
          </w:p>
        </w:tc>
        <w:tc>
          <w:tcPr>
            <w:tcW w:w="851" w:type="dxa"/>
            <w:shd w:val="clear" w:color="auto" w:fill="auto"/>
            <w:noWrap/>
            <w:vAlign w:val="center"/>
            <w:hideMark/>
          </w:tcPr>
          <w:p w:rsidR="00E5775B" w:rsidRDefault="00E5775B" w:rsidP="002C5F85">
            <w:pPr>
              <w:jc w:val="center"/>
            </w:pPr>
            <w:r>
              <w:t>100</w:t>
            </w:r>
          </w:p>
        </w:tc>
        <w:tc>
          <w:tcPr>
            <w:tcW w:w="1559" w:type="dxa"/>
            <w:shd w:val="clear" w:color="auto" w:fill="auto"/>
            <w:noWrap/>
            <w:vAlign w:val="center"/>
            <w:hideMark/>
          </w:tcPr>
          <w:p w:rsidR="00E5775B" w:rsidRDefault="00E5775B" w:rsidP="002C5F85">
            <w:pPr>
              <w:jc w:val="right"/>
            </w:pPr>
            <w:r>
              <w:t>4 504.5</w:t>
            </w:r>
          </w:p>
        </w:tc>
      </w:tr>
      <w:tr w:rsidR="00E5775B" w:rsidTr="002C5F85">
        <w:trPr>
          <w:trHeight w:val="585"/>
        </w:trPr>
        <w:tc>
          <w:tcPr>
            <w:tcW w:w="4977" w:type="dxa"/>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842" w:type="dxa"/>
            <w:shd w:val="clear" w:color="auto" w:fill="auto"/>
            <w:noWrap/>
            <w:vAlign w:val="center"/>
            <w:hideMark/>
          </w:tcPr>
          <w:p w:rsidR="00E5775B" w:rsidRDefault="00E5775B" w:rsidP="002C5F85">
            <w:pPr>
              <w:jc w:val="center"/>
            </w:pPr>
            <w:r>
              <w:t>70.0.00.01040</w:t>
            </w:r>
          </w:p>
        </w:tc>
        <w:tc>
          <w:tcPr>
            <w:tcW w:w="851" w:type="dxa"/>
            <w:shd w:val="clear" w:color="auto" w:fill="auto"/>
            <w:noWrap/>
            <w:vAlign w:val="center"/>
            <w:hideMark/>
          </w:tcPr>
          <w:p w:rsidR="00E5775B" w:rsidRDefault="00E5775B" w:rsidP="002C5F85">
            <w:pPr>
              <w:jc w:val="center"/>
            </w:pPr>
            <w:r>
              <w:t>120</w:t>
            </w:r>
          </w:p>
        </w:tc>
        <w:tc>
          <w:tcPr>
            <w:tcW w:w="1559" w:type="dxa"/>
            <w:shd w:val="clear" w:color="auto" w:fill="auto"/>
            <w:noWrap/>
            <w:vAlign w:val="center"/>
            <w:hideMark/>
          </w:tcPr>
          <w:p w:rsidR="00E5775B" w:rsidRDefault="00E5775B" w:rsidP="002C5F85">
            <w:pPr>
              <w:jc w:val="right"/>
            </w:pPr>
            <w:r>
              <w:t>4 504.5</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842" w:type="dxa"/>
            <w:shd w:val="clear" w:color="auto" w:fill="auto"/>
            <w:noWrap/>
            <w:vAlign w:val="center"/>
            <w:hideMark/>
          </w:tcPr>
          <w:p w:rsidR="00E5775B" w:rsidRDefault="00E5775B" w:rsidP="002C5F85">
            <w:pPr>
              <w:jc w:val="center"/>
            </w:pPr>
            <w:r>
              <w:t>70.0.00.01040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pPr>
            <w:r>
              <w:t>1 502.1</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842" w:type="dxa"/>
            <w:shd w:val="clear" w:color="auto" w:fill="auto"/>
            <w:noWrap/>
            <w:vAlign w:val="center"/>
            <w:hideMark/>
          </w:tcPr>
          <w:p w:rsidR="00E5775B" w:rsidRDefault="00E5775B" w:rsidP="002C5F85">
            <w:pPr>
              <w:jc w:val="center"/>
            </w:pPr>
            <w:r>
              <w:t>70.0.00.01040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pPr>
            <w:r>
              <w:t>1 502.1</w:t>
            </w:r>
          </w:p>
        </w:tc>
      </w:tr>
      <w:tr w:rsidR="00E5775B" w:rsidTr="002C5F85">
        <w:trPr>
          <w:trHeight w:val="345"/>
        </w:trPr>
        <w:tc>
          <w:tcPr>
            <w:tcW w:w="4977" w:type="dxa"/>
            <w:shd w:val="clear" w:color="auto" w:fill="auto"/>
            <w:vAlign w:val="center"/>
            <w:hideMark/>
          </w:tcPr>
          <w:p w:rsidR="00E5775B" w:rsidRDefault="00E5775B" w:rsidP="002C5F85">
            <w:r>
              <w:t>Иные бюджетные ассигнования</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842" w:type="dxa"/>
            <w:shd w:val="clear" w:color="auto" w:fill="auto"/>
            <w:noWrap/>
            <w:vAlign w:val="center"/>
            <w:hideMark/>
          </w:tcPr>
          <w:p w:rsidR="00E5775B" w:rsidRDefault="00E5775B" w:rsidP="002C5F85">
            <w:pPr>
              <w:jc w:val="center"/>
            </w:pPr>
            <w:r>
              <w:t>70.0.00.01040</w:t>
            </w:r>
          </w:p>
        </w:tc>
        <w:tc>
          <w:tcPr>
            <w:tcW w:w="851" w:type="dxa"/>
            <w:shd w:val="clear" w:color="auto" w:fill="auto"/>
            <w:noWrap/>
            <w:vAlign w:val="center"/>
            <w:hideMark/>
          </w:tcPr>
          <w:p w:rsidR="00E5775B" w:rsidRDefault="00E5775B" w:rsidP="002C5F85">
            <w:pPr>
              <w:jc w:val="center"/>
            </w:pPr>
            <w:r>
              <w:t>800</w:t>
            </w:r>
          </w:p>
        </w:tc>
        <w:tc>
          <w:tcPr>
            <w:tcW w:w="1559" w:type="dxa"/>
            <w:shd w:val="clear" w:color="auto" w:fill="auto"/>
            <w:noWrap/>
            <w:vAlign w:val="center"/>
            <w:hideMark/>
          </w:tcPr>
          <w:p w:rsidR="00E5775B" w:rsidRDefault="00E5775B" w:rsidP="002C5F85">
            <w:pPr>
              <w:jc w:val="right"/>
            </w:pPr>
            <w:r>
              <w:t>66.0</w:t>
            </w:r>
          </w:p>
        </w:tc>
      </w:tr>
      <w:tr w:rsidR="00E5775B" w:rsidTr="002C5F85">
        <w:trPr>
          <w:trHeight w:val="345"/>
        </w:trPr>
        <w:tc>
          <w:tcPr>
            <w:tcW w:w="4977" w:type="dxa"/>
            <w:shd w:val="clear" w:color="auto" w:fill="auto"/>
            <w:vAlign w:val="center"/>
            <w:hideMark/>
          </w:tcPr>
          <w:p w:rsidR="00E5775B" w:rsidRDefault="00E5775B" w:rsidP="002C5F85">
            <w:r>
              <w:t>Уплата налогов, сборов и иных платежей</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842" w:type="dxa"/>
            <w:shd w:val="clear" w:color="auto" w:fill="auto"/>
            <w:noWrap/>
            <w:vAlign w:val="center"/>
            <w:hideMark/>
          </w:tcPr>
          <w:p w:rsidR="00E5775B" w:rsidRDefault="00E5775B" w:rsidP="002C5F85">
            <w:pPr>
              <w:jc w:val="center"/>
            </w:pPr>
            <w:r>
              <w:t>70.0.00.01040</w:t>
            </w:r>
          </w:p>
        </w:tc>
        <w:tc>
          <w:tcPr>
            <w:tcW w:w="851" w:type="dxa"/>
            <w:shd w:val="clear" w:color="auto" w:fill="auto"/>
            <w:noWrap/>
            <w:vAlign w:val="center"/>
            <w:hideMark/>
          </w:tcPr>
          <w:p w:rsidR="00E5775B" w:rsidRDefault="00E5775B" w:rsidP="002C5F85">
            <w:pPr>
              <w:jc w:val="center"/>
            </w:pPr>
            <w:r>
              <w:t>850</w:t>
            </w:r>
          </w:p>
        </w:tc>
        <w:tc>
          <w:tcPr>
            <w:tcW w:w="1559" w:type="dxa"/>
            <w:shd w:val="clear" w:color="auto" w:fill="auto"/>
            <w:noWrap/>
            <w:vAlign w:val="center"/>
            <w:hideMark/>
          </w:tcPr>
          <w:p w:rsidR="00E5775B" w:rsidRDefault="00E5775B" w:rsidP="002C5F85">
            <w:pPr>
              <w:jc w:val="right"/>
            </w:pPr>
            <w:r>
              <w:t>66.0</w:t>
            </w:r>
          </w:p>
        </w:tc>
      </w:tr>
      <w:tr w:rsidR="00E5775B" w:rsidTr="002C5F85">
        <w:trPr>
          <w:trHeight w:val="870"/>
        </w:trPr>
        <w:tc>
          <w:tcPr>
            <w:tcW w:w="4977" w:type="dxa"/>
            <w:shd w:val="clear" w:color="auto" w:fill="auto"/>
            <w:vAlign w:val="center"/>
            <w:hideMark/>
          </w:tcPr>
          <w:p w:rsidR="00E5775B" w:rsidRDefault="00E5775B" w:rsidP="002C5F85">
            <w:pPr>
              <w:rPr>
                <w:b/>
                <w:bCs/>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06</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67.0</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06</w:t>
            </w:r>
          </w:p>
        </w:tc>
        <w:tc>
          <w:tcPr>
            <w:tcW w:w="1842" w:type="dxa"/>
            <w:shd w:val="clear" w:color="auto" w:fill="auto"/>
            <w:noWrap/>
            <w:vAlign w:val="center"/>
            <w:hideMark/>
          </w:tcPr>
          <w:p w:rsidR="00E5775B" w:rsidRDefault="00E5775B" w:rsidP="002C5F85">
            <w:pPr>
              <w:jc w:val="center"/>
              <w:rPr>
                <w:b/>
                <w:bCs/>
              </w:rPr>
            </w:pPr>
            <w:r>
              <w:rPr>
                <w:b/>
                <w:bCs/>
              </w:rPr>
              <w:t>70.0.00.00000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67.0</w:t>
            </w:r>
          </w:p>
        </w:tc>
      </w:tr>
      <w:tr w:rsidR="00E5775B" w:rsidTr="002C5F85">
        <w:trPr>
          <w:trHeight w:val="870"/>
        </w:trPr>
        <w:tc>
          <w:tcPr>
            <w:tcW w:w="4977" w:type="dxa"/>
            <w:shd w:val="clear" w:color="auto" w:fill="auto"/>
            <w:vAlign w:val="center"/>
            <w:hideMark/>
          </w:tcPr>
          <w:p w:rsidR="00E5775B" w:rsidRDefault="00E5775B" w:rsidP="002C5F85">
            <w:pPr>
              <w:rPr>
                <w:b/>
                <w:bCs/>
              </w:rPr>
            </w:pPr>
            <w:r>
              <w:rPr>
                <w:b/>
                <w:bCs/>
              </w:rPr>
              <w:t>Расходы на осуществление переданных полномочий контрольно- счетных органов поселений</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06</w:t>
            </w:r>
          </w:p>
        </w:tc>
        <w:tc>
          <w:tcPr>
            <w:tcW w:w="1842" w:type="dxa"/>
            <w:shd w:val="clear" w:color="auto" w:fill="auto"/>
            <w:noWrap/>
            <w:vAlign w:val="center"/>
            <w:hideMark/>
          </w:tcPr>
          <w:p w:rsidR="00E5775B" w:rsidRDefault="00E5775B" w:rsidP="002C5F85">
            <w:pPr>
              <w:jc w:val="center"/>
              <w:rPr>
                <w:b/>
                <w:bCs/>
              </w:rPr>
            </w:pPr>
            <w:r>
              <w:rPr>
                <w:b/>
                <w:bCs/>
              </w:rPr>
              <w:t>70.0.00.01060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67.0</w:t>
            </w:r>
          </w:p>
        </w:tc>
      </w:tr>
      <w:tr w:rsidR="00E5775B" w:rsidTr="002C5F85">
        <w:trPr>
          <w:trHeight w:val="345"/>
        </w:trPr>
        <w:tc>
          <w:tcPr>
            <w:tcW w:w="4977" w:type="dxa"/>
            <w:shd w:val="clear" w:color="auto" w:fill="auto"/>
            <w:vAlign w:val="center"/>
            <w:hideMark/>
          </w:tcPr>
          <w:p w:rsidR="00E5775B" w:rsidRDefault="00E5775B" w:rsidP="002C5F85">
            <w:r>
              <w:t>Межбюджетные трансферты</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06</w:t>
            </w:r>
          </w:p>
        </w:tc>
        <w:tc>
          <w:tcPr>
            <w:tcW w:w="1842" w:type="dxa"/>
            <w:shd w:val="clear" w:color="auto" w:fill="auto"/>
            <w:noWrap/>
            <w:vAlign w:val="center"/>
            <w:hideMark/>
          </w:tcPr>
          <w:p w:rsidR="00E5775B" w:rsidRDefault="00E5775B" w:rsidP="002C5F85">
            <w:pPr>
              <w:jc w:val="center"/>
            </w:pPr>
            <w:r>
              <w:t>70.0.00.01060</w:t>
            </w:r>
          </w:p>
        </w:tc>
        <w:tc>
          <w:tcPr>
            <w:tcW w:w="851" w:type="dxa"/>
            <w:shd w:val="clear" w:color="auto" w:fill="auto"/>
            <w:noWrap/>
            <w:vAlign w:val="center"/>
            <w:hideMark/>
          </w:tcPr>
          <w:p w:rsidR="00E5775B" w:rsidRDefault="00E5775B" w:rsidP="002C5F85">
            <w:pPr>
              <w:jc w:val="center"/>
            </w:pPr>
            <w:r>
              <w:t>500</w:t>
            </w:r>
          </w:p>
        </w:tc>
        <w:tc>
          <w:tcPr>
            <w:tcW w:w="1559" w:type="dxa"/>
            <w:shd w:val="clear" w:color="auto" w:fill="auto"/>
            <w:noWrap/>
            <w:vAlign w:val="center"/>
            <w:hideMark/>
          </w:tcPr>
          <w:p w:rsidR="00E5775B" w:rsidRDefault="00E5775B" w:rsidP="002C5F85">
            <w:pPr>
              <w:jc w:val="right"/>
            </w:pPr>
            <w:r>
              <w:t>67.0</w:t>
            </w:r>
          </w:p>
        </w:tc>
      </w:tr>
      <w:tr w:rsidR="00E5775B" w:rsidTr="002C5F85">
        <w:trPr>
          <w:trHeight w:val="345"/>
        </w:trPr>
        <w:tc>
          <w:tcPr>
            <w:tcW w:w="4977" w:type="dxa"/>
            <w:shd w:val="clear" w:color="auto" w:fill="auto"/>
            <w:vAlign w:val="center"/>
            <w:hideMark/>
          </w:tcPr>
          <w:p w:rsidR="00E5775B" w:rsidRDefault="00E5775B" w:rsidP="002C5F85">
            <w:r>
              <w:t>Иные межбюджетные трансферты</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06</w:t>
            </w:r>
          </w:p>
        </w:tc>
        <w:tc>
          <w:tcPr>
            <w:tcW w:w="1842" w:type="dxa"/>
            <w:shd w:val="clear" w:color="auto" w:fill="auto"/>
            <w:noWrap/>
            <w:vAlign w:val="center"/>
            <w:hideMark/>
          </w:tcPr>
          <w:p w:rsidR="00E5775B" w:rsidRDefault="00E5775B" w:rsidP="002C5F85">
            <w:pPr>
              <w:jc w:val="center"/>
            </w:pPr>
            <w:r>
              <w:t>70.0.00.01060</w:t>
            </w:r>
          </w:p>
        </w:tc>
        <w:tc>
          <w:tcPr>
            <w:tcW w:w="851" w:type="dxa"/>
            <w:shd w:val="clear" w:color="auto" w:fill="auto"/>
            <w:noWrap/>
            <w:vAlign w:val="center"/>
            <w:hideMark/>
          </w:tcPr>
          <w:p w:rsidR="00E5775B" w:rsidRDefault="00E5775B" w:rsidP="002C5F85">
            <w:pPr>
              <w:jc w:val="center"/>
            </w:pPr>
            <w:r>
              <w:t>540</w:t>
            </w:r>
          </w:p>
        </w:tc>
        <w:tc>
          <w:tcPr>
            <w:tcW w:w="1559" w:type="dxa"/>
            <w:shd w:val="clear" w:color="auto" w:fill="auto"/>
            <w:noWrap/>
            <w:vAlign w:val="center"/>
            <w:hideMark/>
          </w:tcPr>
          <w:p w:rsidR="00E5775B" w:rsidRDefault="00E5775B" w:rsidP="002C5F85">
            <w:pPr>
              <w:jc w:val="right"/>
            </w:pPr>
            <w:r>
              <w:t>67.0</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Другие общегосударственные вопросы</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1 469.9</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lastRenderedPageBreak/>
              <w:t xml:space="preserve">Муниципальные программы поселений Кочковского района </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842" w:type="dxa"/>
            <w:shd w:val="clear" w:color="auto" w:fill="auto"/>
            <w:noWrap/>
            <w:vAlign w:val="center"/>
            <w:hideMark/>
          </w:tcPr>
          <w:p w:rsidR="00E5775B" w:rsidRDefault="00E5775B" w:rsidP="002C5F85">
            <w:pPr>
              <w:jc w:val="center"/>
              <w:rPr>
                <w:b/>
                <w:bCs/>
              </w:rPr>
            </w:pPr>
            <w:r>
              <w:rPr>
                <w:b/>
                <w:bCs/>
              </w:rPr>
              <w:t>71.0.00.00000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1 469.9</w:t>
            </w:r>
          </w:p>
        </w:tc>
      </w:tr>
      <w:tr w:rsidR="00E5775B" w:rsidTr="002C5F85">
        <w:trPr>
          <w:trHeight w:val="1440"/>
        </w:trPr>
        <w:tc>
          <w:tcPr>
            <w:tcW w:w="4977" w:type="dxa"/>
            <w:shd w:val="clear" w:color="auto" w:fill="auto"/>
            <w:vAlign w:val="center"/>
            <w:hideMark/>
          </w:tcPr>
          <w:p w:rsidR="00E5775B" w:rsidRDefault="00E5775B" w:rsidP="002C5F85">
            <w:pPr>
              <w:rPr>
                <w:b/>
                <w:bCs/>
              </w:rPr>
            </w:pPr>
            <w:r>
              <w:rPr>
                <w:b/>
                <w:bCs/>
              </w:rPr>
              <w:t>Муниципальная программа "Управление и распоряжение муниципальным ищуществом и земельными ресурсами Кочковского сельсовета Кочковского района Новосибирской области на 2019-2021 годы</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842" w:type="dxa"/>
            <w:shd w:val="clear" w:color="auto" w:fill="auto"/>
            <w:noWrap/>
            <w:vAlign w:val="center"/>
            <w:hideMark/>
          </w:tcPr>
          <w:p w:rsidR="00E5775B" w:rsidRDefault="00E5775B" w:rsidP="002C5F85">
            <w:pPr>
              <w:jc w:val="center"/>
              <w:rPr>
                <w:b/>
                <w:bCs/>
              </w:rPr>
            </w:pPr>
            <w:r>
              <w:rPr>
                <w:b/>
                <w:bCs/>
              </w:rPr>
              <w:t>71.0.04.00000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1 469.9</w:t>
            </w:r>
          </w:p>
        </w:tc>
      </w:tr>
      <w:tr w:rsidR="00E5775B" w:rsidTr="002C5F85">
        <w:trPr>
          <w:trHeight w:val="3720"/>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"Оценка недвижимости признание прав и регулирование отношений по государственной муниципальной собственностина территории Кочковского сельсовета Кочковского района Новосибирской области на 2019-2021годы"  в рамках муниципальной программы  " Управление ми распоряжение муниципальнымимуществом и земельными ресурсами Кочковского сельсовета Кочковского района Новосибирской области на 2019-2021годы"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842" w:type="dxa"/>
            <w:shd w:val="clear" w:color="auto" w:fill="auto"/>
            <w:noWrap/>
            <w:vAlign w:val="center"/>
            <w:hideMark/>
          </w:tcPr>
          <w:p w:rsidR="00E5775B" w:rsidRDefault="00E5775B" w:rsidP="002C5F85">
            <w:pPr>
              <w:jc w:val="center"/>
              <w:rPr>
                <w:b/>
                <w:bCs/>
              </w:rPr>
            </w:pPr>
            <w:r>
              <w:rPr>
                <w:b/>
                <w:bCs/>
              </w:rPr>
              <w:t>71.0.04.01130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50.0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842" w:type="dxa"/>
            <w:shd w:val="clear" w:color="auto" w:fill="auto"/>
            <w:noWrap/>
            <w:vAlign w:val="center"/>
            <w:hideMark/>
          </w:tcPr>
          <w:p w:rsidR="00E5775B" w:rsidRDefault="00E5775B" w:rsidP="002C5F85">
            <w:pPr>
              <w:jc w:val="center"/>
            </w:pPr>
            <w:r>
              <w:t>71.0.04.01130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50.0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842" w:type="dxa"/>
            <w:shd w:val="clear" w:color="auto" w:fill="auto"/>
            <w:noWrap/>
            <w:vAlign w:val="center"/>
            <w:hideMark/>
          </w:tcPr>
          <w:p w:rsidR="00E5775B" w:rsidRDefault="00E5775B" w:rsidP="002C5F85">
            <w:pPr>
              <w:jc w:val="center"/>
            </w:pPr>
            <w:r>
              <w:t>71.0.04.01130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50.0</w:t>
            </w:r>
          </w:p>
        </w:tc>
      </w:tr>
      <w:tr w:rsidR="00E5775B" w:rsidTr="002C5F85">
        <w:trPr>
          <w:trHeight w:val="3435"/>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Кочковского сельсовета Кочковского района Новосибирской области на 2018-2021 годы "  в рамках муниципальной программы " Управление и распоряжение муниципальным имуществом и земельными ресурсами Кочковского сельсовета Кочковского района Новаосибирской области на 2018-2021 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842" w:type="dxa"/>
            <w:shd w:val="clear" w:color="auto" w:fill="auto"/>
            <w:noWrap/>
            <w:vAlign w:val="center"/>
            <w:hideMark/>
          </w:tcPr>
          <w:p w:rsidR="00E5775B" w:rsidRDefault="00E5775B" w:rsidP="002C5F85">
            <w:pPr>
              <w:jc w:val="center"/>
              <w:rPr>
                <w:b/>
                <w:bCs/>
              </w:rPr>
            </w:pPr>
            <w:r>
              <w:rPr>
                <w:b/>
                <w:bCs/>
              </w:rPr>
              <w:t>71.0.04.01230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1 419.9</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842" w:type="dxa"/>
            <w:shd w:val="clear" w:color="auto" w:fill="auto"/>
            <w:noWrap/>
            <w:vAlign w:val="center"/>
            <w:hideMark/>
          </w:tcPr>
          <w:p w:rsidR="00E5775B" w:rsidRDefault="00E5775B" w:rsidP="002C5F85">
            <w:pPr>
              <w:jc w:val="center"/>
            </w:pPr>
            <w:r>
              <w:t>71.0.04.01230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1 419.9</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842" w:type="dxa"/>
            <w:shd w:val="clear" w:color="auto" w:fill="auto"/>
            <w:noWrap/>
            <w:vAlign w:val="center"/>
            <w:hideMark/>
          </w:tcPr>
          <w:p w:rsidR="00E5775B" w:rsidRDefault="00E5775B" w:rsidP="002C5F85">
            <w:pPr>
              <w:jc w:val="center"/>
            </w:pPr>
            <w:r>
              <w:t>71.0.04.01230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1 419.9</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НАЦИОНАЛЬНАЯ ОБОРОНА</w:t>
            </w:r>
          </w:p>
        </w:tc>
        <w:tc>
          <w:tcPr>
            <w:tcW w:w="567"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 </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Мобилизационная и вневойсковая подготовка</w:t>
            </w:r>
          </w:p>
        </w:tc>
        <w:tc>
          <w:tcPr>
            <w:tcW w:w="567"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lastRenderedPageBreak/>
              <w:t>Непрограммные направления областного бюджета.</w:t>
            </w:r>
          </w:p>
        </w:tc>
        <w:tc>
          <w:tcPr>
            <w:tcW w:w="567"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99.0.00.00000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1725"/>
        </w:trPr>
        <w:tc>
          <w:tcPr>
            <w:tcW w:w="4977" w:type="dxa"/>
            <w:shd w:val="clear" w:color="auto" w:fill="auto"/>
            <w:vAlign w:val="center"/>
            <w:hideMark/>
          </w:tcPr>
          <w:p w:rsidR="00E5775B" w:rsidRDefault="00E5775B" w:rsidP="002C5F85">
            <w:pPr>
              <w:rPr>
                <w:b/>
                <w:bCs/>
              </w:rPr>
            </w:pPr>
            <w:r>
              <w:rPr>
                <w:b/>
                <w:bCs/>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567"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99.0.00.51180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1440"/>
        </w:trPr>
        <w:tc>
          <w:tcPr>
            <w:tcW w:w="4977" w:type="dxa"/>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99.0.00.51180</w:t>
            </w:r>
          </w:p>
        </w:tc>
        <w:tc>
          <w:tcPr>
            <w:tcW w:w="851" w:type="dxa"/>
            <w:shd w:val="clear" w:color="auto" w:fill="auto"/>
            <w:noWrap/>
            <w:vAlign w:val="center"/>
            <w:hideMark/>
          </w:tcPr>
          <w:p w:rsidR="00E5775B" w:rsidRDefault="00E5775B" w:rsidP="002C5F85">
            <w:pPr>
              <w:jc w:val="center"/>
            </w:pPr>
            <w:r>
              <w:t>100</w:t>
            </w:r>
          </w:p>
        </w:tc>
        <w:tc>
          <w:tcPr>
            <w:tcW w:w="1559" w:type="dxa"/>
            <w:shd w:val="clear" w:color="auto" w:fill="auto"/>
            <w:noWrap/>
            <w:vAlign w:val="center"/>
            <w:hideMark/>
          </w:tcPr>
          <w:p w:rsidR="00E5775B" w:rsidRDefault="00E5775B" w:rsidP="002C5F85">
            <w:pPr>
              <w:jc w:val="right"/>
              <w:rPr>
                <w:b/>
                <w:bCs/>
              </w:rPr>
            </w:pPr>
            <w:r>
              <w:rPr>
                <w:b/>
                <w:bCs/>
              </w:rPr>
              <w:t>244.0</w:t>
            </w:r>
          </w:p>
        </w:tc>
      </w:tr>
      <w:tr w:rsidR="00E5775B" w:rsidTr="002C5F85">
        <w:trPr>
          <w:trHeight w:val="585"/>
        </w:trPr>
        <w:tc>
          <w:tcPr>
            <w:tcW w:w="4977" w:type="dxa"/>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567"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99.0.00.51180</w:t>
            </w:r>
          </w:p>
        </w:tc>
        <w:tc>
          <w:tcPr>
            <w:tcW w:w="851" w:type="dxa"/>
            <w:shd w:val="clear" w:color="auto" w:fill="auto"/>
            <w:noWrap/>
            <w:vAlign w:val="center"/>
            <w:hideMark/>
          </w:tcPr>
          <w:p w:rsidR="00E5775B" w:rsidRDefault="00E5775B" w:rsidP="002C5F85">
            <w:pPr>
              <w:jc w:val="center"/>
            </w:pPr>
            <w:r>
              <w:t>120</w:t>
            </w:r>
          </w:p>
        </w:tc>
        <w:tc>
          <w:tcPr>
            <w:tcW w:w="1559" w:type="dxa"/>
            <w:shd w:val="clear" w:color="auto" w:fill="auto"/>
            <w:noWrap/>
            <w:vAlign w:val="center"/>
            <w:hideMark/>
          </w:tcPr>
          <w:p w:rsidR="00E5775B" w:rsidRDefault="00E5775B" w:rsidP="002C5F85">
            <w:pPr>
              <w:jc w:val="right"/>
              <w:rPr>
                <w:b/>
                <w:bCs/>
              </w:rPr>
            </w:pPr>
            <w:r>
              <w:rPr>
                <w:b/>
                <w:bCs/>
              </w:rPr>
              <w:t>244.0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99.0.00.51180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rPr>
                <w:b/>
                <w:bCs/>
              </w:rPr>
            </w:pPr>
            <w:r>
              <w:rPr>
                <w:b/>
                <w:bCs/>
              </w:rPr>
              <w:t>30.9</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99.0.00.51180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rPr>
                <w:b/>
                <w:bCs/>
              </w:rPr>
            </w:pPr>
            <w:r>
              <w:rPr>
                <w:b/>
                <w:bCs/>
              </w:rPr>
              <w:t>30.9</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НАЦИОНАЛЬНАЯ БЕЗОПАСНОСТЬ И ПРАВООХРАНИТЕЛЬНАЯ ДЕЯТЕЛЬНОСТЬ</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 </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207.0</w:t>
            </w:r>
          </w:p>
        </w:tc>
      </w:tr>
      <w:tr w:rsidR="00E5775B" w:rsidTr="002C5F85">
        <w:trPr>
          <w:trHeight w:val="870"/>
        </w:trPr>
        <w:tc>
          <w:tcPr>
            <w:tcW w:w="4977" w:type="dxa"/>
            <w:shd w:val="clear" w:color="auto" w:fill="auto"/>
            <w:vAlign w:val="center"/>
            <w:hideMark/>
          </w:tcPr>
          <w:p w:rsidR="00E5775B" w:rsidRDefault="00E5775B" w:rsidP="002C5F85">
            <w:pPr>
              <w:rPr>
                <w:b/>
                <w:bCs/>
              </w:rPr>
            </w:pPr>
            <w:r>
              <w:rPr>
                <w:b/>
                <w:bCs/>
              </w:rPr>
              <w:t>Защита населения и территории от чрезвычайных ситуаций природного и техногенного характера, гражданская оборона</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184.5</w:t>
            </w:r>
          </w:p>
        </w:tc>
      </w:tr>
      <w:tr w:rsidR="00E5775B" w:rsidTr="002C5F85">
        <w:trPr>
          <w:trHeight w:val="2295"/>
        </w:trPr>
        <w:tc>
          <w:tcPr>
            <w:tcW w:w="4977" w:type="dxa"/>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2021-2023 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73.0.00.00000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184.5</w:t>
            </w:r>
          </w:p>
        </w:tc>
      </w:tr>
      <w:tr w:rsidR="00E5775B" w:rsidTr="002C5F85">
        <w:trPr>
          <w:trHeight w:val="1440"/>
        </w:trPr>
        <w:tc>
          <w:tcPr>
            <w:tcW w:w="4977"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2021-2023 годы"</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73.0.04.00000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184.5</w:t>
            </w:r>
          </w:p>
        </w:tc>
      </w:tr>
      <w:tr w:rsidR="00E5775B" w:rsidTr="002C5F85">
        <w:trPr>
          <w:trHeight w:val="3150"/>
        </w:trPr>
        <w:tc>
          <w:tcPr>
            <w:tcW w:w="4977" w:type="dxa"/>
            <w:shd w:val="clear" w:color="auto" w:fill="auto"/>
            <w:vAlign w:val="center"/>
            <w:hideMark/>
          </w:tcPr>
          <w:p w:rsidR="00E5775B" w:rsidRDefault="00E5775B" w:rsidP="002C5F85">
            <w:pPr>
              <w:rPr>
                <w:b/>
                <w:bCs/>
              </w:rPr>
            </w:pPr>
            <w:r>
              <w:rPr>
                <w:b/>
                <w:bCs/>
              </w:rPr>
              <w:lastRenderedPageBreak/>
              <w:t>Расходы на реализацию мероприятий " Осуществление мероприятий по гражданской обороне и участие  в предупреждение и защите населения от черезвычайных сиуаций на территории Кочковского сельсовета на 2021-2023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2021-2023 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73.0.04.00309</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155.0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73.0.04.00309</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155.0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73.0.04.00309</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155.0</w:t>
            </w:r>
          </w:p>
        </w:tc>
      </w:tr>
      <w:tr w:rsidR="00E5775B" w:rsidTr="002C5F85">
        <w:trPr>
          <w:trHeight w:val="2580"/>
        </w:trPr>
        <w:tc>
          <w:tcPr>
            <w:tcW w:w="4977" w:type="dxa"/>
            <w:shd w:val="clear" w:color="auto" w:fill="auto"/>
            <w:vAlign w:val="center"/>
            <w:hideMark/>
          </w:tcPr>
          <w:p w:rsidR="00E5775B" w:rsidRDefault="00E5775B" w:rsidP="002C5F85">
            <w:pPr>
              <w:rPr>
                <w:b/>
                <w:bCs/>
              </w:rPr>
            </w:pPr>
            <w:r>
              <w:rPr>
                <w:b/>
                <w:bCs/>
              </w:rPr>
              <w:t>Расходы на реализация мероприятий по обеспечению первичных мер пожарной безопасности на территории поселений Кочковского района Новосибирской области в рамках муниципальной программы  Кочковского сельсовета Кочковского района Новосибирской области " Защита населения на территории  Кочковскогосельсовета на 2021-2023 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73.0.04.03091</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29.5</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73.0.04.03091</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29.5</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73.0.04.03091</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29.5</w:t>
            </w:r>
          </w:p>
        </w:tc>
      </w:tr>
      <w:tr w:rsidR="00E5775B" w:rsidTr="002C5F85">
        <w:trPr>
          <w:trHeight w:val="870"/>
        </w:trPr>
        <w:tc>
          <w:tcPr>
            <w:tcW w:w="4977" w:type="dxa"/>
            <w:shd w:val="clear" w:color="auto" w:fill="auto"/>
            <w:vAlign w:val="center"/>
            <w:hideMark/>
          </w:tcPr>
          <w:p w:rsidR="00E5775B" w:rsidRDefault="00E5775B" w:rsidP="002C5F85">
            <w:pPr>
              <w:rPr>
                <w:b/>
                <w:bCs/>
              </w:rPr>
            </w:pPr>
            <w:r>
              <w:rPr>
                <w:b/>
                <w:bCs/>
              </w:rPr>
              <w:t>Другие вопросы в области национальной безопасности и правоохранительной деятельности</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2295"/>
        </w:trPr>
        <w:tc>
          <w:tcPr>
            <w:tcW w:w="4977" w:type="dxa"/>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2021-2023 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842" w:type="dxa"/>
            <w:shd w:val="clear" w:color="auto" w:fill="auto"/>
            <w:noWrap/>
            <w:vAlign w:val="center"/>
            <w:hideMark/>
          </w:tcPr>
          <w:p w:rsidR="00E5775B" w:rsidRDefault="00E5775B" w:rsidP="002C5F85">
            <w:pPr>
              <w:jc w:val="center"/>
              <w:rPr>
                <w:b/>
                <w:bCs/>
              </w:rPr>
            </w:pPr>
            <w:r>
              <w:rPr>
                <w:b/>
                <w:bCs/>
              </w:rPr>
              <w:t>73.0.00.00000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1440"/>
        </w:trPr>
        <w:tc>
          <w:tcPr>
            <w:tcW w:w="4977" w:type="dxa"/>
            <w:shd w:val="clear" w:color="auto" w:fill="auto"/>
            <w:vAlign w:val="center"/>
            <w:hideMark/>
          </w:tcPr>
          <w:p w:rsidR="00E5775B" w:rsidRDefault="00E5775B" w:rsidP="002C5F85">
            <w:pPr>
              <w:rPr>
                <w:b/>
                <w:bCs/>
              </w:rPr>
            </w:pPr>
            <w:r>
              <w:rPr>
                <w:b/>
                <w:bCs/>
              </w:rPr>
              <w:lastRenderedPageBreak/>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2021-2023 годы"</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842" w:type="dxa"/>
            <w:shd w:val="clear" w:color="auto" w:fill="auto"/>
            <w:noWrap/>
            <w:vAlign w:val="center"/>
            <w:hideMark/>
          </w:tcPr>
          <w:p w:rsidR="00E5775B" w:rsidRDefault="00E5775B" w:rsidP="002C5F85">
            <w:pPr>
              <w:jc w:val="center"/>
              <w:rPr>
                <w:b/>
                <w:bCs/>
              </w:rPr>
            </w:pPr>
            <w:r>
              <w:rPr>
                <w:b/>
                <w:bCs/>
              </w:rPr>
              <w:t>73.0.04.00000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3150"/>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на 2021-2023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2021-2023 годы"за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842" w:type="dxa"/>
            <w:shd w:val="clear" w:color="auto" w:fill="auto"/>
            <w:noWrap/>
            <w:vAlign w:val="center"/>
            <w:hideMark/>
          </w:tcPr>
          <w:p w:rsidR="00E5775B" w:rsidRDefault="00E5775B" w:rsidP="002C5F85">
            <w:pPr>
              <w:jc w:val="center"/>
              <w:rPr>
                <w:b/>
                <w:bCs/>
              </w:rPr>
            </w:pPr>
            <w:r>
              <w:rPr>
                <w:b/>
                <w:bCs/>
              </w:rPr>
              <w:t>73.0.04.03140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14</w:t>
            </w:r>
          </w:p>
        </w:tc>
        <w:tc>
          <w:tcPr>
            <w:tcW w:w="1842" w:type="dxa"/>
            <w:shd w:val="clear" w:color="auto" w:fill="auto"/>
            <w:noWrap/>
            <w:vAlign w:val="center"/>
            <w:hideMark/>
          </w:tcPr>
          <w:p w:rsidR="00E5775B" w:rsidRDefault="00E5775B" w:rsidP="002C5F85">
            <w:pPr>
              <w:jc w:val="center"/>
            </w:pPr>
            <w:r>
              <w:t>73.0.04.03140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14</w:t>
            </w:r>
          </w:p>
        </w:tc>
        <w:tc>
          <w:tcPr>
            <w:tcW w:w="1842" w:type="dxa"/>
            <w:shd w:val="clear" w:color="auto" w:fill="auto"/>
            <w:noWrap/>
            <w:vAlign w:val="center"/>
            <w:hideMark/>
          </w:tcPr>
          <w:p w:rsidR="00E5775B" w:rsidRDefault="00E5775B" w:rsidP="002C5F85">
            <w:pPr>
              <w:jc w:val="center"/>
            </w:pPr>
            <w:r>
              <w:t>73.0.04.03140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НАЦИОНАЛЬНАЯ ЭКОНОМИКА</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 </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Дорожное хозяйство (дорожные фонды)</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1155"/>
        </w:trPr>
        <w:tc>
          <w:tcPr>
            <w:tcW w:w="4977" w:type="dxa"/>
            <w:shd w:val="clear" w:color="auto" w:fill="auto"/>
            <w:vAlign w:val="center"/>
            <w:hideMark/>
          </w:tcPr>
          <w:p w:rsidR="00E5775B" w:rsidRDefault="00E5775B" w:rsidP="002C5F85">
            <w:pPr>
              <w:rPr>
                <w:b/>
                <w:bCs/>
              </w:rPr>
            </w:pPr>
            <w:r>
              <w:rPr>
                <w:b/>
                <w:bCs/>
              </w:rPr>
              <w:t>Муниципальная программа "Развитие автомобильных дорог местного значения поселений Кочковсого района Новосибирской области на 2021-2023 годы"</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74.0.00.00000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2010"/>
        </w:trPr>
        <w:tc>
          <w:tcPr>
            <w:tcW w:w="4977"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Повышение безопасности дорожгого движения на территории Кочковского сельсовета Кочковского района Новосибирской области на 2021-2023годы"</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74.0.04.00000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1725"/>
        </w:trPr>
        <w:tc>
          <w:tcPr>
            <w:tcW w:w="4977" w:type="dxa"/>
            <w:shd w:val="clear" w:color="auto" w:fill="auto"/>
            <w:vAlign w:val="center"/>
            <w:hideMark/>
          </w:tcPr>
          <w:p w:rsidR="00E5775B" w:rsidRDefault="00E5775B" w:rsidP="002C5F85">
            <w:pPr>
              <w:rPr>
                <w:b/>
                <w:bCs/>
              </w:rPr>
            </w:pPr>
            <w:r>
              <w:rPr>
                <w:b/>
                <w:bCs/>
              </w:rPr>
              <w:t>Расходы на реализацию мероприятий "Содержание дорог в рамках муниципальной программы" Повышение безопасности дорожгого движения на территории Кочковского сельсовета Кочковского района Новосибирской области на 2021-2023годы"</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74.0.04.04090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2 270.1</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74.0.04.04090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rPr>
                <w:b/>
                <w:bCs/>
              </w:rPr>
            </w:pPr>
            <w:r>
              <w:rPr>
                <w:b/>
                <w:bCs/>
              </w:rPr>
              <w:t>2 270.1</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74.0.04.04090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rPr>
                <w:b/>
                <w:bCs/>
              </w:rPr>
            </w:pPr>
            <w:r>
              <w:rPr>
                <w:b/>
                <w:bCs/>
              </w:rPr>
              <w:t>2 270.1</w:t>
            </w:r>
          </w:p>
        </w:tc>
      </w:tr>
      <w:tr w:rsidR="00E5775B" w:rsidTr="002C5F85">
        <w:trPr>
          <w:trHeight w:val="2010"/>
        </w:trPr>
        <w:tc>
          <w:tcPr>
            <w:tcW w:w="4977" w:type="dxa"/>
            <w:shd w:val="clear" w:color="auto" w:fill="auto"/>
            <w:vAlign w:val="center"/>
            <w:hideMark/>
          </w:tcPr>
          <w:p w:rsidR="00E5775B" w:rsidRDefault="00E5775B" w:rsidP="002C5F85">
            <w:pPr>
              <w:rPr>
                <w:b/>
                <w:bCs/>
              </w:rPr>
            </w:pPr>
            <w:r>
              <w:rPr>
                <w:b/>
                <w:bCs/>
              </w:rPr>
              <w:lastRenderedPageBreak/>
              <w:t>Расходы на реализацию мероприятий в части софинансирования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74.0.04.04099</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39.0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74.0.04.04099</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39.0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74.0.04.04099</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39.0</w:t>
            </w:r>
          </w:p>
        </w:tc>
      </w:tr>
      <w:tr w:rsidR="00E5775B" w:rsidTr="002C5F85">
        <w:trPr>
          <w:trHeight w:val="2010"/>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Кочковского сельсовета Кочковского района Новосибирской области на 2021-2023годы"</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74.0.04.14090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1 502.0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74.0.04.14090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1 502.0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74.0.04.14090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1 502.0</w:t>
            </w:r>
          </w:p>
        </w:tc>
      </w:tr>
      <w:tr w:rsidR="00E5775B" w:rsidTr="002C5F85">
        <w:trPr>
          <w:trHeight w:val="2010"/>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в рамках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за счет средств областного бюджета.</w:t>
            </w:r>
          </w:p>
        </w:tc>
        <w:tc>
          <w:tcPr>
            <w:tcW w:w="567"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842" w:type="dxa"/>
            <w:shd w:val="clear" w:color="auto" w:fill="auto"/>
            <w:noWrap/>
            <w:vAlign w:val="center"/>
            <w:hideMark/>
          </w:tcPr>
          <w:p w:rsidR="00E5775B" w:rsidRDefault="00E5775B" w:rsidP="002C5F85">
            <w:pPr>
              <w:jc w:val="center"/>
              <w:rPr>
                <w:b/>
                <w:bCs/>
              </w:rPr>
            </w:pPr>
            <w:r>
              <w:rPr>
                <w:b/>
                <w:bCs/>
              </w:rPr>
              <w:t>74.0.04.70760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3 859.5</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74.0.04.70760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3 859.5</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842" w:type="dxa"/>
            <w:shd w:val="clear" w:color="auto" w:fill="auto"/>
            <w:noWrap/>
            <w:vAlign w:val="center"/>
            <w:hideMark/>
          </w:tcPr>
          <w:p w:rsidR="00E5775B" w:rsidRDefault="00E5775B" w:rsidP="002C5F85">
            <w:pPr>
              <w:jc w:val="center"/>
            </w:pPr>
            <w:r>
              <w:t>74.0.04.70760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3 859.5</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ЖИЛИЩНО-КОММУНАЛЬНОЕ ХОЗЯЙСТВО</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 </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6 621.0</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Благоустройство</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6 621.0</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70.0.00.00000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345"/>
        </w:trPr>
        <w:tc>
          <w:tcPr>
            <w:tcW w:w="4977" w:type="dxa"/>
            <w:shd w:val="clear" w:color="auto" w:fill="auto"/>
            <w:vAlign w:val="center"/>
            <w:hideMark/>
          </w:tcPr>
          <w:p w:rsidR="00E5775B" w:rsidRDefault="00E5775B" w:rsidP="002C5F85">
            <w:pPr>
              <w:rPr>
                <w:b/>
                <w:bCs/>
              </w:rPr>
            </w:pPr>
            <w:r w:rsidRPr="00EC7FCF">
              <w:rPr>
                <w:b/>
                <w:bCs/>
              </w:rPr>
              <w:t xml:space="preserve">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w:t>
            </w:r>
            <w:r w:rsidRPr="00EC7FCF">
              <w:rPr>
                <w:b/>
                <w:bCs/>
              </w:rPr>
              <w:lastRenderedPageBreak/>
              <w:t>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567" w:type="dxa"/>
            <w:shd w:val="clear" w:color="auto" w:fill="auto"/>
            <w:noWrap/>
            <w:vAlign w:val="center"/>
            <w:hideMark/>
          </w:tcPr>
          <w:p w:rsidR="00E5775B" w:rsidRDefault="00E5775B" w:rsidP="002C5F85">
            <w:pPr>
              <w:jc w:val="center"/>
              <w:rPr>
                <w:b/>
                <w:bCs/>
              </w:rPr>
            </w:pPr>
            <w:r>
              <w:rPr>
                <w:b/>
                <w:bCs/>
              </w:rPr>
              <w:lastRenderedPageBreak/>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70.0.F2.00000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3150"/>
        </w:trPr>
        <w:tc>
          <w:tcPr>
            <w:tcW w:w="4977" w:type="dxa"/>
            <w:shd w:val="clear" w:color="auto" w:fill="auto"/>
            <w:vAlign w:val="center"/>
            <w:hideMark/>
          </w:tcPr>
          <w:p w:rsidR="00E5775B" w:rsidRDefault="00E5775B" w:rsidP="002C5F85">
            <w:pPr>
              <w:rPr>
                <w:b/>
                <w:bCs/>
              </w:rPr>
            </w:pPr>
            <w:r>
              <w:rPr>
                <w:b/>
                <w:bCs/>
              </w:rPr>
              <w:lastRenderedPageBreak/>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70.0.F2.55551</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585"/>
        </w:trPr>
        <w:tc>
          <w:tcPr>
            <w:tcW w:w="4977" w:type="dxa"/>
            <w:shd w:val="clear" w:color="auto" w:fill="auto"/>
            <w:vAlign w:val="center"/>
            <w:hideMark/>
          </w:tcPr>
          <w:p w:rsidR="00E5775B" w:rsidRDefault="00E5775B" w:rsidP="002C5F85">
            <w:r>
              <w:t>Иные бюджетные ассигнования</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70.0.F2.55551</w:t>
            </w:r>
          </w:p>
        </w:tc>
        <w:tc>
          <w:tcPr>
            <w:tcW w:w="851" w:type="dxa"/>
            <w:shd w:val="clear" w:color="auto" w:fill="auto"/>
            <w:noWrap/>
            <w:vAlign w:val="center"/>
            <w:hideMark/>
          </w:tcPr>
          <w:p w:rsidR="00E5775B" w:rsidRDefault="00E5775B" w:rsidP="002C5F85">
            <w:pPr>
              <w:jc w:val="center"/>
            </w:pPr>
            <w:r>
              <w:t>800</w:t>
            </w:r>
          </w:p>
        </w:tc>
        <w:tc>
          <w:tcPr>
            <w:tcW w:w="1559"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870"/>
        </w:trPr>
        <w:tc>
          <w:tcPr>
            <w:tcW w:w="4977" w:type="dxa"/>
            <w:shd w:val="clear" w:color="auto" w:fill="auto"/>
            <w:vAlign w:val="center"/>
            <w:hideMark/>
          </w:tcPr>
          <w:p w:rsidR="00E5775B" w:rsidRDefault="00E5775B" w:rsidP="002C5F85">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70.0.F2.55551</w:t>
            </w:r>
          </w:p>
        </w:tc>
        <w:tc>
          <w:tcPr>
            <w:tcW w:w="851" w:type="dxa"/>
            <w:shd w:val="clear" w:color="auto" w:fill="auto"/>
            <w:noWrap/>
            <w:vAlign w:val="center"/>
            <w:hideMark/>
          </w:tcPr>
          <w:p w:rsidR="00E5775B" w:rsidRDefault="00E5775B" w:rsidP="002C5F85">
            <w:pPr>
              <w:jc w:val="center"/>
            </w:pPr>
            <w:r>
              <w:t>810</w:t>
            </w:r>
          </w:p>
        </w:tc>
        <w:tc>
          <w:tcPr>
            <w:tcW w:w="1559"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1155"/>
        </w:trPr>
        <w:tc>
          <w:tcPr>
            <w:tcW w:w="4977" w:type="dxa"/>
            <w:shd w:val="clear" w:color="auto" w:fill="auto"/>
            <w:vAlign w:val="center"/>
            <w:hideMark/>
          </w:tcPr>
          <w:p w:rsidR="00E5775B" w:rsidRDefault="00E5775B" w:rsidP="002C5F85">
            <w:pPr>
              <w:rPr>
                <w:b/>
                <w:bCs/>
              </w:rPr>
            </w:pPr>
            <w:r>
              <w:rPr>
                <w:b/>
                <w:bCs/>
              </w:rPr>
              <w:t>Муниципальная программа "Жилищное и коммунальное хозяйство поселения Кочковского района Новосибирской области на 2016 - 2018 годы"</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75.0.00.00000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4 599.0</w:t>
            </w:r>
          </w:p>
        </w:tc>
      </w:tr>
      <w:tr w:rsidR="00E5775B" w:rsidTr="002C5F85">
        <w:trPr>
          <w:trHeight w:val="1725"/>
        </w:trPr>
        <w:tc>
          <w:tcPr>
            <w:tcW w:w="4977"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2019 - 2021 годы"</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75.0.04.00000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4 599.0</w:t>
            </w:r>
          </w:p>
        </w:tc>
      </w:tr>
      <w:tr w:rsidR="00E5775B" w:rsidTr="002C5F85">
        <w:trPr>
          <w:trHeight w:val="1725"/>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по уличному освещению в рамках муниципальной программы "Повышение безопасности дорожного движения на территории Кочковского сельсовета 2015- 2021 годы"за счет средст местного бюджета</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75.0.04.01503</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864.0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75.0.04.01503</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rPr>
                <w:b/>
                <w:bCs/>
              </w:rPr>
            </w:pPr>
            <w:r>
              <w:rPr>
                <w:b/>
                <w:bCs/>
              </w:rPr>
              <w:t>864.0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75.0.04.01503</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rPr>
                <w:b/>
                <w:bCs/>
              </w:rPr>
            </w:pPr>
            <w:r>
              <w:rPr>
                <w:b/>
                <w:bCs/>
              </w:rPr>
              <w:t>864.0</w:t>
            </w:r>
          </w:p>
        </w:tc>
      </w:tr>
      <w:tr w:rsidR="00E5775B" w:rsidTr="002C5F85">
        <w:trPr>
          <w:trHeight w:val="3150"/>
        </w:trPr>
        <w:tc>
          <w:tcPr>
            <w:tcW w:w="4977" w:type="dxa"/>
            <w:shd w:val="clear" w:color="auto" w:fill="auto"/>
            <w:vAlign w:val="center"/>
            <w:hideMark/>
          </w:tcPr>
          <w:p w:rsidR="00E5775B" w:rsidRDefault="00E5775B" w:rsidP="002C5F85">
            <w:pPr>
              <w:rPr>
                <w:b/>
                <w:bCs/>
              </w:rPr>
            </w:pPr>
            <w:r>
              <w:rPr>
                <w:b/>
                <w:bCs/>
              </w:rPr>
              <w:lastRenderedPageBreak/>
              <w:t>Расходы на реализацию мероприятий "Организация и содержание мест захоронения Кочковского сельсовета Кочковского района Новосибирской области на 2019-2021годы" в рамках муниципальной программы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2019 2021 годы"за счет средст местного бюджета</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75.0.04.02503</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300.0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75.0.04.02503</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300.0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75.0.04.02503</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300.0</w:t>
            </w:r>
          </w:p>
        </w:tc>
      </w:tr>
      <w:tr w:rsidR="00E5775B" w:rsidTr="002C5F85">
        <w:trPr>
          <w:trHeight w:val="3435"/>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"Прочие мероприятия по благоустройству и озеленению территории Кочковского сельсовета Кочковского района Новосибирской области на 2019-2021годы" в рамках муниципальной программы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2019 2021 годы"за счет средст местного бюджета</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75.0.04.03503</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3 435.0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75.0.04.03503</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Pr="00EE3425" w:rsidRDefault="00E5775B" w:rsidP="002C5F85">
            <w:pPr>
              <w:jc w:val="right"/>
              <w:rPr>
                <w:bCs/>
              </w:rPr>
            </w:pPr>
            <w:r w:rsidRPr="00EE3425">
              <w:rPr>
                <w:bCs/>
              </w:rPr>
              <w:t>3 435.0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75.0.04.03503</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Pr="00EE3425" w:rsidRDefault="00E5775B" w:rsidP="002C5F85">
            <w:pPr>
              <w:jc w:val="right"/>
              <w:rPr>
                <w:bCs/>
              </w:rPr>
            </w:pPr>
            <w:r w:rsidRPr="00EE3425">
              <w:rPr>
                <w:bCs/>
              </w:rPr>
              <w:t>3 435.0</w:t>
            </w:r>
          </w:p>
        </w:tc>
      </w:tr>
      <w:tr w:rsidR="00E5775B" w:rsidTr="002C5F85">
        <w:trPr>
          <w:trHeight w:val="585"/>
        </w:trPr>
        <w:tc>
          <w:tcPr>
            <w:tcW w:w="4977" w:type="dxa"/>
            <w:shd w:val="clear" w:color="auto" w:fill="auto"/>
            <w:vAlign w:val="center"/>
            <w:hideMark/>
          </w:tcPr>
          <w:p w:rsidR="00E5775B" w:rsidRDefault="00E5775B" w:rsidP="002C5F85">
            <w:pPr>
              <w:rPr>
                <w:b/>
                <w:bCs/>
              </w:rPr>
            </w:pPr>
            <w:r>
              <w:rPr>
                <w:b/>
                <w:bCs/>
              </w:rPr>
              <w:t>Софинансирование расходов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98.0.00.00000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281.0</w:t>
            </w:r>
          </w:p>
        </w:tc>
      </w:tr>
      <w:tr w:rsidR="00E5775B" w:rsidTr="002C5F85">
        <w:trPr>
          <w:trHeight w:val="345"/>
        </w:trPr>
        <w:tc>
          <w:tcPr>
            <w:tcW w:w="4977" w:type="dxa"/>
            <w:shd w:val="clear" w:color="auto" w:fill="auto"/>
            <w:vAlign w:val="center"/>
            <w:hideMark/>
          </w:tcPr>
          <w:p w:rsidR="00E5775B" w:rsidRDefault="00E5775B" w:rsidP="002C5F85">
            <w:pPr>
              <w:rPr>
                <w:b/>
                <w:bCs/>
              </w:rPr>
            </w:pPr>
            <w:r w:rsidRPr="00955303">
              <w:rPr>
                <w:b/>
                <w:bCs/>
              </w:rPr>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98.0.F2.00000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281.0</w:t>
            </w:r>
          </w:p>
        </w:tc>
      </w:tr>
      <w:tr w:rsidR="00E5775B" w:rsidTr="002C5F85">
        <w:trPr>
          <w:trHeight w:val="1155"/>
        </w:trPr>
        <w:tc>
          <w:tcPr>
            <w:tcW w:w="4977" w:type="dxa"/>
            <w:shd w:val="clear" w:color="auto" w:fill="auto"/>
            <w:vAlign w:val="center"/>
            <w:hideMark/>
          </w:tcPr>
          <w:p w:rsidR="00E5775B" w:rsidRDefault="00E5775B" w:rsidP="002C5F85">
            <w:pPr>
              <w:rPr>
                <w:b/>
                <w:bCs/>
              </w:rPr>
            </w:pPr>
            <w:r>
              <w:rPr>
                <w:b/>
                <w:bCs/>
              </w:rPr>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567"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842" w:type="dxa"/>
            <w:shd w:val="clear" w:color="auto" w:fill="auto"/>
            <w:noWrap/>
            <w:vAlign w:val="center"/>
            <w:hideMark/>
          </w:tcPr>
          <w:p w:rsidR="00E5775B" w:rsidRDefault="00E5775B" w:rsidP="002C5F85">
            <w:pPr>
              <w:jc w:val="center"/>
              <w:rPr>
                <w:b/>
                <w:bCs/>
              </w:rPr>
            </w:pPr>
            <w:r>
              <w:rPr>
                <w:b/>
                <w:bCs/>
              </w:rPr>
              <w:t>98.0.F2.55551</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281.0</w:t>
            </w:r>
          </w:p>
        </w:tc>
      </w:tr>
      <w:tr w:rsidR="00E5775B" w:rsidTr="002C5F85">
        <w:trPr>
          <w:trHeight w:val="585"/>
        </w:trPr>
        <w:tc>
          <w:tcPr>
            <w:tcW w:w="4977" w:type="dxa"/>
            <w:shd w:val="clear" w:color="auto" w:fill="auto"/>
            <w:vAlign w:val="center"/>
            <w:hideMark/>
          </w:tcPr>
          <w:p w:rsidR="00E5775B" w:rsidRDefault="00E5775B" w:rsidP="002C5F85">
            <w:r>
              <w:t>Иные бюджетные ассигнования</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98.0.F2.55551</w:t>
            </w:r>
          </w:p>
        </w:tc>
        <w:tc>
          <w:tcPr>
            <w:tcW w:w="851" w:type="dxa"/>
            <w:shd w:val="clear" w:color="auto" w:fill="auto"/>
            <w:noWrap/>
            <w:vAlign w:val="center"/>
            <w:hideMark/>
          </w:tcPr>
          <w:p w:rsidR="00E5775B" w:rsidRDefault="00E5775B" w:rsidP="002C5F85">
            <w:pPr>
              <w:jc w:val="center"/>
            </w:pPr>
            <w:r>
              <w:t>800</w:t>
            </w:r>
          </w:p>
        </w:tc>
        <w:tc>
          <w:tcPr>
            <w:tcW w:w="1559" w:type="dxa"/>
            <w:shd w:val="clear" w:color="auto" w:fill="auto"/>
            <w:noWrap/>
            <w:vAlign w:val="center"/>
            <w:hideMark/>
          </w:tcPr>
          <w:p w:rsidR="00E5775B" w:rsidRPr="00EE3425" w:rsidRDefault="00E5775B" w:rsidP="002C5F85">
            <w:pPr>
              <w:jc w:val="right"/>
              <w:rPr>
                <w:bCs/>
              </w:rPr>
            </w:pPr>
            <w:r w:rsidRPr="00EE3425">
              <w:rPr>
                <w:bCs/>
              </w:rPr>
              <w:t>281.0</w:t>
            </w:r>
          </w:p>
        </w:tc>
      </w:tr>
      <w:tr w:rsidR="00E5775B" w:rsidTr="002C5F85">
        <w:trPr>
          <w:trHeight w:val="870"/>
        </w:trPr>
        <w:tc>
          <w:tcPr>
            <w:tcW w:w="4977" w:type="dxa"/>
            <w:shd w:val="clear" w:color="auto" w:fill="auto"/>
            <w:vAlign w:val="center"/>
            <w:hideMark/>
          </w:tcPr>
          <w:p w:rsidR="00E5775B" w:rsidRDefault="00E5775B" w:rsidP="002C5F85">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842" w:type="dxa"/>
            <w:shd w:val="clear" w:color="auto" w:fill="auto"/>
            <w:noWrap/>
            <w:vAlign w:val="center"/>
            <w:hideMark/>
          </w:tcPr>
          <w:p w:rsidR="00E5775B" w:rsidRDefault="00E5775B" w:rsidP="002C5F85">
            <w:pPr>
              <w:jc w:val="center"/>
            </w:pPr>
            <w:r>
              <w:t>98.0.F2.55551</w:t>
            </w:r>
          </w:p>
        </w:tc>
        <w:tc>
          <w:tcPr>
            <w:tcW w:w="851" w:type="dxa"/>
            <w:shd w:val="clear" w:color="auto" w:fill="auto"/>
            <w:noWrap/>
            <w:vAlign w:val="center"/>
            <w:hideMark/>
          </w:tcPr>
          <w:p w:rsidR="00E5775B" w:rsidRDefault="00E5775B" w:rsidP="002C5F85">
            <w:pPr>
              <w:jc w:val="center"/>
            </w:pPr>
            <w:r>
              <w:t>810</w:t>
            </w:r>
          </w:p>
        </w:tc>
        <w:tc>
          <w:tcPr>
            <w:tcW w:w="1559" w:type="dxa"/>
            <w:shd w:val="clear" w:color="auto" w:fill="auto"/>
            <w:noWrap/>
            <w:vAlign w:val="center"/>
            <w:hideMark/>
          </w:tcPr>
          <w:p w:rsidR="00E5775B" w:rsidRPr="00EE3425" w:rsidRDefault="00E5775B" w:rsidP="002C5F85">
            <w:pPr>
              <w:jc w:val="right"/>
              <w:rPr>
                <w:bCs/>
              </w:rPr>
            </w:pPr>
            <w:r w:rsidRPr="00EE3425">
              <w:rPr>
                <w:bCs/>
              </w:rPr>
              <w:t>281.0</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ОБРАЗОВАНИЕ</w:t>
            </w:r>
          </w:p>
        </w:tc>
        <w:tc>
          <w:tcPr>
            <w:tcW w:w="567"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 </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345"/>
        </w:trPr>
        <w:tc>
          <w:tcPr>
            <w:tcW w:w="4977" w:type="dxa"/>
            <w:shd w:val="clear" w:color="auto" w:fill="auto"/>
            <w:vAlign w:val="center"/>
            <w:hideMark/>
          </w:tcPr>
          <w:p w:rsidR="00E5775B" w:rsidRDefault="00E5775B" w:rsidP="002C5F85">
            <w:pPr>
              <w:rPr>
                <w:b/>
                <w:bCs/>
              </w:rPr>
            </w:pPr>
            <w:r>
              <w:rPr>
                <w:b/>
                <w:bCs/>
              </w:rPr>
              <w:t>Молодежная политика</w:t>
            </w:r>
          </w:p>
        </w:tc>
        <w:tc>
          <w:tcPr>
            <w:tcW w:w="567"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842" w:type="dxa"/>
            <w:shd w:val="clear" w:color="auto" w:fill="auto"/>
            <w:noWrap/>
            <w:vAlign w:val="center"/>
            <w:hideMark/>
          </w:tcPr>
          <w:p w:rsidR="00E5775B" w:rsidRDefault="00E5775B" w:rsidP="002C5F85">
            <w:pPr>
              <w:jc w:val="center"/>
              <w:rPr>
                <w:b/>
                <w:bCs/>
              </w:rPr>
            </w:pPr>
            <w:r>
              <w:rPr>
                <w:b/>
                <w:bCs/>
              </w:rPr>
              <w:t> </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1155"/>
        </w:trPr>
        <w:tc>
          <w:tcPr>
            <w:tcW w:w="4977" w:type="dxa"/>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567"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842" w:type="dxa"/>
            <w:shd w:val="clear" w:color="auto" w:fill="auto"/>
            <w:noWrap/>
            <w:vAlign w:val="center"/>
            <w:hideMark/>
          </w:tcPr>
          <w:p w:rsidR="00E5775B" w:rsidRDefault="00E5775B" w:rsidP="002C5F85">
            <w:pPr>
              <w:jc w:val="center"/>
              <w:rPr>
                <w:b/>
                <w:bCs/>
              </w:rPr>
            </w:pPr>
            <w:r>
              <w:rPr>
                <w:b/>
                <w:bCs/>
              </w:rPr>
              <w:t>77.0.00.00000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2010"/>
        </w:trPr>
        <w:tc>
          <w:tcPr>
            <w:tcW w:w="4977"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567"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842" w:type="dxa"/>
            <w:shd w:val="clear" w:color="auto" w:fill="auto"/>
            <w:noWrap/>
            <w:vAlign w:val="center"/>
            <w:hideMark/>
          </w:tcPr>
          <w:p w:rsidR="00E5775B" w:rsidRDefault="00E5775B" w:rsidP="002C5F85">
            <w:pPr>
              <w:jc w:val="center"/>
              <w:rPr>
                <w:b/>
                <w:bCs/>
              </w:rPr>
            </w:pPr>
            <w:r>
              <w:rPr>
                <w:b/>
                <w:bCs/>
              </w:rPr>
              <w:t>77.0.04.00000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3150"/>
        </w:trPr>
        <w:tc>
          <w:tcPr>
            <w:tcW w:w="4977" w:type="dxa"/>
            <w:shd w:val="clear" w:color="auto" w:fill="auto"/>
            <w:vAlign w:val="center"/>
            <w:hideMark/>
          </w:tcPr>
          <w:p w:rsidR="00E5775B" w:rsidRDefault="00E5775B" w:rsidP="002C5F85">
            <w:pPr>
              <w:rPr>
                <w:b/>
                <w:bCs/>
              </w:rPr>
            </w:pPr>
            <w:r>
              <w:rPr>
                <w:b/>
                <w:bCs/>
              </w:rPr>
              <w:t>Расходы на реализацию мероприятий "Молодежная политика на территоии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567"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842" w:type="dxa"/>
            <w:shd w:val="clear" w:color="auto" w:fill="auto"/>
            <w:noWrap/>
            <w:vAlign w:val="center"/>
            <w:hideMark/>
          </w:tcPr>
          <w:p w:rsidR="00E5775B" w:rsidRDefault="00E5775B" w:rsidP="002C5F85">
            <w:pPr>
              <w:jc w:val="center"/>
              <w:rPr>
                <w:b/>
                <w:bCs/>
              </w:rPr>
            </w:pPr>
            <w:r>
              <w:rPr>
                <w:b/>
                <w:bCs/>
              </w:rPr>
              <w:t>77.0.04.07070</w:t>
            </w:r>
          </w:p>
        </w:tc>
        <w:tc>
          <w:tcPr>
            <w:tcW w:w="851" w:type="dxa"/>
            <w:shd w:val="clear" w:color="auto" w:fill="auto"/>
            <w:noWrap/>
            <w:vAlign w:val="center"/>
            <w:hideMark/>
          </w:tcPr>
          <w:p w:rsidR="00E5775B" w:rsidRDefault="00E5775B" w:rsidP="002C5F85">
            <w:pPr>
              <w:jc w:val="center"/>
              <w:rPr>
                <w:b/>
                <w:bCs/>
              </w:rPr>
            </w:pPr>
            <w:r>
              <w:rPr>
                <w:b/>
                <w:bCs/>
              </w:rPr>
              <w:t> </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585"/>
        </w:trPr>
        <w:tc>
          <w:tcPr>
            <w:tcW w:w="4977"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07</w:t>
            </w:r>
          </w:p>
        </w:tc>
        <w:tc>
          <w:tcPr>
            <w:tcW w:w="567" w:type="dxa"/>
            <w:shd w:val="clear" w:color="auto" w:fill="auto"/>
            <w:noWrap/>
            <w:vAlign w:val="center"/>
            <w:hideMark/>
          </w:tcPr>
          <w:p w:rsidR="00E5775B" w:rsidRDefault="00E5775B" w:rsidP="002C5F85">
            <w:pPr>
              <w:jc w:val="center"/>
            </w:pPr>
            <w:r>
              <w:t>07</w:t>
            </w:r>
          </w:p>
        </w:tc>
        <w:tc>
          <w:tcPr>
            <w:tcW w:w="1842" w:type="dxa"/>
            <w:shd w:val="clear" w:color="auto" w:fill="auto"/>
            <w:noWrap/>
            <w:vAlign w:val="center"/>
            <w:hideMark/>
          </w:tcPr>
          <w:p w:rsidR="00E5775B" w:rsidRDefault="00E5775B" w:rsidP="002C5F85">
            <w:pPr>
              <w:jc w:val="center"/>
            </w:pPr>
            <w:r>
              <w:t>77.0.04.07070</w:t>
            </w:r>
          </w:p>
        </w:tc>
        <w:tc>
          <w:tcPr>
            <w:tcW w:w="851" w:type="dxa"/>
            <w:shd w:val="clear" w:color="auto" w:fill="auto"/>
            <w:noWrap/>
            <w:vAlign w:val="center"/>
            <w:hideMark/>
          </w:tcPr>
          <w:p w:rsidR="00E5775B" w:rsidRDefault="00E5775B" w:rsidP="002C5F85">
            <w:pPr>
              <w:jc w:val="center"/>
            </w:pPr>
            <w:r>
              <w:t>200</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870"/>
        </w:trPr>
        <w:tc>
          <w:tcPr>
            <w:tcW w:w="4977"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E5775B" w:rsidRDefault="00E5775B" w:rsidP="002C5F85">
            <w:pPr>
              <w:jc w:val="center"/>
            </w:pPr>
            <w:r>
              <w:t>07</w:t>
            </w:r>
          </w:p>
        </w:tc>
        <w:tc>
          <w:tcPr>
            <w:tcW w:w="567" w:type="dxa"/>
            <w:shd w:val="clear" w:color="auto" w:fill="auto"/>
            <w:noWrap/>
            <w:vAlign w:val="center"/>
            <w:hideMark/>
          </w:tcPr>
          <w:p w:rsidR="00E5775B" w:rsidRDefault="00E5775B" w:rsidP="002C5F85">
            <w:pPr>
              <w:jc w:val="center"/>
            </w:pPr>
            <w:r>
              <w:t>07</w:t>
            </w:r>
          </w:p>
        </w:tc>
        <w:tc>
          <w:tcPr>
            <w:tcW w:w="1842" w:type="dxa"/>
            <w:shd w:val="clear" w:color="auto" w:fill="auto"/>
            <w:noWrap/>
            <w:vAlign w:val="center"/>
            <w:hideMark/>
          </w:tcPr>
          <w:p w:rsidR="00E5775B" w:rsidRDefault="00E5775B" w:rsidP="002C5F85">
            <w:pPr>
              <w:jc w:val="center"/>
            </w:pPr>
            <w:r>
              <w:t>77.0.04.07070</w:t>
            </w:r>
          </w:p>
        </w:tc>
        <w:tc>
          <w:tcPr>
            <w:tcW w:w="851" w:type="dxa"/>
            <w:shd w:val="clear" w:color="auto" w:fill="auto"/>
            <w:noWrap/>
            <w:vAlign w:val="center"/>
            <w:hideMark/>
          </w:tcPr>
          <w:p w:rsidR="00E5775B" w:rsidRDefault="00E5775B" w:rsidP="002C5F85">
            <w:pPr>
              <w:jc w:val="center"/>
            </w:pPr>
            <w:r>
              <w:t>240</w:t>
            </w:r>
          </w:p>
        </w:tc>
        <w:tc>
          <w:tcPr>
            <w:tcW w:w="1559" w:type="dxa"/>
            <w:shd w:val="clear" w:color="auto" w:fill="auto"/>
            <w:noWrap/>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 КИНЕМАТОГРАФИЯ</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rPr>
                <w:b/>
                <w:bCs/>
              </w:rPr>
            </w:pPr>
            <w:r>
              <w:rPr>
                <w:b/>
                <w:bCs/>
              </w:rPr>
              <w:lastRenderedPageBreak/>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77.0.04.01102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ФИЗИЧЕСКАЯ КУЛЬТУРА И СПОРТ</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Массовый спорт</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77.0.04.01102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4977" w:type="dxa"/>
            <w:tcBorders>
              <w:top w:val="nil"/>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97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rPr>
                <w:b/>
                <w:bCs/>
              </w:rPr>
            </w:pPr>
            <w:r>
              <w:rPr>
                <w:b/>
                <w:bCs/>
              </w:rPr>
              <w:t>Итого расходов</w:t>
            </w:r>
          </w:p>
        </w:tc>
        <w:tc>
          <w:tcPr>
            <w:tcW w:w="567" w:type="dxa"/>
            <w:tcBorders>
              <w:top w:val="single" w:sz="4" w:space="0" w:color="auto"/>
              <w:left w:val="nil"/>
              <w:bottom w:val="single" w:sz="4" w:space="0" w:color="auto"/>
              <w:right w:val="nil"/>
            </w:tcBorders>
            <w:shd w:val="clear" w:color="auto" w:fill="auto"/>
            <w:noWrap/>
            <w:vAlign w:val="center"/>
            <w:hideMark/>
          </w:tcPr>
          <w:p w:rsidR="00E5775B" w:rsidRDefault="00E5775B" w:rsidP="002C5F85">
            <w:pPr>
              <w:rPr>
                <w:b/>
                <w:bCs/>
              </w:rPr>
            </w:pPr>
            <w:r>
              <w:rPr>
                <w:b/>
                <w:bCs/>
              </w:rPr>
              <w:t> </w:t>
            </w:r>
          </w:p>
        </w:tc>
        <w:tc>
          <w:tcPr>
            <w:tcW w:w="567" w:type="dxa"/>
            <w:tcBorders>
              <w:top w:val="single" w:sz="4" w:space="0" w:color="auto"/>
              <w:left w:val="nil"/>
              <w:bottom w:val="single" w:sz="4" w:space="0" w:color="auto"/>
              <w:right w:val="nil"/>
            </w:tcBorders>
            <w:shd w:val="clear" w:color="auto" w:fill="auto"/>
            <w:noWrap/>
            <w:vAlign w:val="center"/>
            <w:hideMark/>
          </w:tcPr>
          <w:p w:rsidR="00E5775B" w:rsidRDefault="00E5775B" w:rsidP="002C5F85">
            <w:pPr>
              <w:rPr>
                <w:b/>
                <w:bCs/>
              </w:rPr>
            </w:pPr>
            <w:r>
              <w:rPr>
                <w:b/>
                <w:bCs/>
              </w:rPr>
              <w:t> </w:t>
            </w:r>
          </w:p>
        </w:tc>
        <w:tc>
          <w:tcPr>
            <w:tcW w:w="1842" w:type="dxa"/>
            <w:tcBorders>
              <w:top w:val="single" w:sz="4" w:space="0" w:color="auto"/>
              <w:left w:val="nil"/>
              <w:bottom w:val="single" w:sz="4" w:space="0" w:color="auto"/>
              <w:right w:val="nil"/>
            </w:tcBorders>
            <w:shd w:val="clear" w:color="auto" w:fill="auto"/>
            <w:noWrap/>
            <w:vAlign w:val="center"/>
            <w:hideMark/>
          </w:tcPr>
          <w:p w:rsidR="00E5775B" w:rsidRDefault="00E5775B" w:rsidP="002C5F85">
            <w:pPr>
              <w:rPr>
                <w:b/>
                <w:bCs/>
              </w:rPr>
            </w:pPr>
            <w:r>
              <w:rPr>
                <w:b/>
                <w:bCs/>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23 698.5</w:t>
            </w:r>
          </w:p>
        </w:tc>
      </w:tr>
    </w:tbl>
    <w:p w:rsidR="00E5775B" w:rsidRDefault="00E5775B" w:rsidP="00E5775B">
      <w:pPr>
        <w:ind w:left="360"/>
        <w:jc w:val="right"/>
        <w:rPr>
          <w:rFonts w:ascii="Arial" w:hAnsi="Arial" w:cs="Arial"/>
          <w:b/>
          <w:bCs/>
          <w:color w:val="000000"/>
          <w:sz w:val="28"/>
          <w:szCs w:val="28"/>
        </w:rPr>
      </w:pPr>
    </w:p>
    <w:p w:rsidR="00E5775B" w:rsidRDefault="00E5775B" w:rsidP="00E5775B">
      <w:pPr>
        <w:ind w:left="360"/>
        <w:jc w:val="center"/>
        <w:rPr>
          <w:b/>
          <w:sz w:val="28"/>
          <w:szCs w:val="28"/>
        </w:rPr>
      </w:pPr>
    </w:p>
    <w:p w:rsidR="00E5775B" w:rsidRPr="002316AD" w:rsidRDefault="00E5775B" w:rsidP="00E5775B">
      <w:pPr>
        <w:ind w:left="8148" w:firstLine="348"/>
        <w:jc w:val="center"/>
        <w:rPr>
          <w:bCs/>
          <w:color w:val="000000"/>
        </w:rPr>
      </w:pPr>
      <w:r w:rsidRPr="002316AD">
        <w:rPr>
          <w:bCs/>
          <w:color w:val="000000"/>
        </w:rPr>
        <w:t>Таблица 2</w:t>
      </w:r>
    </w:p>
    <w:p w:rsidR="00E5775B" w:rsidRDefault="00E5775B" w:rsidP="00E5775B">
      <w:pPr>
        <w:ind w:left="360"/>
        <w:jc w:val="center"/>
        <w:rPr>
          <w:rFonts w:eastAsia="Arial Unicode MS"/>
          <w:b/>
          <w:bCs/>
          <w:color w:val="000000"/>
          <w:sz w:val="28"/>
          <w:szCs w:val="28"/>
        </w:rPr>
      </w:pPr>
      <w:r w:rsidRPr="00E10A79">
        <w:rPr>
          <w:b/>
          <w:sz w:val="28"/>
          <w:szCs w:val="28"/>
        </w:rPr>
        <w:t>Распределение бюджетных ассигнований по разделам,</w:t>
      </w:r>
      <w:r>
        <w:rPr>
          <w:b/>
          <w:sz w:val="28"/>
          <w:szCs w:val="28"/>
        </w:rPr>
        <w:t xml:space="preserve"> подразделам, целевым статьям (муниципальным</w:t>
      </w:r>
      <w:r w:rsidRPr="00E10A79">
        <w:rPr>
          <w:b/>
          <w:sz w:val="28"/>
          <w:szCs w:val="28"/>
        </w:rPr>
        <w:t xml:space="preserve"> программам и непрограммным напра</w:t>
      </w:r>
      <w:r>
        <w:rPr>
          <w:b/>
          <w:sz w:val="28"/>
          <w:szCs w:val="28"/>
        </w:rPr>
        <w:t xml:space="preserve">влениям деятельности), </w:t>
      </w:r>
      <w:r w:rsidRPr="00E10A79">
        <w:rPr>
          <w:b/>
          <w:sz w:val="28"/>
          <w:szCs w:val="28"/>
        </w:rPr>
        <w:t>группам и подгруппам видов расходов классификации расходов бюджета Кочковского сельсовета Кочковского района Новосибирской области</w:t>
      </w:r>
      <w:r>
        <w:rPr>
          <w:sz w:val="28"/>
          <w:szCs w:val="28"/>
        </w:rPr>
        <w:t xml:space="preserve"> </w:t>
      </w:r>
      <w:r>
        <w:rPr>
          <w:rFonts w:eastAsia="Arial Unicode MS"/>
          <w:b/>
          <w:bCs/>
          <w:color w:val="000000"/>
          <w:sz w:val="28"/>
          <w:szCs w:val="28"/>
        </w:rPr>
        <w:t>на 2021-2022 годов</w:t>
      </w:r>
    </w:p>
    <w:p w:rsidR="00E5775B" w:rsidRDefault="00E5775B" w:rsidP="00E5775B">
      <w:pPr>
        <w:jc w:val="right"/>
        <w:rPr>
          <w:bCs/>
          <w:color w:val="000000"/>
        </w:rPr>
      </w:pPr>
      <w:r>
        <w:rPr>
          <w:bCs/>
          <w:color w:val="000000"/>
        </w:rPr>
        <w:t>в тыс.руб.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4"/>
        <w:gridCol w:w="709"/>
        <w:gridCol w:w="709"/>
        <w:gridCol w:w="1843"/>
        <w:gridCol w:w="708"/>
        <w:gridCol w:w="1134"/>
        <w:gridCol w:w="1276"/>
      </w:tblGrid>
      <w:tr w:rsidR="00E5775B" w:rsidTr="002C5F85">
        <w:trPr>
          <w:trHeight w:val="375"/>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Наименование</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РЗ</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ПР</w:t>
            </w:r>
          </w:p>
        </w:tc>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ЦСР</w:t>
            </w:r>
          </w:p>
        </w:tc>
        <w:tc>
          <w:tcPr>
            <w:tcW w:w="708"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ВР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tabs>
                <w:tab w:val="left" w:pos="2992"/>
              </w:tabs>
              <w:jc w:val="center"/>
            </w:pPr>
            <w:r>
              <w:t>Сумма</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3984" w:type="dxa"/>
            <w:vMerge/>
            <w:tcBorders>
              <w:top w:val="single" w:sz="4" w:space="0" w:color="auto"/>
              <w:left w:val="single" w:sz="4" w:space="0" w:color="auto"/>
              <w:bottom w:val="single" w:sz="4" w:space="0" w:color="auto"/>
              <w:right w:val="nil"/>
            </w:tcBorders>
            <w:vAlign w:val="center"/>
            <w:hideMark/>
          </w:tcPr>
          <w:p w:rsidR="00E5775B" w:rsidRDefault="00E5775B" w:rsidP="002C5F85"/>
        </w:tc>
        <w:tc>
          <w:tcPr>
            <w:tcW w:w="709"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709"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1843"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708"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1134" w:type="dxa"/>
            <w:tcBorders>
              <w:top w:val="single" w:sz="4" w:space="0" w:color="auto"/>
              <w:left w:val="single" w:sz="4" w:space="0" w:color="auto"/>
              <w:right w:val="single" w:sz="4" w:space="0" w:color="auto"/>
            </w:tcBorders>
            <w:shd w:val="clear" w:color="auto" w:fill="auto"/>
            <w:vAlign w:val="center"/>
            <w:hideMark/>
          </w:tcPr>
          <w:p w:rsidR="00E5775B" w:rsidRDefault="00E5775B" w:rsidP="002C5F85">
            <w:pPr>
              <w:jc w:val="center"/>
            </w:pPr>
            <w:r>
              <w:t>2021 год </w:t>
            </w:r>
          </w:p>
        </w:tc>
        <w:tc>
          <w:tcPr>
            <w:tcW w:w="1276" w:type="dxa"/>
            <w:tcBorders>
              <w:top w:val="single" w:sz="4" w:space="0" w:color="auto"/>
              <w:left w:val="nil"/>
              <w:right w:val="single" w:sz="4" w:space="0" w:color="auto"/>
            </w:tcBorders>
            <w:shd w:val="clear" w:color="auto" w:fill="auto"/>
            <w:vAlign w:val="center"/>
            <w:hideMark/>
          </w:tcPr>
          <w:p w:rsidR="00E5775B" w:rsidRDefault="00E5775B" w:rsidP="002C5F85">
            <w:pPr>
              <w:jc w:val="center"/>
            </w:pPr>
            <w:r>
              <w:t>2022 год </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ОБЩЕГОСУДАРСТВЕННЫЕ ВОПРОСЫ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7 298.1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7 023.9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Глава муниципального образования</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120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 xml:space="preserve">Закупка товаров, работ и услуг для обеспечения государственных </w:t>
            </w:r>
            <w:r>
              <w:lastRenderedPageBreak/>
              <w:t>(муниципальных)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lastRenderedPageBreak/>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4 971.3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4 971.3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Обеспечение деятельности и содержание исполнительной власти органов местного самоуправления, местных администраций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4 971.3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4 504.5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4 504.2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120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4 504.5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4 504.2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401.1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401.1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66.0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Уплата налогов, сборов и иных платежей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850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66.0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06</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06</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осуществление переданных полномочий контрольно- счетных органов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06</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06</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500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06</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540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Другие общегосударственные вопросы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1 444.0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1 170.2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1 444.0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1 170.2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Оценка недвижимости, признание прав и регулирование отношений по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70.0.00.01130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50.0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Выполнение других обязательств государства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70.0.00.01230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1 394.0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1 120.2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70.0.00.01230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1 394.0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1 120.2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70.0.00.01230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1 394.0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1 120.2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НАЦИОНАЛЬНАЯ ОБОРОНА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Мобилизационная и вневойсковая подготовка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направления областного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99.0.00.00000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99.0.00.51180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258.0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120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258.0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157.0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Защита населения и территории от чрезвычайных ситуаций природного и техногенного характера, гражданская оборона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134.5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134.5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2016-2018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134.5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134.5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2018-2020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134.5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134.5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 Осуществление мероприятий по гражданской обороне и участие  в предупреждение и защите населения от черезвычайных сиуаций на территории Кочковского сельсовета на 2018-2020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73.0.04.00309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105.0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73.0.04.00309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105.0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73.0.04.00309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105.0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реализация мероприятий по обеспечению первичных мер пожарной безопасности на территории поселений Кочковского района Новосибирской области в рамках муниципальной программы  Кочковского сельсовета Кочковского района Новосибирской области " Защита населения на территории  Кочковскогосельсовета на 2018-2020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73.0.04.03091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29.5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73.0.04.03091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29.5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73.0.04.03091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29.5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2016-2018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2018-2020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2017-2019 годы"за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73.0.04.03140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73.0.04.03140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14</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73.0.04.03140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НАЦИОНАЛЬНАЯ ЭКОНОМИКА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Дорожное хозяйство (дорожные фонды)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автомобильных дорог местного значения поселений Кочковсого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Повышение безопасности дорожгого движения на территории Кочковского сельсовета Кочковского района Новосибирской области на 2018-2020годы"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"Содержание дорог в рамках муниципальной программы" Повышение безопасности дорожгого движения на территории Кочковского сельсовета Кочковского района Новосибирской области на 2018-2020годы"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74.0.04.04090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2 252.1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2 252.1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 xml:space="preserve">Закупка товаров, работ и услуг для обеспечения государственных </w:t>
            </w:r>
            <w:r>
              <w:lastRenderedPageBreak/>
              <w:t>(муниципальных)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lastRenderedPageBreak/>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2 252.1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2 252.1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2 252.1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2 252.1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в части софинансирования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2018-2020годы"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74.0.04.04099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30.6</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30.6</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30.6</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Кочковского сельсовета Кочковского района Новосибирской области на 2018-2020годы"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74.0.04.14090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1 599.0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1 660.9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74.0.04.14090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1 599.0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1 660.9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74.0.04.14090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1 599.0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1 660.9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в рамках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2018-2020годы"  за счет средств областного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74.0.04.70760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3 074.3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3 033.3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74.0.04.70760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3 074.3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3 033.3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74.0.04.70760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3 074.3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3 033.3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ЖИЛИЩНО-КОММУНАЛЬНОЕ ХОЗЯЙСТВО</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12 171.6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9 724.3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Благоустройство</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12 171.6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9 724.3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11 882.1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9 507.3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Прочие мероприятия по благоустройству  территорий мунипальных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70.0.00.55030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4 932.8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4 299.0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70.0.00.55030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4 932.8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4 299.0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70.0.00.55030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4 932.8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4 299.0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70.0.F2.00000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6 949.3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70.0.F2.55551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1 741.0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1 741.0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810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1 741.0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по формированию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общественных пространств населенных пунктов Новосибирской области).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70.0.F2.55552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5 208.3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5 208.3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5 208.3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Софинансирование расходов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289.6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Софинансирование за счет местного бюджета в целях раелизации мероприятий по формированию современной городской среды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98.0.F2.00000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289.6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98.0.F2.55551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810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9"/>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 xml:space="preserve">Софинансирование за счет местного бюджета в целях раелизации мероприятий по формированию современной городской среды </w:t>
            </w:r>
            <w:r>
              <w:rPr>
                <w:b/>
                <w:bCs/>
              </w:rPr>
              <w:lastRenderedPageBreak/>
              <w:t>(благоустройство общественных пространств)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lastRenderedPageBreak/>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98.0.F2.55552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ОБРАЗОВАНИЕ</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Молодежная политика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Проведение мероприятий для детей и молодёжи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70.0.00.07070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70.0.00.07070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70.0.00.07070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8"/>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 xml:space="preserve">Расходы на реализацию мероприятий "Молодежная политика на территоии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w:t>
            </w:r>
            <w:r>
              <w:rPr>
                <w:b/>
                <w:bCs/>
              </w:rPr>
              <w:lastRenderedPageBreak/>
              <w:t>"Молодежная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lastRenderedPageBreak/>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77.0.04.07070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77.0.04.07070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77.0.04.07070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 КИНЕМАТОГРАФИЯ</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Дома культуры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70.0.00.08010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70.0.00.08010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70.0.00.08010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ФИЗИЧЕСКАЯ КУЛЬТУРА И СПОРТ</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Массовый спорт</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Мероприятия в области физической культуры и спорта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7"/>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 xml:space="preserve">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w:t>
            </w:r>
            <w:r>
              <w:rPr>
                <w:b/>
                <w:bCs/>
              </w:rPr>
              <w:lastRenderedPageBreak/>
              <w:t>Кочковского района Новосибирской области на 2016-2018 годы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lastRenderedPageBreak/>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98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Итого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27 361.0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24 671.0</w:t>
            </w:r>
          </w:p>
        </w:tc>
      </w:tr>
    </w:tbl>
    <w:p w:rsidR="00E5775B" w:rsidRDefault="00E5775B" w:rsidP="00E5775B">
      <w:pPr>
        <w:jc w:val="right"/>
        <w:rPr>
          <w:bCs/>
          <w:color w:val="000000"/>
        </w:rPr>
      </w:pPr>
    </w:p>
    <w:p w:rsidR="00E5775B" w:rsidRPr="009E49F2" w:rsidRDefault="00E5775B" w:rsidP="00E5775B">
      <w:pPr>
        <w:jc w:val="right"/>
        <w:rPr>
          <w:bCs/>
          <w:color w:val="000000"/>
        </w:rPr>
      </w:pPr>
    </w:p>
    <w:p w:rsidR="00E5775B" w:rsidRDefault="00E5775B" w:rsidP="00E5775B">
      <w:r>
        <w:t xml:space="preserve">   </w:t>
      </w:r>
      <w:r>
        <w:br w:type="page"/>
      </w:r>
    </w:p>
    <w:p w:rsidR="00E5775B" w:rsidRDefault="00E5775B" w:rsidP="00E5775B">
      <w:pPr>
        <w:ind w:left="360"/>
        <w:jc w:val="right"/>
      </w:pPr>
      <w:r>
        <w:lastRenderedPageBreak/>
        <w:t xml:space="preserve">Приложение № 6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 w:rsidR="00E5775B" w:rsidRPr="009E77BB" w:rsidRDefault="00E5775B" w:rsidP="00E5775B">
      <w:pPr>
        <w:jc w:val="center"/>
        <w:rPr>
          <w:b/>
          <w:bCs/>
          <w:color w:val="000000"/>
          <w:sz w:val="28"/>
          <w:szCs w:val="28"/>
        </w:rPr>
      </w:pPr>
      <w:r>
        <w:tab/>
      </w:r>
      <w:r w:rsidRPr="009E77BB">
        <w:rPr>
          <w:b/>
          <w:bCs/>
          <w:color w:val="000000"/>
          <w:sz w:val="28"/>
          <w:szCs w:val="28"/>
        </w:rPr>
        <w:t xml:space="preserve">Ведомственная структура расходов бюджета </w:t>
      </w:r>
    </w:p>
    <w:p w:rsidR="00E5775B" w:rsidRDefault="00E5775B" w:rsidP="00E5775B">
      <w:pPr>
        <w:jc w:val="center"/>
        <w:rPr>
          <w:b/>
          <w:bCs/>
          <w:color w:val="000000"/>
          <w:sz w:val="28"/>
          <w:szCs w:val="28"/>
        </w:rPr>
      </w:pPr>
      <w:r>
        <w:rPr>
          <w:b/>
          <w:bCs/>
          <w:color w:val="000000"/>
          <w:sz w:val="28"/>
          <w:szCs w:val="28"/>
        </w:rPr>
        <w:t>Кочковского</w:t>
      </w:r>
      <w:r w:rsidRPr="009E77BB">
        <w:rPr>
          <w:b/>
          <w:bCs/>
          <w:color w:val="000000"/>
          <w:sz w:val="28"/>
          <w:szCs w:val="28"/>
        </w:rPr>
        <w:t xml:space="preserve"> сельсовета Кочковского рай</w:t>
      </w:r>
      <w:r>
        <w:rPr>
          <w:b/>
          <w:bCs/>
          <w:color w:val="000000"/>
          <w:sz w:val="28"/>
          <w:szCs w:val="28"/>
        </w:rPr>
        <w:t xml:space="preserve">она Новосибирской области на 2021 </w:t>
      </w:r>
      <w:r w:rsidRPr="009E77BB">
        <w:rPr>
          <w:b/>
          <w:bCs/>
          <w:color w:val="000000"/>
          <w:sz w:val="28"/>
          <w:szCs w:val="28"/>
        </w:rPr>
        <w:t xml:space="preserve">год </w:t>
      </w:r>
      <w:r>
        <w:rPr>
          <w:b/>
          <w:bCs/>
          <w:color w:val="000000"/>
          <w:sz w:val="28"/>
          <w:szCs w:val="28"/>
        </w:rPr>
        <w:t xml:space="preserve"> и плановый период 2022-2023 годов</w:t>
      </w:r>
      <w:r w:rsidRPr="009E77BB">
        <w:rPr>
          <w:b/>
          <w:bCs/>
          <w:color w:val="000000"/>
          <w:sz w:val="28"/>
          <w:szCs w:val="28"/>
        </w:rPr>
        <w:t xml:space="preserve"> </w:t>
      </w:r>
    </w:p>
    <w:p w:rsidR="00E5775B" w:rsidRDefault="00E5775B" w:rsidP="00E5775B">
      <w:pPr>
        <w:tabs>
          <w:tab w:val="left" w:pos="8202"/>
        </w:tabs>
        <w:jc w:val="right"/>
        <w:rPr>
          <w:bCs/>
          <w:color w:val="000000"/>
        </w:rPr>
      </w:pPr>
    </w:p>
    <w:p w:rsidR="00E5775B" w:rsidRDefault="00E5775B" w:rsidP="00E5775B">
      <w:pPr>
        <w:tabs>
          <w:tab w:val="left" w:pos="8202"/>
        </w:tabs>
        <w:jc w:val="right"/>
        <w:rPr>
          <w:b/>
          <w:bCs/>
          <w:color w:val="000000"/>
          <w:sz w:val="28"/>
          <w:szCs w:val="28"/>
        </w:rPr>
      </w:pPr>
      <w:r>
        <w:rPr>
          <w:bCs/>
          <w:color w:val="000000"/>
        </w:rPr>
        <w:t>Т</w:t>
      </w:r>
      <w:r w:rsidRPr="009E77BB">
        <w:rPr>
          <w:bCs/>
          <w:color w:val="000000"/>
        </w:rPr>
        <w:t>аблица 1</w:t>
      </w:r>
    </w:p>
    <w:p w:rsidR="00E5775B" w:rsidRPr="009E77BB" w:rsidRDefault="00E5775B" w:rsidP="00E5775B">
      <w:pPr>
        <w:jc w:val="center"/>
        <w:rPr>
          <w:b/>
          <w:bCs/>
          <w:color w:val="000000"/>
          <w:sz w:val="28"/>
          <w:szCs w:val="28"/>
        </w:rPr>
      </w:pPr>
      <w:r w:rsidRPr="009E77BB">
        <w:rPr>
          <w:b/>
          <w:bCs/>
          <w:color w:val="000000"/>
          <w:sz w:val="28"/>
          <w:szCs w:val="28"/>
        </w:rPr>
        <w:t xml:space="preserve">Ведомственная структура расходов бюджета </w:t>
      </w:r>
    </w:p>
    <w:p w:rsidR="00E5775B" w:rsidRDefault="00E5775B" w:rsidP="00E5775B">
      <w:pPr>
        <w:ind w:left="360"/>
        <w:jc w:val="center"/>
        <w:rPr>
          <w:b/>
          <w:bCs/>
          <w:color w:val="000000"/>
          <w:sz w:val="28"/>
          <w:szCs w:val="28"/>
        </w:rPr>
      </w:pPr>
      <w:r>
        <w:rPr>
          <w:b/>
          <w:bCs/>
          <w:color w:val="000000"/>
          <w:sz w:val="28"/>
          <w:szCs w:val="28"/>
        </w:rPr>
        <w:t>Кочковского</w:t>
      </w:r>
      <w:r w:rsidRPr="009E77BB">
        <w:rPr>
          <w:b/>
          <w:bCs/>
          <w:color w:val="000000"/>
          <w:sz w:val="28"/>
          <w:szCs w:val="28"/>
        </w:rPr>
        <w:t xml:space="preserve"> сельсовета Кочковского рай</w:t>
      </w:r>
      <w:r>
        <w:rPr>
          <w:b/>
          <w:bCs/>
          <w:color w:val="000000"/>
          <w:sz w:val="28"/>
          <w:szCs w:val="28"/>
        </w:rPr>
        <w:t xml:space="preserve">она Новосибирской области на 2021 </w:t>
      </w:r>
      <w:r w:rsidRPr="009E77BB">
        <w:rPr>
          <w:b/>
          <w:bCs/>
          <w:color w:val="000000"/>
          <w:sz w:val="28"/>
          <w:szCs w:val="28"/>
        </w:rPr>
        <w:t>год</w:t>
      </w:r>
    </w:p>
    <w:p w:rsidR="00E5775B" w:rsidRDefault="00E5775B" w:rsidP="00E5775B">
      <w:pPr>
        <w:ind w:left="360"/>
        <w:jc w:val="right"/>
        <w:rPr>
          <w:bCs/>
          <w:color w:val="000000"/>
        </w:rPr>
      </w:pPr>
      <w:r w:rsidRPr="00B0312E">
        <w:rPr>
          <w:bCs/>
          <w:color w:val="000000"/>
        </w:rPr>
        <w:t>в тыс.руб.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3"/>
        <w:gridCol w:w="787"/>
        <w:gridCol w:w="709"/>
        <w:gridCol w:w="567"/>
        <w:gridCol w:w="1623"/>
        <w:gridCol w:w="708"/>
        <w:gridCol w:w="1276"/>
      </w:tblGrid>
      <w:tr w:rsidR="00E5775B" w:rsidTr="002C5F85">
        <w:trPr>
          <w:trHeight w:val="947"/>
        </w:trPr>
        <w:tc>
          <w:tcPr>
            <w:tcW w:w="4693" w:type="dxa"/>
            <w:shd w:val="clear" w:color="auto" w:fill="auto"/>
            <w:noWrap/>
            <w:vAlign w:val="center"/>
            <w:hideMark/>
          </w:tcPr>
          <w:p w:rsidR="00E5775B" w:rsidRDefault="00E5775B" w:rsidP="002C5F85">
            <w:pPr>
              <w:jc w:val="center"/>
            </w:pPr>
            <w:r>
              <w:t>Наименование</w:t>
            </w:r>
          </w:p>
        </w:tc>
        <w:tc>
          <w:tcPr>
            <w:tcW w:w="787" w:type="dxa"/>
            <w:vAlign w:val="center"/>
          </w:tcPr>
          <w:p w:rsidR="00E5775B" w:rsidRDefault="00E5775B" w:rsidP="002C5F85">
            <w:pPr>
              <w:jc w:val="center"/>
            </w:pPr>
            <w:r>
              <w:t>ГРБС</w:t>
            </w:r>
          </w:p>
        </w:tc>
        <w:tc>
          <w:tcPr>
            <w:tcW w:w="709" w:type="dxa"/>
            <w:shd w:val="clear" w:color="auto" w:fill="auto"/>
            <w:noWrap/>
            <w:vAlign w:val="center"/>
            <w:hideMark/>
          </w:tcPr>
          <w:p w:rsidR="00E5775B" w:rsidRDefault="00E5775B" w:rsidP="002C5F85">
            <w:pPr>
              <w:jc w:val="center"/>
            </w:pPr>
            <w:r>
              <w:t>РЗ</w:t>
            </w:r>
          </w:p>
        </w:tc>
        <w:tc>
          <w:tcPr>
            <w:tcW w:w="567" w:type="dxa"/>
            <w:shd w:val="clear" w:color="auto" w:fill="auto"/>
            <w:noWrap/>
            <w:vAlign w:val="center"/>
            <w:hideMark/>
          </w:tcPr>
          <w:p w:rsidR="00E5775B" w:rsidRDefault="00E5775B" w:rsidP="002C5F85">
            <w:pPr>
              <w:jc w:val="center"/>
            </w:pPr>
            <w:r>
              <w:t>ПР</w:t>
            </w:r>
          </w:p>
        </w:tc>
        <w:tc>
          <w:tcPr>
            <w:tcW w:w="1623" w:type="dxa"/>
            <w:shd w:val="clear" w:color="auto" w:fill="auto"/>
            <w:noWrap/>
            <w:vAlign w:val="center"/>
            <w:hideMark/>
          </w:tcPr>
          <w:p w:rsidR="00E5775B" w:rsidRDefault="00E5775B" w:rsidP="002C5F85">
            <w:pPr>
              <w:jc w:val="center"/>
            </w:pPr>
            <w:r>
              <w:t>ЦСР</w:t>
            </w:r>
          </w:p>
        </w:tc>
        <w:tc>
          <w:tcPr>
            <w:tcW w:w="708" w:type="dxa"/>
            <w:shd w:val="clear" w:color="auto" w:fill="auto"/>
            <w:noWrap/>
            <w:vAlign w:val="center"/>
            <w:hideMark/>
          </w:tcPr>
          <w:p w:rsidR="00E5775B" w:rsidRDefault="00E5775B" w:rsidP="002C5F85">
            <w:pPr>
              <w:jc w:val="center"/>
            </w:pPr>
            <w:r>
              <w:t>ВР</w:t>
            </w:r>
          </w:p>
        </w:tc>
        <w:tc>
          <w:tcPr>
            <w:tcW w:w="1276" w:type="dxa"/>
            <w:shd w:val="clear" w:color="auto" w:fill="auto"/>
            <w:noWrap/>
            <w:vAlign w:val="center"/>
            <w:hideMark/>
          </w:tcPr>
          <w:p w:rsidR="00E5775B" w:rsidRDefault="00E5775B" w:rsidP="002C5F85">
            <w:pPr>
              <w:jc w:val="center"/>
            </w:pPr>
            <w:r>
              <w:t>Сумма</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ОБЩЕГОСУДАРСТВЕННЫЕ ВОПРОСЫ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 </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8 425.1</w:t>
            </w:r>
          </w:p>
        </w:tc>
      </w:tr>
      <w:tr w:rsidR="00E5775B" w:rsidTr="002C5F85">
        <w:trPr>
          <w:trHeight w:val="870"/>
        </w:trPr>
        <w:tc>
          <w:tcPr>
            <w:tcW w:w="4693" w:type="dxa"/>
            <w:shd w:val="clear" w:color="auto" w:fill="auto"/>
            <w:vAlign w:val="center"/>
            <w:hideMark/>
          </w:tcPr>
          <w:p w:rsidR="00E5775B" w:rsidRDefault="00E5775B" w:rsidP="002C5F85">
            <w:pPr>
              <w:rPr>
                <w:b/>
                <w:bCs/>
              </w:rPr>
            </w:pPr>
            <w:r>
              <w:rPr>
                <w:b/>
                <w:bCs/>
              </w:rPr>
              <w:t>Функционирование высшего должностного лица субъекта Российской Федерации и муниципального образования</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02</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795.4</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02</w:t>
            </w:r>
          </w:p>
        </w:tc>
        <w:tc>
          <w:tcPr>
            <w:tcW w:w="1623" w:type="dxa"/>
            <w:shd w:val="clear" w:color="auto" w:fill="auto"/>
            <w:noWrap/>
            <w:vAlign w:val="center"/>
            <w:hideMark/>
          </w:tcPr>
          <w:p w:rsidR="00E5775B" w:rsidRDefault="00E5775B" w:rsidP="002C5F85">
            <w:pPr>
              <w:jc w:val="center"/>
              <w:rPr>
                <w:b/>
                <w:bCs/>
              </w:rPr>
            </w:pPr>
            <w:r>
              <w:rPr>
                <w:b/>
                <w:bCs/>
              </w:rPr>
              <w:t>70.0.00.00000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795.4</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Глава муниципального образования</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02</w:t>
            </w:r>
          </w:p>
        </w:tc>
        <w:tc>
          <w:tcPr>
            <w:tcW w:w="1623" w:type="dxa"/>
            <w:shd w:val="clear" w:color="auto" w:fill="auto"/>
            <w:noWrap/>
            <w:vAlign w:val="center"/>
            <w:hideMark/>
          </w:tcPr>
          <w:p w:rsidR="00E5775B" w:rsidRDefault="00E5775B" w:rsidP="002C5F85">
            <w:pPr>
              <w:jc w:val="center"/>
              <w:rPr>
                <w:b/>
                <w:bCs/>
              </w:rPr>
            </w:pPr>
            <w:r>
              <w:rPr>
                <w:b/>
                <w:bCs/>
              </w:rPr>
              <w:t>70.0.00.01020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795.4</w:t>
            </w:r>
          </w:p>
        </w:tc>
      </w:tr>
      <w:tr w:rsidR="00E5775B" w:rsidTr="002C5F85">
        <w:trPr>
          <w:trHeight w:val="1440"/>
        </w:trPr>
        <w:tc>
          <w:tcPr>
            <w:tcW w:w="4693" w:type="dxa"/>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02</w:t>
            </w:r>
          </w:p>
        </w:tc>
        <w:tc>
          <w:tcPr>
            <w:tcW w:w="1623" w:type="dxa"/>
            <w:shd w:val="clear" w:color="auto" w:fill="auto"/>
            <w:noWrap/>
            <w:vAlign w:val="center"/>
            <w:hideMark/>
          </w:tcPr>
          <w:p w:rsidR="00E5775B" w:rsidRDefault="00E5775B" w:rsidP="002C5F85">
            <w:pPr>
              <w:jc w:val="center"/>
            </w:pPr>
            <w:r>
              <w:t>70.0.00.01020</w:t>
            </w:r>
          </w:p>
        </w:tc>
        <w:tc>
          <w:tcPr>
            <w:tcW w:w="708" w:type="dxa"/>
            <w:shd w:val="clear" w:color="auto" w:fill="auto"/>
            <w:noWrap/>
            <w:vAlign w:val="center"/>
            <w:hideMark/>
          </w:tcPr>
          <w:p w:rsidR="00E5775B" w:rsidRDefault="00E5775B" w:rsidP="002C5F85">
            <w:pPr>
              <w:jc w:val="center"/>
            </w:pPr>
            <w:r>
              <w:t>100</w:t>
            </w:r>
          </w:p>
        </w:tc>
        <w:tc>
          <w:tcPr>
            <w:tcW w:w="1276" w:type="dxa"/>
            <w:shd w:val="clear" w:color="auto" w:fill="auto"/>
            <w:noWrap/>
            <w:vAlign w:val="center"/>
            <w:hideMark/>
          </w:tcPr>
          <w:p w:rsidR="00E5775B" w:rsidRDefault="00E5775B" w:rsidP="002C5F85">
            <w:pPr>
              <w:jc w:val="right"/>
            </w:pPr>
            <w:r>
              <w:t>795.4</w:t>
            </w:r>
          </w:p>
        </w:tc>
      </w:tr>
      <w:tr w:rsidR="00E5775B" w:rsidTr="002C5F85">
        <w:trPr>
          <w:trHeight w:val="585"/>
        </w:trPr>
        <w:tc>
          <w:tcPr>
            <w:tcW w:w="4693" w:type="dxa"/>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02</w:t>
            </w:r>
          </w:p>
        </w:tc>
        <w:tc>
          <w:tcPr>
            <w:tcW w:w="1623" w:type="dxa"/>
            <w:shd w:val="clear" w:color="auto" w:fill="auto"/>
            <w:noWrap/>
            <w:vAlign w:val="center"/>
            <w:hideMark/>
          </w:tcPr>
          <w:p w:rsidR="00E5775B" w:rsidRDefault="00E5775B" w:rsidP="002C5F85">
            <w:pPr>
              <w:jc w:val="center"/>
            </w:pPr>
            <w:r>
              <w:t>70.0.00.01020</w:t>
            </w:r>
          </w:p>
        </w:tc>
        <w:tc>
          <w:tcPr>
            <w:tcW w:w="708" w:type="dxa"/>
            <w:shd w:val="clear" w:color="auto" w:fill="auto"/>
            <w:noWrap/>
            <w:vAlign w:val="center"/>
            <w:hideMark/>
          </w:tcPr>
          <w:p w:rsidR="00E5775B" w:rsidRDefault="00E5775B" w:rsidP="002C5F85">
            <w:pPr>
              <w:jc w:val="center"/>
            </w:pPr>
            <w:r>
              <w:t>120</w:t>
            </w:r>
          </w:p>
        </w:tc>
        <w:tc>
          <w:tcPr>
            <w:tcW w:w="1276" w:type="dxa"/>
            <w:shd w:val="clear" w:color="auto" w:fill="auto"/>
            <w:noWrap/>
            <w:vAlign w:val="center"/>
            <w:hideMark/>
          </w:tcPr>
          <w:p w:rsidR="00E5775B" w:rsidRDefault="00E5775B" w:rsidP="002C5F85">
            <w:pPr>
              <w:jc w:val="right"/>
            </w:pPr>
            <w:r>
              <w:t>795.4</w:t>
            </w:r>
          </w:p>
        </w:tc>
      </w:tr>
      <w:tr w:rsidR="00E5775B" w:rsidTr="002C5F85">
        <w:trPr>
          <w:trHeight w:val="1155"/>
        </w:trPr>
        <w:tc>
          <w:tcPr>
            <w:tcW w:w="4693" w:type="dxa"/>
            <w:shd w:val="clear" w:color="auto" w:fill="auto"/>
            <w:vAlign w:val="center"/>
            <w:hideMark/>
          </w:tcPr>
          <w:p w:rsidR="00E5775B" w:rsidRDefault="00E5775B" w:rsidP="002C5F85">
            <w:pPr>
              <w:rPr>
                <w:b/>
                <w:bCs/>
              </w:rPr>
            </w:pPr>
            <w:r>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70.0.00.00000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1155"/>
        </w:trPr>
        <w:tc>
          <w:tcPr>
            <w:tcW w:w="4693" w:type="dxa"/>
            <w:shd w:val="clear" w:color="auto" w:fill="auto"/>
            <w:vAlign w:val="center"/>
            <w:hideMark/>
          </w:tcPr>
          <w:p w:rsidR="00E5775B" w:rsidRDefault="00E5775B" w:rsidP="002C5F85">
            <w:pPr>
              <w:rPr>
                <w:b/>
                <w:bCs/>
              </w:rPr>
            </w:pPr>
            <w:r>
              <w:rPr>
                <w:b/>
                <w:bCs/>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70.0.00.01030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70.0.00.01030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pPr>
            <w:r>
              <w:t>20.0</w:t>
            </w:r>
          </w:p>
        </w:tc>
      </w:tr>
      <w:tr w:rsidR="00E5775B" w:rsidTr="002C5F85">
        <w:trPr>
          <w:trHeight w:val="870"/>
        </w:trPr>
        <w:tc>
          <w:tcPr>
            <w:tcW w:w="4693" w:type="dxa"/>
            <w:shd w:val="clear" w:color="auto" w:fill="auto"/>
            <w:vAlign w:val="center"/>
            <w:hideMark/>
          </w:tcPr>
          <w:p w:rsidR="00E5775B" w:rsidRDefault="00E5775B" w:rsidP="002C5F85">
            <w:r>
              <w:lastRenderedPageBreak/>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70.0.00.01030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pPr>
            <w:r>
              <w:t>20.0</w:t>
            </w:r>
          </w:p>
        </w:tc>
      </w:tr>
      <w:tr w:rsidR="00E5775B" w:rsidTr="002C5F85">
        <w:trPr>
          <w:trHeight w:val="1440"/>
        </w:trPr>
        <w:tc>
          <w:tcPr>
            <w:tcW w:w="4693" w:type="dxa"/>
            <w:shd w:val="clear" w:color="auto" w:fill="auto"/>
            <w:vAlign w:val="center"/>
            <w:hideMark/>
          </w:tcPr>
          <w:p w:rsidR="00E5775B" w:rsidRDefault="00E5775B" w:rsidP="002C5F85">
            <w:pPr>
              <w:rPr>
                <w:b/>
                <w:bCs/>
              </w:rPr>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04</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6 072.7</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04</w:t>
            </w:r>
          </w:p>
        </w:tc>
        <w:tc>
          <w:tcPr>
            <w:tcW w:w="1623" w:type="dxa"/>
            <w:shd w:val="clear" w:color="auto" w:fill="auto"/>
            <w:noWrap/>
            <w:vAlign w:val="center"/>
            <w:hideMark/>
          </w:tcPr>
          <w:p w:rsidR="00E5775B" w:rsidRDefault="00E5775B" w:rsidP="002C5F85">
            <w:pPr>
              <w:jc w:val="center"/>
              <w:rPr>
                <w:b/>
                <w:bCs/>
              </w:rPr>
            </w:pPr>
            <w:r>
              <w:rPr>
                <w:b/>
                <w:bCs/>
              </w:rPr>
              <w:t>70.0.00.00000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6 072.7</w:t>
            </w:r>
          </w:p>
        </w:tc>
      </w:tr>
      <w:tr w:rsidR="00E5775B" w:rsidTr="002C5F85">
        <w:trPr>
          <w:trHeight w:val="870"/>
        </w:trPr>
        <w:tc>
          <w:tcPr>
            <w:tcW w:w="4693" w:type="dxa"/>
            <w:shd w:val="clear" w:color="auto" w:fill="auto"/>
            <w:vAlign w:val="center"/>
            <w:hideMark/>
          </w:tcPr>
          <w:p w:rsidR="00E5775B" w:rsidRDefault="00E5775B" w:rsidP="002C5F85">
            <w:pPr>
              <w:rPr>
                <w:b/>
                <w:bCs/>
              </w:rPr>
            </w:pPr>
            <w:r>
              <w:rPr>
                <w:b/>
                <w:bCs/>
              </w:rPr>
              <w:t>Обеспечение деятельности и содержание исполнительной власти органов местного самоуправления, местных администраций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04</w:t>
            </w:r>
          </w:p>
        </w:tc>
        <w:tc>
          <w:tcPr>
            <w:tcW w:w="1623" w:type="dxa"/>
            <w:shd w:val="clear" w:color="auto" w:fill="auto"/>
            <w:noWrap/>
            <w:vAlign w:val="center"/>
            <w:hideMark/>
          </w:tcPr>
          <w:p w:rsidR="00E5775B" w:rsidRDefault="00E5775B" w:rsidP="002C5F85">
            <w:pPr>
              <w:jc w:val="center"/>
              <w:rPr>
                <w:b/>
                <w:bCs/>
              </w:rPr>
            </w:pPr>
            <w:r>
              <w:rPr>
                <w:b/>
                <w:bCs/>
              </w:rPr>
              <w:t>70.0.00.01040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6 072.7</w:t>
            </w:r>
          </w:p>
        </w:tc>
      </w:tr>
      <w:tr w:rsidR="00E5775B" w:rsidTr="002C5F85">
        <w:trPr>
          <w:trHeight w:val="1440"/>
        </w:trPr>
        <w:tc>
          <w:tcPr>
            <w:tcW w:w="4693" w:type="dxa"/>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623" w:type="dxa"/>
            <w:shd w:val="clear" w:color="auto" w:fill="auto"/>
            <w:noWrap/>
            <w:vAlign w:val="center"/>
            <w:hideMark/>
          </w:tcPr>
          <w:p w:rsidR="00E5775B" w:rsidRDefault="00E5775B" w:rsidP="002C5F85">
            <w:pPr>
              <w:jc w:val="center"/>
            </w:pPr>
            <w:r>
              <w:t>70.0.00.01040</w:t>
            </w:r>
          </w:p>
        </w:tc>
        <w:tc>
          <w:tcPr>
            <w:tcW w:w="708" w:type="dxa"/>
            <w:shd w:val="clear" w:color="auto" w:fill="auto"/>
            <w:noWrap/>
            <w:vAlign w:val="center"/>
            <w:hideMark/>
          </w:tcPr>
          <w:p w:rsidR="00E5775B" w:rsidRDefault="00E5775B" w:rsidP="002C5F85">
            <w:pPr>
              <w:jc w:val="center"/>
            </w:pPr>
            <w:r>
              <w:t>100</w:t>
            </w:r>
          </w:p>
        </w:tc>
        <w:tc>
          <w:tcPr>
            <w:tcW w:w="1276" w:type="dxa"/>
            <w:shd w:val="clear" w:color="auto" w:fill="auto"/>
            <w:noWrap/>
            <w:vAlign w:val="center"/>
            <w:hideMark/>
          </w:tcPr>
          <w:p w:rsidR="00E5775B" w:rsidRDefault="00E5775B" w:rsidP="002C5F85">
            <w:pPr>
              <w:jc w:val="right"/>
            </w:pPr>
            <w:r>
              <w:t>4 504.5</w:t>
            </w:r>
          </w:p>
        </w:tc>
      </w:tr>
      <w:tr w:rsidR="00E5775B" w:rsidTr="002C5F85">
        <w:trPr>
          <w:trHeight w:val="585"/>
        </w:trPr>
        <w:tc>
          <w:tcPr>
            <w:tcW w:w="4693" w:type="dxa"/>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623" w:type="dxa"/>
            <w:shd w:val="clear" w:color="auto" w:fill="auto"/>
            <w:noWrap/>
            <w:vAlign w:val="center"/>
            <w:hideMark/>
          </w:tcPr>
          <w:p w:rsidR="00E5775B" w:rsidRDefault="00E5775B" w:rsidP="002C5F85">
            <w:pPr>
              <w:jc w:val="center"/>
            </w:pPr>
            <w:r>
              <w:t>70.0.00.01040</w:t>
            </w:r>
          </w:p>
        </w:tc>
        <w:tc>
          <w:tcPr>
            <w:tcW w:w="708" w:type="dxa"/>
            <w:shd w:val="clear" w:color="auto" w:fill="auto"/>
            <w:noWrap/>
            <w:vAlign w:val="center"/>
            <w:hideMark/>
          </w:tcPr>
          <w:p w:rsidR="00E5775B" w:rsidRDefault="00E5775B" w:rsidP="002C5F85">
            <w:pPr>
              <w:jc w:val="center"/>
            </w:pPr>
            <w:r>
              <w:t>120</w:t>
            </w:r>
          </w:p>
        </w:tc>
        <w:tc>
          <w:tcPr>
            <w:tcW w:w="1276" w:type="dxa"/>
            <w:shd w:val="clear" w:color="auto" w:fill="auto"/>
            <w:noWrap/>
            <w:vAlign w:val="center"/>
            <w:hideMark/>
          </w:tcPr>
          <w:p w:rsidR="00E5775B" w:rsidRDefault="00E5775B" w:rsidP="002C5F85">
            <w:pPr>
              <w:jc w:val="right"/>
            </w:pPr>
            <w:r>
              <w:t>4 504.5</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623" w:type="dxa"/>
            <w:shd w:val="clear" w:color="auto" w:fill="auto"/>
            <w:noWrap/>
            <w:vAlign w:val="center"/>
            <w:hideMark/>
          </w:tcPr>
          <w:p w:rsidR="00E5775B" w:rsidRDefault="00E5775B" w:rsidP="002C5F85">
            <w:pPr>
              <w:jc w:val="center"/>
            </w:pPr>
            <w:r>
              <w:t>70.0.00.01040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pPr>
            <w:r>
              <w:t>1 502.1</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623" w:type="dxa"/>
            <w:shd w:val="clear" w:color="auto" w:fill="auto"/>
            <w:noWrap/>
            <w:vAlign w:val="center"/>
            <w:hideMark/>
          </w:tcPr>
          <w:p w:rsidR="00E5775B" w:rsidRDefault="00E5775B" w:rsidP="002C5F85">
            <w:pPr>
              <w:jc w:val="center"/>
            </w:pPr>
            <w:r>
              <w:t>70.0.00.01040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pPr>
            <w:r>
              <w:t>1 502.1</w:t>
            </w:r>
          </w:p>
        </w:tc>
      </w:tr>
      <w:tr w:rsidR="00E5775B" w:rsidTr="002C5F85">
        <w:trPr>
          <w:trHeight w:val="345"/>
        </w:trPr>
        <w:tc>
          <w:tcPr>
            <w:tcW w:w="4693" w:type="dxa"/>
            <w:shd w:val="clear" w:color="auto" w:fill="auto"/>
            <w:vAlign w:val="center"/>
            <w:hideMark/>
          </w:tcPr>
          <w:p w:rsidR="00E5775B" w:rsidRDefault="00E5775B" w:rsidP="002C5F85">
            <w:r>
              <w:t>Иные бюджетные ассигнования</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623" w:type="dxa"/>
            <w:shd w:val="clear" w:color="auto" w:fill="auto"/>
            <w:noWrap/>
            <w:vAlign w:val="center"/>
            <w:hideMark/>
          </w:tcPr>
          <w:p w:rsidR="00E5775B" w:rsidRDefault="00E5775B" w:rsidP="002C5F85">
            <w:pPr>
              <w:jc w:val="center"/>
            </w:pPr>
            <w:r>
              <w:t>70.0.00.01040</w:t>
            </w:r>
          </w:p>
        </w:tc>
        <w:tc>
          <w:tcPr>
            <w:tcW w:w="708" w:type="dxa"/>
            <w:shd w:val="clear" w:color="auto" w:fill="auto"/>
            <w:noWrap/>
            <w:vAlign w:val="center"/>
            <w:hideMark/>
          </w:tcPr>
          <w:p w:rsidR="00E5775B" w:rsidRDefault="00E5775B" w:rsidP="002C5F85">
            <w:pPr>
              <w:jc w:val="center"/>
            </w:pPr>
            <w:r>
              <w:t>800</w:t>
            </w:r>
          </w:p>
        </w:tc>
        <w:tc>
          <w:tcPr>
            <w:tcW w:w="1276" w:type="dxa"/>
            <w:shd w:val="clear" w:color="auto" w:fill="auto"/>
            <w:noWrap/>
            <w:vAlign w:val="center"/>
            <w:hideMark/>
          </w:tcPr>
          <w:p w:rsidR="00E5775B" w:rsidRDefault="00E5775B" w:rsidP="002C5F85">
            <w:pPr>
              <w:jc w:val="right"/>
            </w:pPr>
            <w:r>
              <w:t>66.0</w:t>
            </w:r>
          </w:p>
        </w:tc>
      </w:tr>
      <w:tr w:rsidR="00E5775B" w:rsidTr="002C5F85">
        <w:trPr>
          <w:trHeight w:val="345"/>
        </w:trPr>
        <w:tc>
          <w:tcPr>
            <w:tcW w:w="4693" w:type="dxa"/>
            <w:shd w:val="clear" w:color="auto" w:fill="auto"/>
            <w:vAlign w:val="center"/>
            <w:hideMark/>
          </w:tcPr>
          <w:p w:rsidR="00E5775B" w:rsidRDefault="00E5775B" w:rsidP="002C5F85">
            <w:r>
              <w:t>Уплата налогов, сборов и иных платежей</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04</w:t>
            </w:r>
          </w:p>
        </w:tc>
        <w:tc>
          <w:tcPr>
            <w:tcW w:w="1623" w:type="dxa"/>
            <w:shd w:val="clear" w:color="auto" w:fill="auto"/>
            <w:noWrap/>
            <w:vAlign w:val="center"/>
            <w:hideMark/>
          </w:tcPr>
          <w:p w:rsidR="00E5775B" w:rsidRDefault="00E5775B" w:rsidP="002C5F85">
            <w:pPr>
              <w:jc w:val="center"/>
            </w:pPr>
            <w:r>
              <w:t>70.0.00.01040</w:t>
            </w:r>
          </w:p>
        </w:tc>
        <w:tc>
          <w:tcPr>
            <w:tcW w:w="708" w:type="dxa"/>
            <w:shd w:val="clear" w:color="auto" w:fill="auto"/>
            <w:noWrap/>
            <w:vAlign w:val="center"/>
            <w:hideMark/>
          </w:tcPr>
          <w:p w:rsidR="00E5775B" w:rsidRDefault="00E5775B" w:rsidP="002C5F85">
            <w:pPr>
              <w:jc w:val="center"/>
            </w:pPr>
            <w:r>
              <w:t>850</w:t>
            </w:r>
          </w:p>
        </w:tc>
        <w:tc>
          <w:tcPr>
            <w:tcW w:w="1276" w:type="dxa"/>
            <w:shd w:val="clear" w:color="auto" w:fill="auto"/>
            <w:noWrap/>
            <w:vAlign w:val="center"/>
            <w:hideMark/>
          </w:tcPr>
          <w:p w:rsidR="00E5775B" w:rsidRDefault="00E5775B" w:rsidP="002C5F85">
            <w:pPr>
              <w:jc w:val="right"/>
            </w:pPr>
            <w:r>
              <w:t>66.0</w:t>
            </w:r>
          </w:p>
        </w:tc>
      </w:tr>
      <w:tr w:rsidR="00E5775B" w:rsidTr="002C5F85">
        <w:trPr>
          <w:trHeight w:val="870"/>
        </w:trPr>
        <w:tc>
          <w:tcPr>
            <w:tcW w:w="4693" w:type="dxa"/>
            <w:shd w:val="clear" w:color="auto" w:fill="auto"/>
            <w:vAlign w:val="center"/>
            <w:hideMark/>
          </w:tcPr>
          <w:p w:rsidR="00E5775B" w:rsidRDefault="00E5775B" w:rsidP="002C5F85">
            <w:pPr>
              <w:rPr>
                <w:b/>
                <w:bCs/>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06</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67.0</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06</w:t>
            </w:r>
          </w:p>
        </w:tc>
        <w:tc>
          <w:tcPr>
            <w:tcW w:w="1623" w:type="dxa"/>
            <w:shd w:val="clear" w:color="auto" w:fill="auto"/>
            <w:noWrap/>
            <w:vAlign w:val="center"/>
            <w:hideMark/>
          </w:tcPr>
          <w:p w:rsidR="00E5775B" w:rsidRDefault="00E5775B" w:rsidP="002C5F85">
            <w:pPr>
              <w:jc w:val="center"/>
              <w:rPr>
                <w:b/>
                <w:bCs/>
              </w:rPr>
            </w:pPr>
            <w:r>
              <w:rPr>
                <w:b/>
                <w:bCs/>
              </w:rPr>
              <w:t>70.0.00.00000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67.0</w:t>
            </w:r>
          </w:p>
        </w:tc>
      </w:tr>
      <w:tr w:rsidR="00E5775B" w:rsidTr="002C5F85">
        <w:trPr>
          <w:trHeight w:val="870"/>
        </w:trPr>
        <w:tc>
          <w:tcPr>
            <w:tcW w:w="4693" w:type="dxa"/>
            <w:shd w:val="clear" w:color="auto" w:fill="auto"/>
            <w:vAlign w:val="center"/>
            <w:hideMark/>
          </w:tcPr>
          <w:p w:rsidR="00E5775B" w:rsidRDefault="00E5775B" w:rsidP="002C5F85">
            <w:pPr>
              <w:rPr>
                <w:b/>
                <w:bCs/>
              </w:rPr>
            </w:pPr>
            <w:r>
              <w:rPr>
                <w:b/>
                <w:bCs/>
              </w:rPr>
              <w:t>Расходы на осуществление переданных полномочий контрольно- счетных органов поселений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06</w:t>
            </w:r>
          </w:p>
        </w:tc>
        <w:tc>
          <w:tcPr>
            <w:tcW w:w="1623" w:type="dxa"/>
            <w:shd w:val="clear" w:color="auto" w:fill="auto"/>
            <w:noWrap/>
            <w:vAlign w:val="center"/>
            <w:hideMark/>
          </w:tcPr>
          <w:p w:rsidR="00E5775B" w:rsidRDefault="00E5775B" w:rsidP="002C5F85">
            <w:pPr>
              <w:jc w:val="center"/>
              <w:rPr>
                <w:b/>
                <w:bCs/>
              </w:rPr>
            </w:pPr>
            <w:r>
              <w:rPr>
                <w:b/>
                <w:bCs/>
              </w:rPr>
              <w:t>70.0.00.01060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67.0</w:t>
            </w:r>
          </w:p>
        </w:tc>
      </w:tr>
      <w:tr w:rsidR="00E5775B" w:rsidTr="002C5F85">
        <w:trPr>
          <w:trHeight w:val="345"/>
        </w:trPr>
        <w:tc>
          <w:tcPr>
            <w:tcW w:w="4693" w:type="dxa"/>
            <w:shd w:val="clear" w:color="auto" w:fill="auto"/>
            <w:vAlign w:val="center"/>
            <w:hideMark/>
          </w:tcPr>
          <w:p w:rsidR="00E5775B" w:rsidRDefault="00E5775B" w:rsidP="002C5F85">
            <w:r>
              <w:t>Межбюджетные трансферты</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06</w:t>
            </w:r>
          </w:p>
        </w:tc>
        <w:tc>
          <w:tcPr>
            <w:tcW w:w="1623" w:type="dxa"/>
            <w:shd w:val="clear" w:color="auto" w:fill="auto"/>
            <w:noWrap/>
            <w:vAlign w:val="center"/>
            <w:hideMark/>
          </w:tcPr>
          <w:p w:rsidR="00E5775B" w:rsidRDefault="00E5775B" w:rsidP="002C5F85">
            <w:pPr>
              <w:jc w:val="center"/>
            </w:pPr>
            <w:r>
              <w:t>70.0.00.01060</w:t>
            </w:r>
          </w:p>
        </w:tc>
        <w:tc>
          <w:tcPr>
            <w:tcW w:w="708" w:type="dxa"/>
            <w:shd w:val="clear" w:color="auto" w:fill="auto"/>
            <w:noWrap/>
            <w:vAlign w:val="center"/>
            <w:hideMark/>
          </w:tcPr>
          <w:p w:rsidR="00E5775B" w:rsidRDefault="00E5775B" w:rsidP="002C5F85">
            <w:pPr>
              <w:jc w:val="center"/>
            </w:pPr>
            <w:r>
              <w:t>500</w:t>
            </w:r>
          </w:p>
        </w:tc>
        <w:tc>
          <w:tcPr>
            <w:tcW w:w="1276" w:type="dxa"/>
            <w:shd w:val="clear" w:color="auto" w:fill="auto"/>
            <w:noWrap/>
            <w:vAlign w:val="center"/>
            <w:hideMark/>
          </w:tcPr>
          <w:p w:rsidR="00E5775B" w:rsidRDefault="00E5775B" w:rsidP="002C5F85">
            <w:pPr>
              <w:jc w:val="right"/>
            </w:pPr>
            <w:r>
              <w:t>67.0</w:t>
            </w:r>
          </w:p>
        </w:tc>
      </w:tr>
      <w:tr w:rsidR="00E5775B" w:rsidTr="002C5F85">
        <w:trPr>
          <w:trHeight w:val="345"/>
        </w:trPr>
        <w:tc>
          <w:tcPr>
            <w:tcW w:w="4693" w:type="dxa"/>
            <w:shd w:val="clear" w:color="auto" w:fill="auto"/>
            <w:vAlign w:val="center"/>
            <w:hideMark/>
          </w:tcPr>
          <w:p w:rsidR="00E5775B" w:rsidRDefault="00E5775B" w:rsidP="002C5F85">
            <w:r>
              <w:t>Иные межбюджетные трансферты</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06</w:t>
            </w:r>
          </w:p>
        </w:tc>
        <w:tc>
          <w:tcPr>
            <w:tcW w:w="1623" w:type="dxa"/>
            <w:shd w:val="clear" w:color="auto" w:fill="auto"/>
            <w:noWrap/>
            <w:vAlign w:val="center"/>
            <w:hideMark/>
          </w:tcPr>
          <w:p w:rsidR="00E5775B" w:rsidRDefault="00E5775B" w:rsidP="002C5F85">
            <w:pPr>
              <w:jc w:val="center"/>
            </w:pPr>
            <w:r>
              <w:t>70.0.00.01060</w:t>
            </w:r>
          </w:p>
        </w:tc>
        <w:tc>
          <w:tcPr>
            <w:tcW w:w="708" w:type="dxa"/>
            <w:shd w:val="clear" w:color="auto" w:fill="auto"/>
            <w:noWrap/>
            <w:vAlign w:val="center"/>
            <w:hideMark/>
          </w:tcPr>
          <w:p w:rsidR="00E5775B" w:rsidRDefault="00E5775B" w:rsidP="002C5F85">
            <w:pPr>
              <w:jc w:val="center"/>
            </w:pPr>
            <w:r>
              <w:t>540</w:t>
            </w:r>
          </w:p>
        </w:tc>
        <w:tc>
          <w:tcPr>
            <w:tcW w:w="1276" w:type="dxa"/>
            <w:shd w:val="clear" w:color="auto" w:fill="auto"/>
            <w:noWrap/>
            <w:vAlign w:val="center"/>
            <w:hideMark/>
          </w:tcPr>
          <w:p w:rsidR="00E5775B" w:rsidRDefault="00E5775B" w:rsidP="002C5F85">
            <w:pPr>
              <w:jc w:val="right"/>
            </w:pPr>
            <w:r>
              <w:t>67.0</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Другие общегосударственные вопросы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1 469.9</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 xml:space="preserve">Муниципальные программы поселений Кочковского района </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623" w:type="dxa"/>
            <w:shd w:val="clear" w:color="auto" w:fill="auto"/>
            <w:noWrap/>
            <w:vAlign w:val="center"/>
            <w:hideMark/>
          </w:tcPr>
          <w:p w:rsidR="00E5775B" w:rsidRDefault="00E5775B" w:rsidP="002C5F85">
            <w:pPr>
              <w:jc w:val="center"/>
              <w:rPr>
                <w:b/>
                <w:bCs/>
              </w:rPr>
            </w:pPr>
            <w:r>
              <w:rPr>
                <w:b/>
                <w:bCs/>
              </w:rPr>
              <w:t>71.0.00.00000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1 469.9</w:t>
            </w:r>
          </w:p>
        </w:tc>
      </w:tr>
      <w:tr w:rsidR="00E5775B" w:rsidTr="002C5F85">
        <w:trPr>
          <w:trHeight w:val="1440"/>
        </w:trPr>
        <w:tc>
          <w:tcPr>
            <w:tcW w:w="4693" w:type="dxa"/>
            <w:shd w:val="clear" w:color="auto" w:fill="auto"/>
            <w:vAlign w:val="center"/>
            <w:hideMark/>
          </w:tcPr>
          <w:p w:rsidR="00E5775B" w:rsidRDefault="00E5775B" w:rsidP="002C5F85">
            <w:pPr>
              <w:rPr>
                <w:b/>
                <w:bCs/>
              </w:rPr>
            </w:pPr>
            <w:r>
              <w:rPr>
                <w:b/>
                <w:bCs/>
              </w:rPr>
              <w:lastRenderedPageBreak/>
              <w:t>Муниципальная программа "Управление и распоряжение муниципальным ищуществом и земельными ресурсами Кочковского сельсовета Кочковского района Новосибирской области на 2019-2021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623" w:type="dxa"/>
            <w:shd w:val="clear" w:color="auto" w:fill="auto"/>
            <w:noWrap/>
            <w:vAlign w:val="center"/>
            <w:hideMark/>
          </w:tcPr>
          <w:p w:rsidR="00E5775B" w:rsidRDefault="00E5775B" w:rsidP="002C5F85">
            <w:pPr>
              <w:jc w:val="center"/>
              <w:rPr>
                <w:b/>
                <w:bCs/>
              </w:rPr>
            </w:pPr>
            <w:r>
              <w:rPr>
                <w:b/>
                <w:bCs/>
              </w:rPr>
              <w:t>71.0.04.00000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1 469.9</w:t>
            </w:r>
          </w:p>
        </w:tc>
      </w:tr>
      <w:tr w:rsidR="00E5775B" w:rsidTr="002C5F85">
        <w:trPr>
          <w:trHeight w:val="372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"Оценка недвижимости признание прав и регулирование отношений по государственной муниципальной собственностина территории Кочковского сельсовета Кочковского района Новосибирской области на 2019-2021годы"  в рамках муниципальной программы  " Управление ми распоряжение муниципальнымимуществом и земельными ресурсами Кочковского сельсовета Кочковского района Новосибирской области на 2019-2021годы"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623" w:type="dxa"/>
            <w:shd w:val="clear" w:color="auto" w:fill="auto"/>
            <w:noWrap/>
            <w:vAlign w:val="center"/>
            <w:hideMark/>
          </w:tcPr>
          <w:p w:rsidR="00E5775B" w:rsidRDefault="00E5775B" w:rsidP="002C5F85">
            <w:pPr>
              <w:jc w:val="center"/>
              <w:rPr>
                <w:b/>
                <w:bCs/>
              </w:rPr>
            </w:pPr>
            <w:r>
              <w:rPr>
                <w:b/>
                <w:bCs/>
              </w:rPr>
              <w:t>71.0.04.01130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50.0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623" w:type="dxa"/>
            <w:shd w:val="clear" w:color="auto" w:fill="auto"/>
            <w:noWrap/>
            <w:vAlign w:val="center"/>
            <w:hideMark/>
          </w:tcPr>
          <w:p w:rsidR="00E5775B" w:rsidRDefault="00E5775B" w:rsidP="002C5F85">
            <w:pPr>
              <w:jc w:val="center"/>
            </w:pPr>
            <w:r>
              <w:t>71.0.04.01130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50.0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623" w:type="dxa"/>
            <w:shd w:val="clear" w:color="auto" w:fill="auto"/>
            <w:noWrap/>
            <w:vAlign w:val="center"/>
            <w:hideMark/>
          </w:tcPr>
          <w:p w:rsidR="00E5775B" w:rsidRDefault="00E5775B" w:rsidP="002C5F85">
            <w:pPr>
              <w:jc w:val="center"/>
            </w:pPr>
            <w:r>
              <w:t>71.0.04.01130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50.0</w:t>
            </w:r>
          </w:p>
        </w:tc>
      </w:tr>
      <w:tr w:rsidR="00E5775B" w:rsidTr="002C5F85">
        <w:trPr>
          <w:trHeight w:val="3435"/>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Кочковского сельсовета Кочковского района Новосибирской области на 2018-2021 годы "  в рамках муниципальной программы " Управление и распоряжение муниципальным имуществом и земельными ресурсами Кочковского сельсовета Кочковского района Новаосибирской области на 2018-2021 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01</w:t>
            </w:r>
          </w:p>
        </w:tc>
        <w:tc>
          <w:tcPr>
            <w:tcW w:w="567" w:type="dxa"/>
            <w:shd w:val="clear" w:color="auto" w:fill="auto"/>
            <w:noWrap/>
            <w:vAlign w:val="center"/>
            <w:hideMark/>
          </w:tcPr>
          <w:p w:rsidR="00E5775B" w:rsidRDefault="00E5775B" w:rsidP="002C5F85">
            <w:pPr>
              <w:jc w:val="center"/>
              <w:rPr>
                <w:b/>
                <w:bCs/>
              </w:rPr>
            </w:pPr>
            <w:r>
              <w:rPr>
                <w:b/>
                <w:bCs/>
              </w:rPr>
              <w:t>13</w:t>
            </w:r>
          </w:p>
        </w:tc>
        <w:tc>
          <w:tcPr>
            <w:tcW w:w="1623" w:type="dxa"/>
            <w:shd w:val="clear" w:color="auto" w:fill="auto"/>
            <w:noWrap/>
            <w:vAlign w:val="center"/>
            <w:hideMark/>
          </w:tcPr>
          <w:p w:rsidR="00E5775B" w:rsidRDefault="00E5775B" w:rsidP="002C5F85">
            <w:pPr>
              <w:jc w:val="center"/>
              <w:rPr>
                <w:b/>
                <w:bCs/>
              </w:rPr>
            </w:pPr>
            <w:r>
              <w:rPr>
                <w:b/>
                <w:bCs/>
              </w:rPr>
              <w:t>71.0.04.01230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1 419.9</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623" w:type="dxa"/>
            <w:shd w:val="clear" w:color="auto" w:fill="auto"/>
            <w:noWrap/>
            <w:vAlign w:val="center"/>
            <w:hideMark/>
          </w:tcPr>
          <w:p w:rsidR="00E5775B" w:rsidRDefault="00E5775B" w:rsidP="002C5F85">
            <w:pPr>
              <w:jc w:val="center"/>
            </w:pPr>
            <w:r>
              <w:t>71.0.04.01230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1 419.9</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01</w:t>
            </w:r>
          </w:p>
        </w:tc>
        <w:tc>
          <w:tcPr>
            <w:tcW w:w="567" w:type="dxa"/>
            <w:shd w:val="clear" w:color="auto" w:fill="auto"/>
            <w:noWrap/>
            <w:vAlign w:val="center"/>
            <w:hideMark/>
          </w:tcPr>
          <w:p w:rsidR="00E5775B" w:rsidRDefault="00E5775B" w:rsidP="002C5F85">
            <w:pPr>
              <w:jc w:val="center"/>
            </w:pPr>
            <w:r>
              <w:t>13</w:t>
            </w:r>
          </w:p>
        </w:tc>
        <w:tc>
          <w:tcPr>
            <w:tcW w:w="1623" w:type="dxa"/>
            <w:shd w:val="clear" w:color="auto" w:fill="auto"/>
            <w:noWrap/>
            <w:vAlign w:val="center"/>
            <w:hideMark/>
          </w:tcPr>
          <w:p w:rsidR="00E5775B" w:rsidRDefault="00E5775B" w:rsidP="002C5F85">
            <w:pPr>
              <w:jc w:val="center"/>
            </w:pPr>
            <w:r>
              <w:t>71.0.04.01230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1 419.9</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НАЦИОНАЛЬНАЯ ОБОРОНА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 </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 xml:space="preserve">Мобилизационная и вневойсковая </w:t>
            </w:r>
            <w:r>
              <w:rPr>
                <w:b/>
                <w:bCs/>
              </w:rPr>
              <w:lastRenderedPageBreak/>
              <w:t>подготовка</w:t>
            </w:r>
          </w:p>
        </w:tc>
        <w:tc>
          <w:tcPr>
            <w:tcW w:w="787" w:type="dxa"/>
            <w:vAlign w:val="center"/>
          </w:tcPr>
          <w:p w:rsidR="00E5775B" w:rsidRDefault="00E5775B" w:rsidP="002C5F85">
            <w:pPr>
              <w:jc w:val="center"/>
              <w:rPr>
                <w:b/>
                <w:bCs/>
              </w:rPr>
            </w:pPr>
            <w:r>
              <w:rPr>
                <w:b/>
                <w:bCs/>
              </w:rPr>
              <w:lastRenderedPageBreak/>
              <w:t>193</w:t>
            </w:r>
          </w:p>
        </w:tc>
        <w:tc>
          <w:tcPr>
            <w:tcW w:w="709"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lastRenderedPageBreak/>
              <w:t>Непрограммные направления областного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99.0.00.00000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1725"/>
        </w:trPr>
        <w:tc>
          <w:tcPr>
            <w:tcW w:w="4693" w:type="dxa"/>
            <w:shd w:val="clear" w:color="auto" w:fill="auto"/>
            <w:vAlign w:val="center"/>
            <w:hideMark/>
          </w:tcPr>
          <w:p w:rsidR="00E5775B" w:rsidRDefault="00E5775B" w:rsidP="002C5F85">
            <w:pPr>
              <w:rPr>
                <w:b/>
                <w:bCs/>
              </w:rPr>
            </w:pPr>
            <w:r>
              <w:rPr>
                <w:b/>
                <w:bCs/>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02</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99.0.00.51180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274.9</w:t>
            </w:r>
          </w:p>
        </w:tc>
      </w:tr>
      <w:tr w:rsidR="00E5775B" w:rsidTr="002C5F85">
        <w:trPr>
          <w:trHeight w:val="1440"/>
        </w:trPr>
        <w:tc>
          <w:tcPr>
            <w:tcW w:w="4693" w:type="dxa"/>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99.0.00.51180</w:t>
            </w:r>
          </w:p>
        </w:tc>
        <w:tc>
          <w:tcPr>
            <w:tcW w:w="708" w:type="dxa"/>
            <w:shd w:val="clear" w:color="auto" w:fill="auto"/>
            <w:noWrap/>
            <w:vAlign w:val="center"/>
            <w:hideMark/>
          </w:tcPr>
          <w:p w:rsidR="00E5775B" w:rsidRDefault="00E5775B" w:rsidP="002C5F85">
            <w:pPr>
              <w:jc w:val="center"/>
            </w:pPr>
            <w:r>
              <w:t>100</w:t>
            </w:r>
          </w:p>
        </w:tc>
        <w:tc>
          <w:tcPr>
            <w:tcW w:w="1276" w:type="dxa"/>
            <w:shd w:val="clear" w:color="auto" w:fill="auto"/>
            <w:noWrap/>
            <w:vAlign w:val="center"/>
            <w:hideMark/>
          </w:tcPr>
          <w:p w:rsidR="00E5775B" w:rsidRDefault="00E5775B" w:rsidP="002C5F85">
            <w:pPr>
              <w:jc w:val="right"/>
              <w:rPr>
                <w:b/>
                <w:bCs/>
              </w:rPr>
            </w:pPr>
            <w:r>
              <w:rPr>
                <w:b/>
                <w:bCs/>
              </w:rPr>
              <w:t>244.0</w:t>
            </w:r>
          </w:p>
        </w:tc>
      </w:tr>
      <w:tr w:rsidR="00E5775B" w:rsidTr="002C5F85">
        <w:trPr>
          <w:trHeight w:val="585"/>
        </w:trPr>
        <w:tc>
          <w:tcPr>
            <w:tcW w:w="4693" w:type="dxa"/>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99.0.00.51180</w:t>
            </w:r>
          </w:p>
        </w:tc>
        <w:tc>
          <w:tcPr>
            <w:tcW w:w="708" w:type="dxa"/>
            <w:shd w:val="clear" w:color="auto" w:fill="auto"/>
            <w:noWrap/>
            <w:vAlign w:val="center"/>
            <w:hideMark/>
          </w:tcPr>
          <w:p w:rsidR="00E5775B" w:rsidRDefault="00E5775B" w:rsidP="002C5F85">
            <w:pPr>
              <w:jc w:val="center"/>
            </w:pPr>
            <w:r>
              <w:t>120</w:t>
            </w:r>
          </w:p>
        </w:tc>
        <w:tc>
          <w:tcPr>
            <w:tcW w:w="1276" w:type="dxa"/>
            <w:shd w:val="clear" w:color="auto" w:fill="auto"/>
            <w:noWrap/>
            <w:vAlign w:val="center"/>
            <w:hideMark/>
          </w:tcPr>
          <w:p w:rsidR="00E5775B" w:rsidRDefault="00E5775B" w:rsidP="002C5F85">
            <w:pPr>
              <w:jc w:val="right"/>
              <w:rPr>
                <w:b/>
                <w:bCs/>
              </w:rPr>
            </w:pPr>
            <w:r>
              <w:rPr>
                <w:b/>
                <w:bCs/>
              </w:rPr>
              <w:t>244.0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99.0.00.51180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rPr>
                <w:b/>
                <w:bCs/>
              </w:rPr>
            </w:pPr>
            <w:r>
              <w:rPr>
                <w:b/>
                <w:bCs/>
              </w:rPr>
              <w:t>30.9</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02</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99.0.00.51180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rPr>
                <w:b/>
                <w:bCs/>
              </w:rPr>
            </w:pPr>
            <w:r>
              <w:rPr>
                <w:b/>
                <w:bCs/>
              </w:rPr>
              <w:t>30.9</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НАЦИОНАЛЬНАЯ БЕЗОПАСНОСТЬ И ПРАВООХРАНИТЕЛЬНАЯ ДЕЯТЕЛЬНОСТЬ</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 </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207.0</w:t>
            </w:r>
          </w:p>
        </w:tc>
      </w:tr>
      <w:tr w:rsidR="00E5775B" w:rsidTr="002C5F85">
        <w:trPr>
          <w:trHeight w:val="870"/>
        </w:trPr>
        <w:tc>
          <w:tcPr>
            <w:tcW w:w="4693" w:type="dxa"/>
            <w:shd w:val="clear" w:color="auto" w:fill="auto"/>
            <w:vAlign w:val="center"/>
            <w:hideMark/>
          </w:tcPr>
          <w:p w:rsidR="00E5775B" w:rsidRDefault="00E5775B" w:rsidP="002C5F85">
            <w:pPr>
              <w:rPr>
                <w:b/>
                <w:bCs/>
              </w:rPr>
            </w:pPr>
            <w:r>
              <w:rPr>
                <w:b/>
                <w:bCs/>
              </w:rPr>
              <w:t>Защита населения и территории от чрезвычайных ситуаций природного и техногенного характера, гражданская оборона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184.5</w:t>
            </w:r>
          </w:p>
        </w:tc>
      </w:tr>
      <w:tr w:rsidR="00E5775B" w:rsidTr="002C5F85">
        <w:trPr>
          <w:trHeight w:val="2295"/>
        </w:trPr>
        <w:tc>
          <w:tcPr>
            <w:tcW w:w="4693" w:type="dxa"/>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2021-2023 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73.0.00.00000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184.5</w:t>
            </w:r>
          </w:p>
        </w:tc>
      </w:tr>
      <w:tr w:rsidR="00E5775B" w:rsidTr="002C5F85">
        <w:trPr>
          <w:trHeight w:val="1440"/>
        </w:trPr>
        <w:tc>
          <w:tcPr>
            <w:tcW w:w="4693"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2021-2023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73.0.04.00000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184.5</w:t>
            </w:r>
          </w:p>
        </w:tc>
      </w:tr>
      <w:tr w:rsidR="00E5775B" w:rsidTr="002C5F85">
        <w:trPr>
          <w:trHeight w:val="3150"/>
        </w:trPr>
        <w:tc>
          <w:tcPr>
            <w:tcW w:w="4693" w:type="dxa"/>
            <w:shd w:val="clear" w:color="auto" w:fill="auto"/>
            <w:vAlign w:val="center"/>
            <w:hideMark/>
          </w:tcPr>
          <w:p w:rsidR="00E5775B" w:rsidRDefault="00E5775B" w:rsidP="002C5F85">
            <w:pPr>
              <w:rPr>
                <w:b/>
                <w:bCs/>
              </w:rPr>
            </w:pPr>
            <w:r>
              <w:rPr>
                <w:b/>
                <w:bCs/>
              </w:rPr>
              <w:lastRenderedPageBreak/>
              <w:t>Расходы на реализацию мероприятий " Осуществление мероприятий по гражданской обороне и участие  в предупреждение и защите населения от черезвычайных сиуаций на территории Кочковского сельсовета на 2021-2023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2021-2023 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73.0.04.00309</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155.0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73.0.04.00309</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155.0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73.0.04.00309</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155.0</w:t>
            </w:r>
          </w:p>
        </w:tc>
      </w:tr>
      <w:tr w:rsidR="00E5775B" w:rsidTr="002C5F85">
        <w:trPr>
          <w:trHeight w:val="2580"/>
        </w:trPr>
        <w:tc>
          <w:tcPr>
            <w:tcW w:w="4693" w:type="dxa"/>
            <w:shd w:val="clear" w:color="auto" w:fill="auto"/>
            <w:vAlign w:val="center"/>
            <w:hideMark/>
          </w:tcPr>
          <w:p w:rsidR="00E5775B" w:rsidRDefault="00E5775B" w:rsidP="002C5F85">
            <w:pPr>
              <w:rPr>
                <w:b/>
                <w:bCs/>
              </w:rPr>
            </w:pPr>
            <w:r>
              <w:rPr>
                <w:b/>
                <w:bCs/>
              </w:rPr>
              <w:t>Расходы на реализация мероприятий по обеспечению первичных мер пожарной безопасности на территории поселений Кочковского района Новосибирской области в рамках муниципальной программы  Кочковского сельсовета Кочковского района Новосибирской области " Защита населения на территории  Кочковскогосельсовета на 2021-2023 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73.0.04.03091</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29.5</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73.0.04.03091</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29.5</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73.0.04.03091</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29.5</w:t>
            </w:r>
          </w:p>
        </w:tc>
      </w:tr>
      <w:tr w:rsidR="00E5775B" w:rsidTr="002C5F85">
        <w:trPr>
          <w:trHeight w:val="870"/>
        </w:trPr>
        <w:tc>
          <w:tcPr>
            <w:tcW w:w="4693" w:type="dxa"/>
            <w:shd w:val="clear" w:color="auto" w:fill="auto"/>
            <w:vAlign w:val="center"/>
            <w:hideMark/>
          </w:tcPr>
          <w:p w:rsidR="00E5775B" w:rsidRDefault="00E5775B" w:rsidP="002C5F85">
            <w:pPr>
              <w:rPr>
                <w:b/>
                <w:bCs/>
              </w:rPr>
            </w:pPr>
            <w:r>
              <w:rPr>
                <w:b/>
                <w:bCs/>
              </w:rPr>
              <w:t>Другие вопросы в области национальной безопасности и правоохранительной деятельности</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2295"/>
        </w:trPr>
        <w:tc>
          <w:tcPr>
            <w:tcW w:w="4693" w:type="dxa"/>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2021-2023 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623" w:type="dxa"/>
            <w:shd w:val="clear" w:color="auto" w:fill="auto"/>
            <w:noWrap/>
            <w:vAlign w:val="center"/>
            <w:hideMark/>
          </w:tcPr>
          <w:p w:rsidR="00E5775B" w:rsidRDefault="00E5775B" w:rsidP="002C5F85">
            <w:pPr>
              <w:jc w:val="center"/>
              <w:rPr>
                <w:b/>
                <w:bCs/>
              </w:rPr>
            </w:pPr>
            <w:r>
              <w:rPr>
                <w:b/>
                <w:bCs/>
              </w:rPr>
              <w:t>73.0.00.00000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1440"/>
        </w:trPr>
        <w:tc>
          <w:tcPr>
            <w:tcW w:w="4693" w:type="dxa"/>
            <w:shd w:val="clear" w:color="auto" w:fill="auto"/>
            <w:vAlign w:val="center"/>
            <w:hideMark/>
          </w:tcPr>
          <w:p w:rsidR="00E5775B" w:rsidRDefault="00E5775B" w:rsidP="002C5F85">
            <w:pPr>
              <w:rPr>
                <w:b/>
                <w:bCs/>
              </w:rPr>
            </w:pPr>
            <w:r>
              <w:rPr>
                <w:b/>
                <w:bCs/>
              </w:rPr>
              <w:lastRenderedPageBreak/>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2021-2023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623" w:type="dxa"/>
            <w:shd w:val="clear" w:color="auto" w:fill="auto"/>
            <w:noWrap/>
            <w:vAlign w:val="center"/>
            <w:hideMark/>
          </w:tcPr>
          <w:p w:rsidR="00E5775B" w:rsidRDefault="00E5775B" w:rsidP="002C5F85">
            <w:pPr>
              <w:jc w:val="center"/>
              <w:rPr>
                <w:b/>
                <w:bCs/>
              </w:rPr>
            </w:pPr>
            <w:r>
              <w:rPr>
                <w:b/>
                <w:bCs/>
              </w:rPr>
              <w:t>73.0.04.00000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315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на 2021-2023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2021-2023 годы"за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03</w:t>
            </w:r>
          </w:p>
        </w:tc>
        <w:tc>
          <w:tcPr>
            <w:tcW w:w="567" w:type="dxa"/>
            <w:shd w:val="clear" w:color="auto" w:fill="auto"/>
            <w:noWrap/>
            <w:vAlign w:val="center"/>
            <w:hideMark/>
          </w:tcPr>
          <w:p w:rsidR="00E5775B" w:rsidRDefault="00E5775B" w:rsidP="002C5F85">
            <w:pPr>
              <w:jc w:val="center"/>
              <w:rPr>
                <w:b/>
                <w:bCs/>
              </w:rPr>
            </w:pPr>
            <w:r>
              <w:rPr>
                <w:b/>
                <w:bCs/>
              </w:rPr>
              <w:t>14</w:t>
            </w:r>
          </w:p>
        </w:tc>
        <w:tc>
          <w:tcPr>
            <w:tcW w:w="1623" w:type="dxa"/>
            <w:shd w:val="clear" w:color="auto" w:fill="auto"/>
            <w:noWrap/>
            <w:vAlign w:val="center"/>
            <w:hideMark/>
          </w:tcPr>
          <w:p w:rsidR="00E5775B" w:rsidRDefault="00E5775B" w:rsidP="002C5F85">
            <w:pPr>
              <w:jc w:val="center"/>
              <w:rPr>
                <w:b/>
                <w:bCs/>
              </w:rPr>
            </w:pPr>
            <w:r>
              <w:rPr>
                <w:b/>
                <w:bCs/>
              </w:rPr>
              <w:t>73.0.04.03140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14</w:t>
            </w:r>
          </w:p>
        </w:tc>
        <w:tc>
          <w:tcPr>
            <w:tcW w:w="1623" w:type="dxa"/>
            <w:shd w:val="clear" w:color="auto" w:fill="auto"/>
            <w:noWrap/>
            <w:vAlign w:val="center"/>
            <w:hideMark/>
          </w:tcPr>
          <w:p w:rsidR="00E5775B" w:rsidRDefault="00E5775B" w:rsidP="002C5F85">
            <w:pPr>
              <w:jc w:val="center"/>
            </w:pPr>
            <w:r>
              <w:t>73.0.04.03140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03</w:t>
            </w:r>
          </w:p>
        </w:tc>
        <w:tc>
          <w:tcPr>
            <w:tcW w:w="567" w:type="dxa"/>
            <w:shd w:val="clear" w:color="auto" w:fill="auto"/>
            <w:noWrap/>
            <w:vAlign w:val="center"/>
            <w:hideMark/>
          </w:tcPr>
          <w:p w:rsidR="00E5775B" w:rsidRDefault="00E5775B" w:rsidP="002C5F85">
            <w:pPr>
              <w:jc w:val="center"/>
            </w:pPr>
            <w:r>
              <w:t>14</w:t>
            </w:r>
          </w:p>
        </w:tc>
        <w:tc>
          <w:tcPr>
            <w:tcW w:w="1623" w:type="dxa"/>
            <w:shd w:val="clear" w:color="auto" w:fill="auto"/>
            <w:noWrap/>
            <w:vAlign w:val="center"/>
            <w:hideMark/>
          </w:tcPr>
          <w:p w:rsidR="00E5775B" w:rsidRDefault="00E5775B" w:rsidP="002C5F85">
            <w:pPr>
              <w:jc w:val="center"/>
            </w:pPr>
            <w:r>
              <w:t>73.0.04.03140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rPr>
                <w:b/>
                <w:bCs/>
              </w:rPr>
            </w:pPr>
            <w:r>
              <w:rPr>
                <w:b/>
                <w:bCs/>
              </w:rPr>
              <w:t>22.5</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НАЦИОНАЛЬНАЯ ЭКОНОМИКА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 </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Дорожное хозяйство (дорожные фонды)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1155"/>
        </w:trPr>
        <w:tc>
          <w:tcPr>
            <w:tcW w:w="4693" w:type="dxa"/>
            <w:shd w:val="clear" w:color="auto" w:fill="auto"/>
            <w:vAlign w:val="center"/>
            <w:hideMark/>
          </w:tcPr>
          <w:p w:rsidR="00E5775B" w:rsidRDefault="00E5775B" w:rsidP="002C5F85">
            <w:pPr>
              <w:rPr>
                <w:b/>
                <w:bCs/>
              </w:rPr>
            </w:pPr>
            <w:r>
              <w:rPr>
                <w:b/>
                <w:bCs/>
              </w:rPr>
              <w:t>Муниципальная программа "Развитие автомобильных дорог местного значения поселений Кочковсого района Новосибирской области на 2021-2023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74.0.00.00000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2010"/>
        </w:trPr>
        <w:tc>
          <w:tcPr>
            <w:tcW w:w="4693"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Повышение безопасности дорожгого движения на территории Кочковского сельсовета Кочковского района Новосибирской области на 2021-2023годы"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74.0.04.00000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7 670.5</w:t>
            </w:r>
          </w:p>
        </w:tc>
      </w:tr>
      <w:tr w:rsidR="00E5775B" w:rsidTr="002C5F85">
        <w:trPr>
          <w:trHeight w:val="1725"/>
        </w:trPr>
        <w:tc>
          <w:tcPr>
            <w:tcW w:w="4693" w:type="dxa"/>
            <w:shd w:val="clear" w:color="auto" w:fill="auto"/>
            <w:vAlign w:val="center"/>
            <w:hideMark/>
          </w:tcPr>
          <w:p w:rsidR="00E5775B" w:rsidRDefault="00E5775B" w:rsidP="002C5F85">
            <w:pPr>
              <w:rPr>
                <w:b/>
                <w:bCs/>
              </w:rPr>
            </w:pPr>
            <w:r>
              <w:rPr>
                <w:b/>
                <w:bCs/>
              </w:rPr>
              <w:t>Расходы на реализацию мероприятий "Содержание дорог в рамках муниципальной программы" Повышение безопасности дорожгого движения на территории Кочковского сельсовета Кочковского района Новосибирской области на 2021-2023годы"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74.0.04.04090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2 270.1</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74.0.04.04090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rPr>
                <w:b/>
                <w:bCs/>
              </w:rPr>
            </w:pPr>
            <w:r>
              <w:rPr>
                <w:b/>
                <w:bCs/>
              </w:rPr>
              <w:t>2 270.1</w:t>
            </w:r>
          </w:p>
        </w:tc>
      </w:tr>
      <w:tr w:rsidR="00E5775B" w:rsidTr="002C5F85">
        <w:trPr>
          <w:trHeight w:val="870"/>
        </w:trPr>
        <w:tc>
          <w:tcPr>
            <w:tcW w:w="4693" w:type="dxa"/>
            <w:shd w:val="clear" w:color="auto" w:fill="auto"/>
            <w:vAlign w:val="center"/>
            <w:hideMark/>
          </w:tcPr>
          <w:p w:rsidR="00E5775B" w:rsidRDefault="00E5775B" w:rsidP="002C5F85">
            <w:r>
              <w:lastRenderedPageBreak/>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74.0.04.04090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rPr>
                <w:b/>
                <w:bCs/>
              </w:rPr>
            </w:pPr>
            <w:r>
              <w:rPr>
                <w:b/>
                <w:bCs/>
              </w:rPr>
              <w:t>2 270.1</w:t>
            </w:r>
          </w:p>
        </w:tc>
      </w:tr>
      <w:tr w:rsidR="00E5775B" w:rsidTr="002C5F85">
        <w:trPr>
          <w:trHeight w:val="201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в части софинансирования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74.0.04.04099</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39.0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74.0.04.04099</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39.0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74.0.04.04099</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39.0</w:t>
            </w:r>
          </w:p>
        </w:tc>
      </w:tr>
      <w:tr w:rsidR="00E5775B" w:rsidTr="002C5F85">
        <w:trPr>
          <w:trHeight w:val="201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Кочковского сельсовета Кочковского района Новосибирской области на 2021-2023годы"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74.0.04.14090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1 502.0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74.0.04.14090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1 502.0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74.0.04.14090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1 502.0</w:t>
            </w:r>
          </w:p>
        </w:tc>
      </w:tr>
      <w:tr w:rsidR="00E5775B" w:rsidTr="002C5F85">
        <w:trPr>
          <w:trHeight w:val="201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в рамках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за счет средств областного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04</w:t>
            </w:r>
          </w:p>
        </w:tc>
        <w:tc>
          <w:tcPr>
            <w:tcW w:w="567" w:type="dxa"/>
            <w:shd w:val="clear" w:color="auto" w:fill="auto"/>
            <w:noWrap/>
            <w:vAlign w:val="center"/>
            <w:hideMark/>
          </w:tcPr>
          <w:p w:rsidR="00E5775B" w:rsidRDefault="00E5775B" w:rsidP="002C5F85">
            <w:pPr>
              <w:jc w:val="center"/>
              <w:rPr>
                <w:b/>
                <w:bCs/>
              </w:rPr>
            </w:pPr>
            <w:r>
              <w:rPr>
                <w:b/>
                <w:bCs/>
              </w:rPr>
              <w:t>09</w:t>
            </w:r>
          </w:p>
        </w:tc>
        <w:tc>
          <w:tcPr>
            <w:tcW w:w="1623" w:type="dxa"/>
            <w:shd w:val="clear" w:color="auto" w:fill="auto"/>
            <w:noWrap/>
            <w:vAlign w:val="center"/>
            <w:hideMark/>
          </w:tcPr>
          <w:p w:rsidR="00E5775B" w:rsidRDefault="00E5775B" w:rsidP="002C5F85">
            <w:pPr>
              <w:jc w:val="center"/>
              <w:rPr>
                <w:b/>
                <w:bCs/>
              </w:rPr>
            </w:pPr>
            <w:r>
              <w:rPr>
                <w:b/>
                <w:bCs/>
              </w:rPr>
              <w:t>74.0.04.70760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3 859.5</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74.0.04.70760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3 859.5</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04</w:t>
            </w:r>
          </w:p>
        </w:tc>
        <w:tc>
          <w:tcPr>
            <w:tcW w:w="567" w:type="dxa"/>
            <w:shd w:val="clear" w:color="auto" w:fill="auto"/>
            <w:noWrap/>
            <w:vAlign w:val="center"/>
            <w:hideMark/>
          </w:tcPr>
          <w:p w:rsidR="00E5775B" w:rsidRDefault="00E5775B" w:rsidP="002C5F85">
            <w:pPr>
              <w:jc w:val="center"/>
            </w:pPr>
            <w:r>
              <w:t>09</w:t>
            </w:r>
          </w:p>
        </w:tc>
        <w:tc>
          <w:tcPr>
            <w:tcW w:w="1623" w:type="dxa"/>
            <w:shd w:val="clear" w:color="auto" w:fill="auto"/>
            <w:noWrap/>
            <w:vAlign w:val="center"/>
            <w:hideMark/>
          </w:tcPr>
          <w:p w:rsidR="00E5775B" w:rsidRDefault="00E5775B" w:rsidP="002C5F85">
            <w:pPr>
              <w:jc w:val="center"/>
            </w:pPr>
            <w:r>
              <w:t>74.0.04.70760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3 859.5</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t>ЖИЛИЩНО-КОММУНАЛЬНОЕ ХОЗЯЙСТВО</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 </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6 621.0</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Благоустройство</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6 621.0</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lastRenderedPageBreak/>
              <w:t>Непрограммные расходы муниципальных образований поселений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70.0.00.00000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345"/>
        </w:trPr>
        <w:tc>
          <w:tcPr>
            <w:tcW w:w="4693" w:type="dxa"/>
            <w:shd w:val="clear" w:color="auto" w:fill="auto"/>
            <w:vAlign w:val="center"/>
            <w:hideMark/>
          </w:tcPr>
          <w:p w:rsidR="00E5775B" w:rsidRDefault="00E5775B" w:rsidP="002C5F85">
            <w:pPr>
              <w:rPr>
                <w:b/>
                <w:bCs/>
              </w:rPr>
            </w:pPr>
            <w:r w:rsidRPr="00EC7FCF">
              <w:rPr>
                <w:b/>
                <w:bCs/>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70.0.F2.00000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315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70.0.F2.55551</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585"/>
        </w:trPr>
        <w:tc>
          <w:tcPr>
            <w:tcW w:w="4693" w:type="dxa"/>
            <w:shd w:val="clear" w:color="auto" w:fill="auto"/>
            <w:vAlign w:val="center"/>
            <w:hideMark/>
          </w:tcPr>
          <w:p w:rsidR="00E5775B" w:rsidRDefault="00E5775B" w:rsidP="002C5F85">
            <w:r>
              <w:t>Иные бюджетные ассигнования</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70.0.F2.55551</w:t>
            </w:r>
          </w:p>
        </w:tc>
        <w:tc>
          <w:tcPr>
            <w:tcW w:w="708" w:type="dxa"/>
            <w:shd w:val="clear" w:color="auto" w:fill="auto"/>
            <w:noWrap/>
            <w:vAlign w:val="center"/>
            <w:hideMark/>
          </w:tcPr>
          <w:p w:rsidR="00E5775B" w:rsidRDefault="00E5775B" w:rsidP="002C5F85">
            <w:pPr>
              <w:jc w:val="center"/>
            </w:pPr>
            <w:r>
              <w:t>800</w:t>
            </w:r>
          </w:p>
        </w:tc>
        <w:tc>
          <w:tcPr>
            <w:tcW w:w="1276"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870"/>
        </w:trPr>
        <w:tc>
          <w:tcPr>
            <w:tcW w:w="4693" w:type="dxa"/>
            <w:shd w:val="clear" w:color="auto" w:fill="auto"/>
            <w:vAlign w:val="center"/>
            <w:hideMark/>
          </w:tcPr>
          <w:p w:rsidR="00E5775B" w:rsidRDefault="00E5775B" w:rsidP="002C5F85">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70.0.F2.55551</w:t>
            </w:r>
          </w:p>
        </w:tc>
        <w:tc>
          <w:tcPr>
            <w:tcW w:w="708" w:type="dxa"/>
            <w:shd w:val="clear" w:color="auto" w:fill="auto"/>
            <w:noWrap/>
            <w:vAlign w:val="center"/>
            <w:hideMark/>
          </w:tcPr>
          <w:p w:rsidR="00E5775B" w:rsidRDefault="00E5775B" w:rsidP="002C5F85">
            <w:pPr>
              <w:jc w:val="center"/>
            </w:pPr>
            <w:r>
              <w:t>810</w:t>
            </w:r>
          </w:p>
        </w:tc>
        <w:tc>
          <w:tcPr>
            <w:tcW w:w="1276" w:type="dxa"/>
            <w:shd w:val="clear" w:color="auto" w:fill="auto"/>
            <w:noWrap/>
            <w:vAlign w:val="center"/>
            <w:hideMark/>
          </w:tcPr>
          <w:p w:rsidR="00E5775B" w:rsidRDefault="00E5775B" w:rsidP="002C5F85">
            <w:pPr>
              <w:jc w:val="right"/>
              <w:rPr>
                <w:b/>
                <w:bCs/>
              </w:rPr>
            </w:pPr>
            <w:r>
              <w:rPr>
                <w:b/>
                <w:bCs/>
              </w:rPr>
              <w:t>1 741.0</w:t>
            </w:r>
          </w:p>
        </w:tc>
      </w:tr>
      <w:tr w:rsidR="00E5775B" w:rsidTr="002C5F85">
        <w:trPr>
          <w:trHeight w:val="1155"/>
        </w:trPr>
        <w:tc>
          <w:tcPr>
            <w:tcW w:w="4693" w:type="dxa"/>
            <w:shd w:val="clear" w:color="auto" w:fill="auto"/>
            <w:vAlign w:val="center"/>
            <w:hideMark/>
          </w:tcPr>
          <w:p w:rsidR="00E5775B" w:rsidRDefault="00E5775B" w:rsidP="002C5F85">
            <w:pPr>
              <w:rPr>
                <w:b/>
                <w:bCs/>
              </w:rPr>
            </w:pPr>
            <w:r>
              <w:rPr>
                <w:b/>
                <w:bCs/>
              </w:rPr>
              <w:t>Муниципальная программа "Жилищное и коммунальное хозяйство поселения Кочковского района Новосибирской области на 2016 - 2018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75.0.00.00000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4 599.0</w:t>
            </w:r>
          </w:p>
        </w:tc>
      </w:tr>
      <w:tr w:rsidR="00E5775B" w:rsidTr="002C5F85">
        <w:trPr>
          <w:trHeight w:val="1725"/>
        </w:trPr>
        <w:tc>
          <w:tcPr>
            <w:tcW w:w="4693"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2019 - 2021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75.0.04.00000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4 599.0</w:t>
            </w:r>
          </w:p>
        </w:tc>
      </w:tr>
      <w:tr w:rsidR="00E5775B" w:rsidTr="002C5F85">
        <w:trPr>
          <w:trHeight w:val="1725"/>
        </w:trPr>
        <w:tc>
          <w:tcPr>
            <w:tcW w:w="4693" w:type="dxa"/>
            <w:shd w:val="clear" w:color="auto" w:fill="auto"/>
            <w:vAlign w:val="center"/>
            <w:hideMark/>
          </w:tcPr>
          <w:p w:rsidR="00E5775B" w:rsidRDefault="00E5775B" w:rsidP="002C5F85">
            <w:pPr>
              <w:rPr>
                <w:b/>
                <w:bCs/>
              </w:rPr>
            </w:pPr>
            <w:r>
              <w:rPr>
                <w:b/>
                <w:bCs/>
              </w:rPr>
              <w:lastRenderedPageBreak/>
              <w:t>Расходы на реализацию мероприятий по уличному освещению в рамках муниципальной программы "Повышение безопасности дорожного движения на территории Кочковского сельсовета 2015- 2021 годы"за счет средст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75.0.04.01503</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864.0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75.0.04.01503</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rPr>
                <w:b/>
                <w:bCs/>
              </w:rPr>
            </w:pPr>
            <w:r>
              <w:rPr>
                <w:b/>
                <w:bCs/>
              </w:rPr>
              <w:t>864.0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75.0.04.01503</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rPr>
                <w:b/>
                <w:bCs/>
              </w:rPr>
            </w:pPr>
            <w:r>
              <w:rPr>
                <w:b/>
                <w:bCs/>
              </w:rPr>
              <w:t>864.0</w:t>
            </w:r>
          </w:p>
        </w:tc>
      </w:tr>
      <w:tr w:rsidR="00E5775B" w:rsidTr="002C5F85">
        <w:trPr>
          <w:trHeight w:val="315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"Организация и содержание мест захоронения Кочковского сельсовета Кочковского района Новосибирской области на 2019-2021годы" в рамках муниципальной программы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2019 2021 годы"за счет средст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75.0.04.02503</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300.0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75.0.04.02503</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300.0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75.0.04.02503</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300.0</w:t>
            </w:r>
          </w:p>
        </w:tc>
      </w:tr>
      <w:tr w:rsidR="00E5775B" w:rsidTr="002C5F85">
        <w:trPr>
          <w:trHeight w:val="3435"/>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"Прочие мероприятия по благоустройству и озеленению территории Кочковского сельсовета Кочковского района Новосибирской области на 2019-2021годы" в рамках муниципальной программы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2019 2021 годы"за счет средст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75.0.04.03503</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3 435.0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75.0.04.03503</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Pr="00EE3425" w:rsidRDefault="00E5775B" w:rsidP="002C5F85">
            <w:pPr>
              <w:jc w:val="right"/>
              <w:rPr>
                <w:bCs/>
              </w:rPr>
            </w:pPr>
            <w:r w:rsidRPr="00EE3425">
              <w:rPr>
                <w:bCs/>
              </w:rPr>
              <w:t>3 435.0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75.0.04.03503</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Pr="00EE3425" w:rsidRDefault="00E5775B" w:rsidP="002C5F85">
            <w:pPr>
              <w:jc w:val="right"/>
              <w:rPr>
                <w:bCs/>
              </w:rPr>
            </w:pPr>
            <w:r w:rsidRPr="00EE3425">
              <w:rPr>
                <w:bCs/>
              </w:rPr>
              <w:t>3 435.0</w:t>
            </w:r>
          </w:p>
        </w:tc>
      </w:tr>
      <w:tr w:rsidR="00E5775B" w:rsidTr="002C5F85">
        <w:trPr>
          <w:trHeight w:val="585"/>
        </w:trPr>
        <w:tc>
          <w:tcPr>
            <w:tcW w:w="4693" w:type="dxa"/>
            <w:shd w:val="clear" w:color="auto" w:fill="auto"/>
            <w:vAlign w:val="center"/>
            <w:hideMark/>
          </w:tcPr>
          <w:p w:rsidR="00E5775B" w:rsidRDefault="00E5775B" w:rsidP="002C5F85">
            <w:pPr>
              <w:rPr>
                <w:b/>
                <w:bCs/>
              </w:rPr>
            </w:pPr>
            <w:r>
              <w:rPr>
                <w:b/>
                <w:bCs/>
              </w:rPr>
              <w:lastRenderedPageBreak/>
              <w:t>Софинансирование расходов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98.0.00.00000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281.0</w:t>
            </w:r>
          </w:p>
        </w:tc>
      </w:tr>
      <w:tr w:rsidR="00E5775B" w:rsidTr="002C5F85">
        <w:trPr>
          <w:trHeight w:val="345"/>
        </w:trPr>
        <w:tc>
          <w:tcPr>
            <w:tcW w:w="4693" w:type="dxa"/>
            <w:shd w:val="clear" w:color="auto" w:fill="auto"/>
            <w:vAlign w:val="center"/>
            <w:hideMark/>
          </w:tcPr>
          <w:p w:rsidR="00E5775B" w:rsidRDefault="00E5775B" w:rsidP="002C5F85">
            <w:pPr>
              <w:rPr>
                <w:b/>
                <w:bCs/>
              </w:rPr>
            </w:pPr>
            <w:r w:rsidRPr="00955303">
              <w:rPr>
                <w:b/>
                <w:bCs/>
              </w:rPr>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98.0.F2.00000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281.0</w:t>
            </w:r>
          </w:p>
        </w:tc>
      </w:tr>
      <w:tr w:rsidR="00E5775B" w:rsidTr="002C5F85">
        <w:trPr>
          <w:trHeight w:val="1155"/>
        </w:trPr>
        <w:tc>
          <w:tcPr>
            <w:tcW w:w="4693" w:type="dxa"/>
            <w:shd w:val="clear" w:color="auto" w:fill="auto"/>
            <w:vAlign w:val="center"/>
            <w:hideMark/>
          </w:tcPr>
          <w:p w:rsidR="00E5775B" w:rsidRDefault="00E5775B" w:rsidP="002C5F85">
            <w:pPr>
              <w:rPr>
                <w:b/>
                <w:bCs/>
              </w:rPr>
            </w:pPr>
            <w:r>
              <w:rPr>
                <w:b/>
                <w:bCs/>
              </w:rPr>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05</w:t>
            </w:r>
          </w:p>
        </w:tc>
        <w:tc>
          <w:tcPr>
            <w:tcW w:w="567" w:type="dxa"/>
            <w:shd w:val="clear" w:color="auto" w:fill="auto"/>
            <w:noWrap/>
            <w:vAlign w:val="center"/>
            <w:hideMark/>
          </w:tcPr>
          <w:p w:rsidR="00E5775B" w:rsidRDefault="00E5775B" w:rsidP="002C5F85">
            <w:pPr>
              <w:jc w:val="center"/>
              <w:rPr>
                <w:b/>
                <w:bCs/>
              </w:rPr>
            </w:pPr>
            <w:r>
              <w:rPr>
                <w:b/>
                <w:bCs/>
              </w:rPr>
              <w:t>03</w:t>
            </w:r>
          </w:p>
        </w:tc>
        <w:tc>
          <w:tcPr>
            <w:tcW w:w="1623" w:type="dxa"/>
            <w:shd w:val="clear" w:color="auto" w:fill="auto"/>
            <w:noWrap/>
            <w:vAlign w:val="center"/>
            <w:hideMark/>
          </w:tcPr>
          <w:p w:rsidR="00E5775B" w:rsidRDefault="00E5775B" w:rsidP="002C5F85">
            <w:pPr>
              <w:jc w:val="center"/>
              <w:rPr>
                <w:b/>
                <w:bCs/>
              </w:rPr>
            </w:pPr>
            <w:r>
              <w:rPr>
                <w:b/>
                <w:bCs/>
              </w:rPr>
              <w:t>98.0.F2.55551</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281.0</w:t>
            </w:r>
          </w:p>
        </w:tc>
      </w:tr>
      <w:tr w:rsidR="00E5775B" w:rsidTr="002C5F85">
        <w:trPr>
          <w:trHeight w:val="585"/>
        </w:trPr>
        <w:tc>
          <w:tcPr>
            <w:tcW w:w="4693" w:type="dxa"/>
            <w:shd w:val="clear" w:color="auto" w:fill="auto"/>
            <w:vAlign w:val="center"/>
            <w:hideMark/>
          </w:tcPr>
          <w:p w:rsidR="00E5775B" w:rsidRDefault="00E5775B" w:rsidP="002C5F85">
            <w:r>
              <w:t>Иные бюджетные ассигнования</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98.0.F2.55551</w:t>
            </w:r>
          </w:p>
        </w:tc>
        <w:tc>
          <w:tcPr>
            <w:tcW w:w="708" w:type="dxa"/>
            <w:shd w:val="clear" w:color="auto" w:fill="auto"/>
            <w:noWrap/>
            <w:vAlign w:val="center"/>
            <w:hideMark/>
          </w:tcPr>
          <w:p w:rsidR="00E5775B" w:rsidRDefault="00E5775B" w:rsidP="002C5F85">
            <w:pPr>
              <w:jc w:val="center"/>
            </w:pPr>
            <w:r>
              <w:t>800</w:t>
            </w:r>
          </w:p>
        </w:tc>
        <w:tc>
          <w:tcPr>
            <w:tcW w:w="1276" w:type="dxa"/>
            <w:shd w:val="clear" w:color="auto" w:fill="auto"/>
            <w:noWrap/>
            <w:vAlign w:val="center"/>
            <w:hideMark/>
          </w:tcPr>
          <w:p w:rsidR="00E5775B" w:rsidRPr="00EE3425" w:rsidRDefault="00E5775B" w:rsidP="002C5F85">
            <w:pPr>
              <w:jc w:val="right"/>
              <w:rPr>
                <w:bCs/>
              </w:rPr>
            </w:pPr>
            <w:r w:rsidRPr="00EE3425">
              <w:rPr>
                <w:bCs/>
              </w:rPr>
              <w:t>281.0</w:t>
            </w:r>
          </w:p>
        </w:tc>
      </w:tr>
      <w:tr w:rsidR="00E5775B" w:rsidTr="002C5F85">
        <w:trPr>
          <w:trHeight w:val="870"/>
        </w:trPr>
        <w:tc>
          <w:tcPr>
            <w:tcW w:w="4693" w:type="dxa"/>
            <w:shd w:val="clear" w:color="auto" w:fill="auto"/>
            <w:vAlign w:val="center"/>
            <w:hideMark/>
          </w:tcPr>
          <w:p w:rsidR="00E5775B" w:rsidRDefault="00E5775B" w:rsidP="002C5F85">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05</w:t>
            </w:r>
          </w:p>
        </w:tc>
        <w:tc>
          <w:tcPr>
            <w:tcW w:w="567" w:type="dxa"/>
            <w:shd w:val="clear" w:color="auto" w:fill="auto"/>
            <w:noWrap/>
            <w:vAlign w:val="center"/>
            <w:hideMark/>
          </w:tcPr>
          <w:p w:rsidR="00E5775B" w:rsidRDefault="00E5775B" w:rsidP="002C5F85">
            <w:pPr>
              <w:jc w:val="center"/>
            </w:pPr>
            <w:r>
              <w:t>03</w:t>
            </w:r>
          </w:p>
        </w:tc>
        <w:tc>
          <w:tcPr>
            <w:tcW w:w="1623" w:type="dxa"/>
            <w:shd w:val="clear" w:color="auto" w:fill="auto"/>
            <w:noWrap/>
            <w:vAlign w:val="center"/>
            <w:hideMark/>
          </w:tcPr>
          <w:p w:rsidR="00E5775B" w:rsidRDefault="00E5775B" w:rsidP="002C5F85">
            <w:pPr>
              <w:jc w:val="center"/>
            </w:pPr>
            <w:r>
              <w:t>98.0.F2.55551</w:t>
            </w:r>
          </w:p>
        </w:tc>
        <w:tc>
          <w:tcPr>
            <w:tcW w:w="708" w:type="dxa"/>
            <w:shd w:val="clear" w:color="auto" w:fill="auto"/>
            <w:noWrap/>
            <w:vAlign w:val="center"/>
            <w:hideMark/>
          </w:tcPr>
          <w:p w:rsidR="00E5775B" w:rsidRDefault="00E5775B" w:rsidP="002C5F85">
            <w:pPr>
              <w:jc w:val="center"/>
            </w:pPr>
            <w:r>
              <w:t>810</w:t>
            </w:r>
          </w:p>
        </w:tc>
        <w:tc>
          <w:tcPr>
            <w:tcW w:w="1276" w:type="dxa"/>
            <w:shd w:val="clear" w:color="auto" w:fill="auto"/>
            <w:noWrap/>
            <w:vAlign w:val="center"/>
            <w:hideMark/>
          </w:tcPr>
          <w:p w:rsidR="00E5775B" w:rsidRPr="00EE3425" w:rsidRDefault="00E5775B" w:rsidP="002C5F85">
            <w:pPr>
              <w:jc w:val="right"/>
              <w:rPr>
                <w:bCs/>
              </w:rPr>
            </w:pPr>
            <w:r w:rsidRPr="00EE3425">
              <w:rPr>
                <w:bCs/>
              </w:rPr>
              <w:t>281.0</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ОБРАЗОВАНИЕ</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 </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345"/>
        </w:trPr>
        <w:tc>
          <w:tcPr>
            <w:tcW w:w="4693" w:type="dxa"/>
            <w:shd w:val="clear" w:color="auto" w:fill="auto"/>
            <w:vAlign w:val="center"/>
            <w:hideMark/>
          </w:tcPr>
          <w:p w:rsidR="00E5775B" w:rsidRDefault="00E5775B" w:rsidP="002C5F85">
            <w:pPr>
              <w:rPr>
                <w:b/>
                <w:bCs/>
              </w:rPr>
            </w:pPr>
            <w:r>
              <w:rPr>
                <w:b/>
                <w:bCs/>
              </w:rPr>
              <w:t>Молодежная политика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623" w:type="dxa"/>
            <w:shd w:val="clear" w:color="auto" w:fill="auto"/>
            <w:noWrap/>
            <w:vAlign w:val="center"/>
            <w:hideMark/>
          </w:tcPr>
          <w:p w:rsidR="00E5775B" w:rsidRDefault="00E5775B" w:rsidP="002C5F85">
            <w:pPr>
              <w:jc w:val="center"/>
              <w:rPr>
                <w:b/>
                <w:bCs/>
              </w:rPr>
            </w:pPr>
            <w:r>
              <w:rPr>
                <w:b/>
                <w:bCs/>
              </w:rPr>
              <w:t> </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1155"/>
        </w:trPr>
        <w:tc>
          <w:tcPr>
            <w:tcW w:w="4693" w:type="dxa"/>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623" w:type="dxa"/>
            <w:shd w:val="clear" w:color="auto" w:fill="auto"/>
            <w:noWrap/>
            <w:vAlign w:val="center"/>
            <w:hideMark/>
          </w:tcPr>
          <w:p w:rsidR="00E5775B" w:rsidRDefault="00E5775B" w:rsidP="002C5F85">
            <w:pPr>
              <w:jc w:val="center"/>
              <w:rPr>
                <w:b/>
                <w:bCs/>
              </w:rPr>
            </w:pPr>
            <w:r>
              <w:rPr>
                <w:b/>
                <w:bCs/>
              </w:rPr>
              <w:t>77.0.00.00000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2010"/>
        </w:trPr>
        <w:tc>
          <w:tcPr>
            <w:tcW w:w="4693" w:type="dxa"/>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623" w:type="dxa"/>
            <w:shd w:val="clear" w:color="auto" w:fill="auto"/>
            <w:noWrap/>
            <w:vAlign w:val="center"/>
            <w:hideMark/>
          </w:tcPr>
          <w:p w:rsidR="00E5775B" w:rsidRDefault="00E5775B" w:rsidP="002C5F85">
            <w:pPr>
              <w:jc w:val="center"/>
              <w:rPr>
                <w:b/>
                <w:bCs/>
              </w:rPr>
            </w:pPr>
            <w:r>
              <w:rPr>
                <w:b/>
                <w:bCs/>
              </w:rPr>
              <w:t>77.0.04.00000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3150"/>
        </w:trPr>
        <w:tc>
          <w:tcPr>
            <w:tcW w:w="4693" w:type="dxa"/>
            <w:shd w:val="clear" w:color="auto" w:fill="auto"/>
            <w:vAlign w:val="center"/>
            <w:hideMark/>
          </w:tcPr>
          <w:p w:rsidR="00E5775B" w:rsidRDefault="00E5775B" w:rsidP="002C5F85">
            <w:pPr>
              <w:rPr>
                <w:b/>
                <w:bCs/>
              </w:rPr>
            </w:pPr>
            <w:r>
              <w:rPr>
                <w:b/>
                <w:bCs/>
              </w:rPr>
              <w:t>Расходы на реализацию мероприятий "Молодежная политика на территоии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87" w:type="dxa"/>
            <w:vAlign w:val="center"/>
          </w:tcPr>
          <w:p w:rsidR="00E5775B" w:rsidRDefault="00E5775B" w:rsidP="002C5F85">
            <w:pPr>
              <w:jc w:val="center"/>
              <w:rPr>
                <w:b/>
                <w:bCs/>
              </w:rPr>
            </w:pPr>
            <w:r>
              <w:rPr>
                <w:b/>
                <w:bCs/>
              </w:rPr>
              <w:t>193</w:t>
            </w:r>
          </w:p>
        </w:tc>
        <w:tc>
          <w:tcPr>
            <w:tcW w:w="709" w:type="dxa"/>
            <w:shd w:val="clear" w:color="auto" w:fill="auto"/>
            <w:noWrap/>
            <w:vAlign w:val="center"/>
            <w:hideMark/>
          </w:tcPr>
          <w:p w:rsidR="00E5775B" w:rsidRDefault="00E5775B" w:rsidP="002C5F85">
            <w:pPr>
              <w:jc w:val="center"/>
              <w:rPr>
                <w:b/>
                <w:bCs/>
              </w:rPr>
            </w:pPr>
            <w:r>
              <w:rPr>
                <w:b/>
                <w:bCs/>
              </w:rPr>
              <w:t>07</w:t>
            </w:r>
          </w:p>
        </w:tc>
        <w:tc>
          <w:tcPr>
            <w:tcW w:w="567" w:type="dxa"/>
            <w:shd w:val="clear" w:color="auto" w:fill="auto"/>
            <w:noWrap/>
            <w:vAlign w:val="center"/>
            <w:hideMark/>
          </w:tcPr>
          <w:p w:rsidR="00E5775B" w:rsidRDefault="00E5775B" w:rsidP="002C5F85">
            <w:pPr>
              <w:jc w:val="center"/>
              <w:rPr>
                <w:b/>
                <w:bCs/>
              </w:rPr>
            </w:pPr>
            <w:r>
              <w:rPr>
                <w:b/>
                <w:bCs/>
              </w:rPr>
              <w:t>07</w:t>
            </w:r>
          </w:p>
        </w:tc>
        <w:tc>
          <w:tcPr>
            <w:tcW w:w="1623" w:type="dxa"/>
            <w:shd w:val="clear" w:color="auto" w:fill="auto"/>
            <w:noWrap/>
            <w:vAlign w:val="center"/>
            <w:hideMark/>
          </w:tcPr>
          <w:p w:rsidR="00E5775B" w:rsidRDefault="00E5775B" w:rsidP="002C5F85">
            <w:pPr>
              <w:jc w:val="center"/>
              <w:rPr>
                <w:b/>
                <w:bCs/>
              </w:rPr>
            </w:pPr>
            <w:r>
              <w:rPr>
                <w:b/>
                <w:bCs/>
              </w:rPr>
              <w:t>77.0.04.07070</w:t>
            </w:r>
          </w:p>
        </w:tc>
        <w:tc>
          <w:tcPr>
            <w:tcW w:w="708" w:type="dxa"/>
            <w:shd w:val="clear" w:color="auto" w:fill="auto"/>
            <w:noWrap/>
            <w:vAlign w:val="center"/>
            <w:hideMark/>
          </w:tcPr>
          <w:p w:rsidR="00E5775B" w:rsidRDefault="00E5775B" w:rsidP="002C5F85">
            <w:pPr>
              <w:jc w:val="center"/>
              <w:rPr>
                <w:b/>
                <w:bCs/>
              </w:rPr>
            </w:pPr>
            <w:r>
              <w:rPr>
                <w:b/>
                <w:bCs/>
              </w:rPr>
              <w:t> </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585"/>
        </w:trPr>
        <w:tc>
          <w:tcPr>
            <w:tcW w:w="4693" w:type="dxa"/>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07</w:t>
            </w:r>
          </w:p>
        </w:tc>
        <w:tc>
          <w:tcPr>
            <w:tcW w:w="567" w:type="dxa"/>
            <w:shd w:val="clear" w:color="auto" w:fill="auto"/>
            <w:noWrap/>
            <w:vAlign w:val="center"/>
            <w:hideMark/>
          </w:tcPr>
          <w:p w:rsidR="00E5775B" w:rsidRDefault="00E5775B" w:rsidP="002C5F85">
            <w:pPr>
              <w:jc w:val="center"/>
            </w:pPr>
            <w:r>
              <w:t>07</w:t>
            </w:r>
          </w:p>
        </w:tc>
        <w:tc>
          <w:tcPr>
            <w:tcW w:w="1623" w:type="dxa"/>
            <w:shd w:val="clear" w:color="auto" w:fill="auto"/>
            <w:noWrap/>
            <w:vAlign w:val="center"/>
            <w:hideMark/>
          </w:tcPr>
          <w:p w:rsidR="00E5775B" w:rsidRDefault="00E5775B" w:rsidP="002C5F85">
            <w:pPr>
              <w:jc w:val="center"/>
            </w:pPr>
            <w:r>
              <w:t>77.0.04.07070</w:t>
            </w:r>
          </w:p>
        </w:tc>
        <w:tc>
          <w:tcPr>
            <w:tcW w:w="708" w:type="dxa"/>
            <w:shd w:val="clear" w:color="auto" w:fill="auto"/>
            <w:noWrap/>
            <w:vAlign w:val="center"/>
            <w:hideMark/>
          </w:tcPr>
          <w:p w:rsidR="00E5775B" w:rsidRDefault="00E5775B" w:rsidP="002C5F85">
            <w:pPr>
              <w:jc w:val="center"/>
            </w:pPr>
            <w:r>
              <w:t>200</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rPr>
          <w:trHeight w:val="870"/>
        </w:trPr>
        <w:tc>
          <w:tcPr>
            <w:tcW w:w="4693" w:type="dxa"/>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vAlign w:val="center"/>
          </w:tcPr>
          <w:p w:rsidR="00E5775B" w:rsidRPr="005805F7" w:rsidRDefault="00E5775B" w:rsidP="002C5F85">
            <w:pPr>
              <w:jc w:val="center"/>
              <w:rPr>
                <w:bCs/>
              </w:rPr>
            </w:pPr>
            <w:r w:rsidRPr="005805F7">
              <w:rPr>
                <w:bCs/>
              </w:rPr>
              <w:t>193</w:t>
            </w:r>
          </w:p>
        </w:tc>
        <w:tc>
          <w:tcPr>
            <w:tcW w:w="709" w:type="dxa"/>
            <w:shd w:val="clear" w:color="auto" w:fill="auto"/>
            <w:noWrap/>
            <w:vAlign w:val="center"/>
            <w:hideMark/>
          </w:tcPr>
          <w:p w:rsidR="00E5775B" w:rsidRDefault="00E5775B" w:rsidP="002C5F85">
            <w:pPr>
              <w:jc w:val="center"/>
            </w:pPr>
            <w:r>
              <w:t>07</w:t>
            </w:r>
          </w:p>
        </w:tc>
        <w:tc>
          <w:tcPr>
            <w:tcW w:w="567" w:type="dxa"/>
            <w:shd w:val="clear" w:color="auto" w:fill="auto"/>
            <w:noWrap/>
            <w:vAlign w:val="center"/>
            <w:hideMark/>
          </w:tcPr>
          <w:p w:rsidR="00E5775B" w:rsidRDefault="00E5775B" w:rsidP="002C5F85">
            <w:pPr>
              <w:jc w:val="center"/>
            </w:pPr>
            <w:r>
              <w:t>07</w:t>
            </w:r>
          </w:p>
        </w:tc>
        <w:tc>
          <w:tcPr>
            <w:tcW w:w="1623" w:type="dxa"/>
            <w:shd w:val="clear" w:color="auto" w:fill="auto"/>
            <w:noWrap/>
            <w:vAlign w:val="center"/>
            <w:hideMark/>
          </w:tcPr>
          <w:p w:rsidR="00E5775B" w:rsidRDefault="00E5775B" w:rsidP="002C5F85">
            <w:pPr>
              <w:jc w:val="center"/>
            </w:pPr>
            <w:r>
              <w:t>77.0.04.07070</w:t>
            </w:r>
          </w:p>
        </w:tc>
        <w:tc>
          <w:tcPr>
            <w:tcW w:w="708" w:type="dxa"/>
            <w:shd w:val="clear" w:color="auto" w:fill="auto"/>
            <w:noWrap/>
            <w:vAlign w:val="center"/>
            <w:hideMark/>
          </w:tcPr>
          <w:p w:rsidR="00E5775B" w:rsidRDefault="00E5775B" w:rsidP="002C5F85">
            <w:pPr>
              <w:jc w:val="center"/>
            </w:pPr>
            <w:r>
              <w:t>240</w:t>
            </w:r>
          </w:p>
        </w:tc>
        <w:tc>
          <w:tcPr>
            <w:tcW w:w="1276" w:type="dxa"/>
            <w:shd w:val="clear" w:color="auto" w:fill="auto"/>
            <w:noWrap/>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69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КУЛЬТУРА, КИНЕМАТОГРАФИЯ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62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77.0.04.01102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single" w:sz="4" w:space="0" w:color="auto"/>
            </w:tcBorders>
            <w:vAlign w:val="center"/>
          </w:tcPr>
          <w:p w:rsidR="00E5775B" w:rsidRPr="005805F7" w:rsidRDefault="00E5775B" w:rsidP="002C5F85">
            <w:pPr>
              <w:jc w:val="center"/>
              <w:rPr>
                <w:bCs/>
              </w:rPr>
            </w:pPr>
            <w:r w:rsidRPr="005805F7">
              <w:rPr>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single" w:sz="4" w:space="0" w:color="auto"/>
            </w:tcBorders>
            <w:vAlign w:val="center"/>
          </w:tcPr>
          <w:p w:rsidR="00E5775B" w:rsidRPr="005805F7" w:rsidRDefault="00E5775B" w:rsidP="002C5F85">
            <w:pPr>
              <w:jc w:val="center"/>
              <w:rPr>
                <w:bCs/>
              </w:rPr>
            </w:pPr>
            <w:r w:rsidRPr="005805F7">
              <w:rPr>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ФИЗИЧЕСКАЯ КУЛЬТУРА И СПОРТ</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Массовый спорт</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87" w:type="dxa"/>
            <w:tcBorders>
              <w:top w:val="nil"/>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rPr>
                <w:b/>
                <w:bCs/>
              </w:rPr>
            </w:pPr>
            <w:r>
              <w:rPr>
                <w:b/>
                <w:bCs/>
              </w:rPr>
              <w:lastRenderedPageBreak/>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469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5805F7" w:rsidRDefault="00E5775B" w:rsidP="002C5F85">
            <w:pPr>
              <w:jc w:val="center"/>
              <w:rPr>
                <w:bCs/>
              </w:rPr>
            </w:pPr>
            <w:r w:rsidRPr="005805F7">
              <w:rPr>
                <w:bCs/>
              </w:rPr>
              <w:t>193</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62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4693" w:type="dxa"/>
            <w:tcBorders>
              <w:top w:val="nil"/>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single" w:sz="4" w:space="0" w:color="auto"/>
            </w:tcBorders>
            <w:vAlign w:val="center"/>
          </w:tcPr>
          <w:p w:rsidR="00E5775B" w:rsidRPr="005805F7" w:rsidRDefault="00E5775B" w:rsidP="002C5F85">
            <w:pPr>
              <w:jc w:val="center"/>
              <w:rPr>
                <w:bCs/>
              </w:rPr>
            </w:pPr>
            <w:r w:rsidRPr="005805F7">
              <w:rPr>
                <w:bCs/>
              </w:rPr>
              <w:t>193</w:t>
            </w:r>
          </w:p>
        </w:tc>
        <w:tc>
          <w:tcPr>
            <w:tcW w:w="709"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623" w:type="dxa"/>
            <w:tcBorders>
              <w:top w:val="nil"/>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93"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rPr>
                <w:b/>
                <w:bCs/>
              </w:rPr>
            </w:pPr>
            <w:r>
              <w:rPr>
                <w:b/>
                <w:bCs/>
              </w:rPr>
              <w:t>Итого расходов</w:t>
            </w:r>
          </w:p>
        </w:tc>
        <w:tc>
          <w:tcPr>
            <w:tcW w:w="787" w:type="dxa"/>
            <w:tcBorders>
              <w:top w:val="single" w:sz="4" w:space="0" w:color="auto"/>
              <w:left w:val="nil"/>
              <w:bottom w:val="single" w:sz="4" w:space="0" w:color="auto"/>
              <w:right w:val="nil"/>
            </w:tcBorders>
          </w:tcPr>
          <w:p w:rsidR="00E5775B" w:rsidRDefault="00E5775B" w:rsidP="002C5F85">
            <w:pPr>
              <w:rPr>
                <w:b/>
                <w:bCs/>
              </w:rPr>
            </w:pPr>
          </w:p>
        </w:tc>
        <w:tc>
          <w:tcPr>
            <w:tcW w:w="709" w:type="dxa"/>
            <w:tcBorders>
              <w:top w:val="single" w:sz="4" w:space="0" w:color="auto"/>
              <w:left w:val="nil"/>
              <w:bottom w:val="single" w:sz="4" w:space="0" w:color="auto"/>
              <w:right w:val="nil"/>
            </w:tcBorders>
            <w:shd w:val="clear" w:color="auto" w:fill="auto"/>
            <w:noWrap/>
            <w:vAlign w:val="center"/>
            <w:hideMark/>
          </w:tcPr>
          <w:p w:rsidR="00E5775B" w:rsidRDefault="00E5775B" w:rsidP="002C5F85">
            <w:pPr>
              <w:rPr>
                <w:b/>
                <w:bCs/>
              </w:rPr>
            </w:pPr>
            <w:r>
              <w:rPr>
                <w:b/>
                <w:bCs/>
              </w:rPr>
              <w:t> </w:t>
            </w:r>
          </w:p>
        </w:tc>
        <w:tc>
          <w:tcPr>
            <w:tcW w:w="567" w:type="dxa"/>
            <w:tcBorders>
              <w:top w:val="single" w:sz="4" w:space="0" w:color="auto"/>
              <w:left w:val="nil"/>
              <w:bottom w:val="single" w:sz="4" w:space="0" w:color="auto"/>
              <w:right w:val="nil"/>
            </w:tcBorders>
            <w:shd w:val="clear" w:color="auto" w:fill="auto"/>
            <w:noWrap/>
            <w:vAlign w:val="center"/>
            <w:hideMark/>
          </w:tcPr>
          <w:p w:rsidR="00E5775B" w:rsidRDefault="00E5775B" w:rsidP="002C5F85">
            <w:pPr>
              <w:rPr>
                <w:b/>
                <w:bCs/>
              </w:rPr>
            </w:pPr>
            <w:r>
              <w:rPr>
                <w:b/>
                <w:bCs/>
              </w:rPr>
              <w:t> </w:t>
            </w:r>
          </w:p>
        </w:tc>
        <w:tc>
          <w:tcPr>
            <w:tcW w:w="1623" w:type="dxa"/>
            <w:tcBorders>
              <w:top w:val="single" w:sz="4" w:space="0" w:color="auto"/>
              <w:left w:val="nil"/>
              <w:bottom w:val="single" w:sz="4" w:space="0" w:color="auto"/>
              <w:right w:val="nil"/>
            </w:tcBorders>
            <w:shd w:val="clear" w:color="auto" w:fill="auto"/>
            <w:noWrap/>
            <w:vAlign w:val="center"/>
            <w:hideMark/>
          </w:tcPr>
          <w:p w:rsidR="00E5775B" w:rsidRDefault="00E5775B" w:rsidP="002C5F85">
            <w:pPr>
              <w:rPr>
                <w:b/>
                <w:bCs/>
              </w:rPr>
            </w:pPr>
            <w:r>
              <w:rPr>
                <w:b/>
                <w:bCs/>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right"/>
              <w:rPr>
                <w:b/>
                <w:bCs/>
              </w:rPr>
            </w:pPr>
            <w:r>
              <w:rPr>
                <w:b/>
                <w:bCs/>
              </w:rPr>
              <w:t>23 698.5</w:t>
            </w:r>
          </w:p>
        </w:tc>
      </w:tr>
    </w:tbl>
    <w:p w:rsidR="00E5775B" w:rsidRPr="00853AF0" w:rsidRDefault="00E5775B" w:rsidP="00E5775B">
      <w:pPr>
        <w:ind w:left="360"/>
        <w:jc w:val="right"/>
        <w:rPr>
          <w:b/>
          <w:bCs/>
          <w:color w:val="000000"/>
          <w:highlight w:val="green"/>
        </w:rPr>
      </w:pPr>
    </w:p>
    <w:p w:rsidR="00E5775B" w:rsidRPr="00853AF0" w:rsidRDefault="00E5775B" w:rsidP="00E5775B">
      <w:pPr>
        <w:ind w:left="8148" w:firstLine="348"/>
        <w:jc w:val="center"/>
        <w:rPr>
          <w:bCs/>
          <w:color w:val="000000"/>
          <w:sz w:val="18"/>
          <w:szCs w:val="18"/>
          <w:highlight w:val="green"/>
        </w:rPr>
      </w:pPr>
    </w:p>
    <w:p w:rsidR="00E5775B" w:rsidRPr="00B0312E" w:rsidRDefault="00E5775B" w:rsidP="00E5775B">
      <w:pPr>
        <w:jc w:val="right"/>
        <w:rPr>
          <w:bCs/>
          <w:color w:val="000000"/>
        </w:rPr>
      </w:pPr>
      <w:r w:rsidRPr="00B0312E">
        <w:rPr>
          <w:bCs/>
          <w:color w:val="000000"/>
        </w:rPr>
        <w:t>Таблица 2</w:t>
      </w:r>
    </w:p>
    <w:p w:rsidR="00E5775B" w:rsidRPr="00B0312E" w:rsidRDefault="00E5775B" w:rsidP="00E5775B">
      <w:pPr>
        <w:jc w:val="center"/>
        <w:rPr>
          <w:b/>
          <w:bCs/>
          <w:color w:val="000000"/>
        </w:rPr>
      </w:pPr>
      <w:r w:rsidRPr="00B0312E">
        <w:rPr>
          <w:b/>
          <w:bCs/>
          <w:color w:val="000000"/>
        </w:rPr>
        <w:t xml:space="preserve">Ведомственная структура расходов бюджета </w:t>
      </w:r>
      <w:r>
        <w:rPr>
          <w:b/>
          <w:bCs/>
          <w:color w:val="000000"/>
        </w:rPr>
        <w:t>Кочковского сельсовета   на 2022-2023</w:t>
      </w:r>
      <w:r w:rsidRPr="00B0312E">
        <w:rPr>
          <w:b/>
          <w:bCs/>
          <w:color w:val="000000"/>
        </w:rPr>
        <w:t xml:space="preserve"> годы.</w:t>
      </w:r>
    </w:p>
    <w:p w:rsidR="00E5775B" w:rsidRDefault="00E5775B" w:rsidP="00E5775B">
      <w:pPr>
        <w:jc w:val="right"/>
        <w:rPr>
          <w:bCs/>
          <w:color w:val="000000"/>
        </w:rPr>
      </w:pPr>
    </w:p>
    <w:p w:rsidR="00E5775B" w:rsidRDefault="00E5775B" w:rsidP="00E5775B">
      <w:pPr>
        <w:jc w:val="right"/>
        <w:rPr>
          <w:bCs/>
          <w:color w:val="000000"/>
        </w:rPr>
      </w:pPr>
      <w:r w:rsidRPr="009E77BB">
        <w:rPr>
          <w:bCs/>
          <w:color w:val="000000"/>
        </w:rPr>
        <w:t>в</w:t>
      </w:r>
      <w:r>
        <w:rPr>
          <w:bCs/>
          <w:color w:val="000000"/>
        </w:rPr>
        <w:t xml:space="preserve"> тыс.руб.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3"/>
        <w:gridCol w:w="787"/>
        <w:gridCol w:w="567"/>
        <w:gridCol w:w="567"/>
        <w:gridCol w:w="1701"/>
        <w:gridCol w:w="576"/>
        <w:gridCol w:w="1188"/>
        <w:gridCol w:w="1134"/>
      </w:tblGrid>
      <w:tr w:rsidR="00E5775B" w:rsidTr="002C5F85">
        <w:trPr>
          <w:trHeight w:val="375"/>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Наименование</w:t>
            </w:r>
          </w:p>
        </w:tc>
        <w:tc>
          <w:tcPr>
            <w:tcW w:w="787" w:type="dxa"/>
            <w:vMerge w:val="restart"/>
            <w:tcBorders>
              <w:top w:val="single" w:sz="4" w:space="0" w:color="auto"/>
              <w:left w:val="single" w:sz="4" w:space="0" w:color="auto"/>
              <w:right w:val="single" w:sz="4" w:space="0" w:color="auto"/>
            </w:tcBorders>
            <w:vAlign w:val="center"/>
          </w:tcPr>
          <w:p w:rsidR="00E5775B" w:rsidRDefault="00E5775B" w:rsidP="002C5F85">
            <w:pPr>
              <w:jc w:val="center"/>
            </w:pPr>
            <w:r>
              <w:t>ГРБС</w:t>
            </w:r>
          </w:p>
        </w:tc>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РЗ</w:t>
            </w:r>
          </w:p>
        </w:tc>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ПР</w:t>
            </w:r>
          </w:p>
        </w:tc>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ЦСР</w:t>
            </w:r>
          </w:p>
        </w:tc>
        <w:tc>
          <w:tcPr>
            <w:tcW w:w="576" w:type="dxa"/>
            <w:vMerge w:val="restart"/>
            <w:tcBorders>
              <w:top w:val="single" w:sz="4" w:space="0" w:color="auto"/>
              <w:left w:val="single" w:sz="4" w:space="0" w:color="auto"/>
              <w:right w:val="single" w:sz="4" w:space="0" w:color="auto"/>
            </w:tcBorders>
            <w:shd w:val="clear" w:color="auto" w:fill="auto"/>
            <w:noWrap/>
            <w:vAlign w:val="center"/>
            <w:hideMark/>
          </w:tcPr>
          <w:p w:rsidR="00E5775B" w:rsidRDefault="00E5775B" w:rsidP="002C5F85">
            <w:pPr>
              <w:jc w:val="center"/>
            </w:pPr>
            <w:r>
              <w:t>ВР</w:t>
            </w:r>
          </w:p>
        </w:tc>
        <w:tc>
          <w:tcPr>
            <w:tcW w:w="2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tabs>
                <w:tab w:val="left" w:pos="2992"/>
              </w:tabs>
              <w:jc w:val="center"/>
            </w:pPr>
            <w:r>
              <w:t>Сумма</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3843" w:type="dxa"/>
            <w:vMerge/>
            <w:tcBorders>
              <w:top w:val="single" w:sz="4" w:space="0" w:color="auto"/>
              <w:left w:val="single" w:sz="4" w:space="0" w:color="auto"/>
              <w:bottom w:val="single" w:sz="4" w:space="0" w:color="auto"/>
              <w:right w:val="nil"/>
            </w:tcBorders>
            <w:vAlign w:val="center"/>
            <w:hideMark/>
          </w:tcPr>
          <w:p w:rsidR="00E5775B" w:rsidRDefault="00E5775B" w:rsidP="002C5F85"/>
        </w:tc>
        <w:tc>
          <w:tcPr>
            <w:tcW w:w="787" w:type="dxa"/>
            <w:vMerge/>
            <w:tcBorders>
              <w:left w:val="single" w:sz="4" w:space="0" w:color="auto"/>
              <w:bottom w:val="single" w:sz="4" w:space="0" w:color="auto"/>
              <w:right w:val="single" w:sz="4" w:space="0" w:color="auto"/>
            </w:tcBorders>
            <w:vAlign w:val="center"/>
          </w:tcPr>
          <w:p w:rsidR="00E5775B" w:rsidRDefault="00E5775B" w:rsidP="002C5F85">
            <w:pPr>
              <w:jc w:val="cente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567"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576" w:type="dxa"/>
            <w:vMerge/>
            <w:tcBorders>
              <w:top w:val="single" w:sz="4" w:space="0" w:color="auto"/>
              <w:left w:val="single" w:sz="4" w:space="0" w:color="auto"/>
              <w:bottom w:val="single" w:sz="4" w:space="0" w:color="auto"/>
              <w:right w:val="single" w:sz="4" w:space="0" w:color="auto"/>
            </w:tcBorders>
            <w:vAlign w:val="center"/>
            <w:hideMark/>
          </w:tcPr>
          <w:p w:rsidR="00E5775B" w:rsidRDefault="00E5775B" w:rsidP="002C5F85"/>
        </w:tc>
        <w:tc>
          <w:tcPr>
            <w:tcW w:w="1188" w:type="dxa"/>
            <w:tcBorders>
              <w:top w:val="single" w:sz="4" w:space="0" w:color="auto"/>
              <w:left w:val="single" w:sz="4" w:space="0" w:color="auto"/>
              <w:right w:val="single" w:sz="4" w:space="0" w:color="auto"/>
            </w:tcBorders>
            <w:shd w:val="clear" w:color="auto" w:fill="auto"/>
            <w:vAlign w:val="center"/>
            <w:hideMark/>
          </w:tcPr>
          <w:p w:rsidR="00E5775B" w:rsidRDefault="00E5775B" w:rsidP="002C5F85">
            <w:pPr>
              <w:jc w:val="center"/>
            </w:pPr>
            <w:r>
              <w:t>2021 год </w:t>
            </w:r>
          </w:p>
        </w:tc>
        <w:tc>
          <w:tcPr>
            <w:tcW w:w="1134" w:type="dxa"/>
            <w:tcBorders>
              <w:top w:val="single" w:sz="4" w:space="0" w:color="auto"/>
              <w:left w:val="nil"/>
              <w:right w:val="single" w:sz="4" w:space="0" w:color="auto"/>
            </w:tcBorders>
            <w:shd w:val="clear" w:color="auto" w:fill="auto"/>
            <w:vAlign w:val="center"/>
            <w:hideMark/>
          </w:tcPr>
          <w:p w:rsidR="00E5775B" w:rsidRDefault="00E5775B" w:rsidP="002C5F85">
            <w:pPr>
              <w:jc w:val="center"/>
            </w:pPr>
            <w:r>
              <w:t>2022 год </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rPr>
                <w:b/>
                <w:bCs/>
              </w:rPr>
            </w:pPr>
            <w:r>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7 298.1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7 023.9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Глава муниципального образования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120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795.4</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4 971.7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4 971.3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4 971.7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4 971.3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Обеспечение деятельности и содержание исполнительной власти органов местного самоуправления, местных администраций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4 971.7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4 971.3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4 504.5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4 504.2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120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4 504.5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4 504.2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401.1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401.1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401.1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401.1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66.0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Уплата налогов, сборов и иных платежей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850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66.0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06</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06</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осуществление переданных полномочий контрольно- счетных органов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06</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70.0.00.01060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Межбюджетные трансферты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06</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500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06</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70.0.00.01060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540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67.0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Другие 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1 444.0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1 170.2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1 444.0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1 170.2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Оценка недвижимости, признание прав и регулирование отношений по муниципальной собственности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70.0.00.01130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50.0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Выполнение других обязательств государства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70.0.00.01230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1 394.0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1 120.2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70.0.00.01230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1 394.0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1 120.2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70.0.00.01230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1 394.0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1 120.2</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НАЦИОНАЛЬНАЯ ОБОРОНА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Мобилизационная и вневойсковая подготовка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направления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99.0.00.00000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99.0.00.51180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288.9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258.0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120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258.0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99.0.00.51180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НАЦИОНАЛЬНАЯ БЕЗОПАСНОСТЬ И ПРАВООХРАНИТЕЛЬНАЯ ДЕЯТЕЛЬНОСТЬ</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157.0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Защита населения и территории от чрезвычайных ситуаций природного и техногенного характера, гражданская оборона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134.5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2016-2018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134.5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2018-</w:t>
            </w:r>
            <w:r>
              <w:rPr>
                <w:b/>
                <w:bCs/>
              </w:rPr>
              <w:lastRenderedPageBreak/>
              <w:t>2020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lastRenderedPageBreak/>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134.5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реализацию мероприятий " Осуществление мероприятий по гражданской обороне и участие  в предупреждение и защите населения от черезвычайных сиуаций на территории Кочковского сельсовета на 2018-2020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2018-2020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73.0.04.00309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105.0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73.0.04.00309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105.0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73.0.04.00309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105.0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реализация мероприятий по обеспечению первичных мер пожарной безопасности на территории поселений Кочковского района Новосибирской области в рамках муниципальной программы  Кочковского сельсовета Кочковского района Новосибирской области " Защита населения на территории  Кочковскогосельсовета на 2018-2020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73.0.04.03091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29.5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73.0.04.03091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29.5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73.0.04.03091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29.5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Другие вопросы в области национальной безопасности и правоохранительной деятельности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Муниципальная программа поселений Кочковского района Новосибирской области "Участие в  мероприятиях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на 2016-2018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 Защита населения на территории  Кочковскогосельсовета на 2018-2020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на 2017-2019 годы"за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14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73.0.04.03140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73.0.04.03140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14</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73.0.04.03140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22.5</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НАЦИОНАЛЬНАЯ ЭКОНОМИКА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Дорожное хозяйство (дорожные фонды)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автомобильных дорог местного значения поселений Кочковсого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Муниципальная программа Кочковского сельсовета Кочковского района Новосибирской области " Повышение безопасности дорожгого движения на территории Кочковского сельсовета Кочковского района Новосибирской области на 2018-2020годы"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6 976.9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"Содержание дорог в рамках муниципальной программы" Повышение безопасности дорожгого движения на территории Кочковского сельсовета Кочковского района Новосибирской области на 2018-2020годы"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74.0.04.04090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2 252.1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2 252.1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2 252.1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2 252.1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2 252.1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2 252.1</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в части софинансирования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2018-2020годы"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74.0.04.04099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30.6</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30.6</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74.0.04.04099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30.6</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2"/>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w:t>
            </w:r>
            <w:r>
              <w:rPr>
                <w:b/>
                <w:bCs/>
              </w:rPr>
              <w:lastRenderedPageBreak/>
              <w:t>Кочковского сельсовета Кочковского района Новосибирской области на 2018-2020годы"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lastRenderedPageBreak/>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74.0.04.14090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1 599.0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1 660.9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74.0.04.14090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1 599.0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1 660.9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74.0.04.14090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1 599.0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1 660.9</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в рамках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2018-2020годы"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74.0.04.70760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3 074.3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3 033.3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74.0.04.70760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3 074.3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3 033.3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09</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74.0.04.70760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3 074.3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3 033.3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ЖИЛИЩНО-КОММУНАЛЬНОЕ ХОЗЯЙСТВО</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12 171.6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9 724.3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Благоустройство</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12 171.6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9 724.3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11 882.1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9 507.3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Прочие мероприятия по благоустройству  территорий мунипальных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70.0.00.55030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4 932.8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4 299.0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70.0.00.55030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4 932.8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4 299.0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70.0.00.55030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4 932.8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4 299.0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 xml:space="preserve">Расходы на реализацию мероприятий по формированию комфортной городской среды в рамках подпрограммы "Благоустройство территорий населенных пунктов </w:t>
            </w:r>
            <w:r>
              <w:rPr>
                <w:b/>
                <w:bCs/>
              </w:rPr>
              <w:lastRenderedPageBreak/>
              <w:t>"государственной программы Новосибирской области "Жилищно-коммунальное хозяйство Новосибирской области в 2015-2022 годах"</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lastRenderedPageBreak/>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70.0.F2.00000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6 949.3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1 741.0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1 741.0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810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1 741.0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по формированию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общественных пространств населенных пунктов Новосибирской области).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5 208.3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5 208.3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5 208.3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5 208.3</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Софинансирование расходов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Софинансирование за счет местного бюджета в целях раелизации мероприятий по формированию современной городской среды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98.0.F2.00000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810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Софинансирование за счет местного бюджета в целях раелизации мероприятий по формированию современной городской среды (благоустройство общественных пространств)</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98.0.F2.55552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03</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98.0.F2.55552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217.0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ОБРАЗОВАНИЕ</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Молодежная политика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Проведение мероприятий для детей и молодёжи</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20.0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"Молодежная политика на территоии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07</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 КИНЕМАТОГРАФИЯ</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Культура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Дома культуры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70.0.00.08010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70.0.00.08010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70.0.00.08010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380.0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lastRenderedPageBreak/>
              <w:t>Муниципальная программа  "Развитие физической культуры и спорта поселения Кочковского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ФИЗИЧЕСКАЯ КУЛЬТУРА И СПОРТ</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Массовый спорт</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Непрограммные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Мероприятия в области физической культуры и спорта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70.0.00.01102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70.0.00.01102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100.0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"Развитие физической культуры и спорта поселения Кочковского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Муниципальная программа Кочковского сельсовета Кочковского района Новосибирской области "Молодежная политика и развитие физической культуры и спорта на территории Кочковского сельсовета Кочковского района Новосибирской области на 2016-2018 годы</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rPr>
                <w:b/>
                <w:bCs/>
              </w:rPr>
            </w:pPr>
            <w:r>
              <w:rPr>
                <w:b/>
                <w:bCs/>
              </w:rPr>
              <w:t>Расходы на реализацию мероприятий "Развитие физической культуры и спорта на территории Кочковского сельсовета Кочковского района Новосибирской области на 2019-2021 годы "в рамках муниципальной программы Кочковского сельсовета Кочковского района Новосибирской области  "Молодежная политика и развитие физической культуры и спорт  на территории Кочковского сельсовета на 2019-2021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r w:rsidRPr="00D42AC3">
              <w:rPr>
                <w:b/>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rPr>
                <w:b/>
                <w:bCs/>
              </w:rPr>
            </w:pPr>
            <w:r>
              <w:rPr>
                <w:b/>
                <w:bCs/>
              </w:rP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rPr>
                <w:b/>
                <w:bCs/>
              </w:rPr>
            </w:pPr>
            <w:r>
              <w:rPr>
                <w:b/>
                <w:bCs/>
              </w:rPr>
              <w:t> </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rPr>
                <w:b/>
                <w:bCs/>
              </w:rPr>
            </w:pPr>
            <w:r>
              <w:rPr>
                <w:b/>
                <w:bCs/>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200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43"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E5775B" w:rsidRPr="004873A9" w:rsidRDefault="00E5775B" w:rsidP="002C5F85">
            <w:pPr>
              <w:jc w:val="center"/>
            </w:pPr>
            <w:r w:rsidRPr="004873A9">
              <w:rPr>
                <w:bCs/>
              </w:rPr>
              <w:t>193</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02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E5775B" w:rsidRDefault="00E5775B" w:rsidP="002C5F85">
            <w:pPr>
              <w:jc w:val="center"/>
            </w:pPr>
            <w: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jc w:val="center"/>
            </w:pPr>
            <w:r>
              <w:t>240</w:t>
            </w:r>
          </w:p>
        </w:tc>
        <w:tc>
          <w:tcPr>
            <w:tcW w:w="1188" w:type="dxa"/>
            <w:tcBorders>
              <w:top w:val="single" w:sz="4" w:space="0" w:color="auto"/>
              <w:left w:val="single" w:sz="4" w:space="0" w:color="auto"/>
              <w:bottom w:val="single" w:sz="4" w:space="0" w:color="auto"/>
              <w:right w:val="nil"/>
            </w:tcBorders>
            <w:shd w:val="clear" w:color="auto" w:fill="auto"/>
            <w:vAlign w:val="center"/>
            <w:hideMark/>
          </w:tcPr>
          <w:p w:rsidR="00E5775B" w:rsidRDefault="00E5775B" w:rsidP="002C5F85">
            <w:pPr>
              <w:jc w:val="right"/>
            </w:pPr>
            <w: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pPr>
            <w:r>
              <w:t>0.0</w:t>
            </w:r>
          </w:p>
        </w:tc>
      </w:tr>
      <w:tr w:rsidR="00E5775B" w:rsidTr="002C5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80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Default="00E5775B" w:rsidP="002C5F85">
            <w:pPr>
              <w:rPr>
                <w:b/>
                <w:bCs/>
              </w:rPr>
            </w:pPr>
            <w:r>
              <w:rPr>
                <w:b/>
                <w:bCs/>
              </w:rPr>
              <w:t>Итого расходов</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27 361.0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75B" w:rsidRDefault="00E5775B" w:rsidP="002C5F85">
            <w:pPr>
              <w:jc w:val="right"/>
              <w:rPr>
                <w:b/>
                <w:bCs/>
              </w:rPr>
            </w:pPr>
            <w:r>
              <w:rPr>
                <w:b/>
                <w:bCs/>
              </w:rPr>
              <w:t>24 671.0</w:t>
            </w:r>
          </w:p>
        </w:tc>
      </w:tr>
    </w:tbl>
    <w:p w:rsidR="00E5775B" w:rsidRDefault="00E5775B" w:rsidP="00E5775B">
      <w:pPr>
        <w:jc w:val="right"/>
        <w:rPr>
          <w:bCs/>
          <w:color w:val="000000"/>
        </w:rPr>
      </w:pPr>
    </w:p>
    <w:p w:rsidR="00E5775B" w:rsidRDefault="00E5775B" w:rsidP="00E5775B">
      <w:pPr>
        <w:jc w:val="right"/>
        <w:rPr>
          <w:bCs/>
          <w:color w:val="000000"/>
        </w:rPr>
      </w:pPr>
    </w:p>
    <w:p w:rsidR="00E5775B" w:rsidRDefault="00E5775B" w:rsidP="00E5775B">
      <w:pPr>
        <w:jc w:val="right"/>
        <w:rPr>
          <w:bCs/>
          <w:color w:val="000000"/>
        </w:rPr>
      </w:pPr>
    </w:p>
    <w:p w:rsidR="00E5775B" w:rsidRPr="009E49F2" w:rsidRDefault="00E5775B" w:rsidP="00E5775B">
      <w:pPr>
        <w:jc w:val="right"/>
        <w:rPr>
          <w:bCs/>
          <w:color w:val="000000"/>
        </w:rPr>
      </w:pPr>
    </w:p>
    <w:p w:rsidR="00E5775B" w:rsidRDefault="00E5775B" w:rsidP="00E5775B">
      <w:r>
        <w:br w:type="page"/>
      </w:r>
    </w:p>
    <w:p w:rsidR="00E5775B" w:rsidRPr="00D423BF" w:rsidRDefault="00E5775B" w:rsidP="00E5775B">
      <w:pPr>
        <w:jc w:val="right"/>
      </w:pPr>
      <w:r w:rsidRPr="00D423BF">
        <w:lastRenderedPageBreak/>
        <w:t xml:space="preserve">Приложение № 8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Pr="00340A8A" w:rsidRDefault="00E5775B" w:rsidP="00E5775B">
      <w:pPr>
        <w:jc w:val="right"/>
      </w:pPr>
    </w:p>
    <w:p w:rsidR="00E5775B" w:rsidRPr="00340A8A" w:rsidRDefault="00E5775B" w:rsidP="00E5775B">
      <w:pPr>
        <w:pStyle w:val="21"/>
        <w:spacing w:line="240" w:lineRule="exact"/>
        <w:jc w:val="center"/>
        <w:rPr>
          <w:b/>
        </w:rPr>
      </w:pPr>
      <w:r w:rsidRPr="00340A8A">
        <w:rPr>
          <w:b/>
        </w:rPr>
        <w:t xml:space="preserve">Источники  финансирования  дефицита  бюджета </w:t>
      </w:r>
    </w:p>
    <w:p w:rsidR="00E5775B" w:rsidRPr="00340A8A" w:rsidRDefault="00E5775B" w:rsidP="00E5775B">
      <w:pPr>
        <w:pStyle w:val="21"/>
        <w:spacing w:line="240" w:lineRule="exact"/>
        <w:jc w:val="center"/>
        <w:rPr>
          <w:b/>
        </w:rPr>
      </w:pPr>
      <w:r w:rsidRPr="00340A8A">
        <w:rPr>
          <w:b/>
        </w:rPr>
        <w:t xml:space="preserve">Кочковского сельсовета Кочковского района </w:t>
      </w:r>
    </w:p>
    <w:p w:rsidR="00E5775B" w:rsidRDefault="00E5775B" w:rsidP="00E5775B">
      <w:pPr>
        <w:pStyle w:val="21"/>
        <w:spacing w:line="240" w:lineRule="exact"/>
        <w:jc w:val="center"/>
        <w:rPr>
          <w:b/>
        </w:rPr>
      </w:pPr>
      <w:r w:rsidRPr="00340A8A">
        <w:rPr>
          <w:b/>
        </w:rPr>
        <w:t>Новосибирской области на 202</w:t>
      </w:r>
      <w:r>
        <w:rPr>
          <w:b/>
        </w:rPr>
        <w:t>1</w:t>
      </w:r>
      <w:r w:rsidRPr="00340A8A">
        <w:rPr>
          <w:b/>
        </w:rPr>
        <w:t xml:space="preserve"> год</w:t>
      </w:r>
    </w:p>
    <w:p w:rsidR="00E5775B" w:rsidRPr="00340A8A" w:rsidRDefault="00E5775B" w:rsidP="00E5775B">
      <w:pPr>
        <w:jc w:val="center"/>
      </w:pPr>
      <w:r w:rsidRPr="00340A8A">
        <w:t xml:space="preserve">                                                                                                                                              </w:t>
      </w:r>
      <w:r w:rsidRPr="00340A8A">
        <w:rPr>
          <w:sz w:val="20"/>
          <w:szCs w:val="2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5580"/>
        <w:gridCol w:w="1543"/>
      </w:tblGrid>
      <w:tr w:rsidR="00E5775B" w:rsidRPr="00340A8A" w:rsidTr="002C5F85">
        <w:trPr>
          <w:trHeight w:val="846"/>
        </w:trPr>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Код</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p>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202</w:t>
            </w:r>
            <w:r>
              <w:rPr>
                <w:rFonts w:ascii="Times New Roman" w:hAnsi="Times New Roman"/>
                <w:b/>
                <w:sz w:val="24"/>
                <w:szCs w:val="24"/>
              </w:rPr>
              <w:t>1</w:t>
            </w:r>
            <w:r w:rsidRPr="00340A8A">
              <w:rPr>
                <w:rFonts w:ascii="Times New Roman" w:hAnsi="Times New Roman"/>
                <w:b/>
                <w:sz w:val="24"/>
                <w:szCs w:val="24"/>
              </w:rPr>
              <w:t xml:space="preserve"> год</w:t>
            </w:r>
          </w:p>
        </w:tc>
      </w:tr>
      <w:tr w:rsidR="00E5775B" w:rsidRPr="00340A8A" w:rsidTr="002C5F85">
        <w:trPr>
          <w:trHeight w:val="846"/>
        </w:trPr>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01 05 00 00 00 0000 000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Изменение остатков средств на счетах по учету  средств бюджета</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0,0</w:t>
            </w:r>
          </w:p>
        </w:tc>
      </w:tr>
      <w:tr w:rsidR="00E5775B" w:rsidRPr="00340A8A" w:rsidTr="002C5F85">
        <w:trPr>
          <w:trHeight w:val="494"/>
        </w:trPr>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01 05 00 00 00 0000 500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bottom"/>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01 05 02 00 00 0000 500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прочих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rsidRPr="00340A8A">
              <w:t>-</w:t>
            </w:r>
            <w: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rsidRPr="00340A8A">
              <w:t>-</w:t>
            </w:r>
            <w: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rsidRPr="00340A8A">
              <w:t>-</w:t>
            </w:r>
            <w: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01 05 00 00 00 0000 600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Уменьшение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01 05 02 00 00 0000 600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Уменьшение прочих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Уменьшение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t>23698,5</w:t>
            </w:r>
          </w:p>
        </w:tc>
      </w:tr>
      <w:tr w:rsidR="00E5775B" w:rsidRPr="00340A8A" w:rsidTr="002C5F85">
        <w:tc>
          <w:tcPr>
            <w:tcW w:w="2907"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Уменьшение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jc w:val="center"/>
            </w:pPr>
            <w:r>
              <w:t>23698,5</w:t>
            </w:r>
          </w:p>
        </w:tc>
      </w:tr>
    </w:tbl>
    <w:p w:rsidR="00E5775B" w:rsidRPr="00340A8A" w:rsidRDefault="00E5775B" w:rsidP="00E5775B">
      <w:pPr>
        <w:pStyle w:val="21"/>
        <w:tabs>
          <w:tab w:val="left" w:pos="6150"/>
        </w:tabs>
        <w:spacing w:line="240" w:lineRule="exact"/>
      </w:pPr>
      <w:r w:rsidRPr="00340A8A">
        <w:rPr>
          <w:b/>
          <w:spacing w:val="-8"/>
        </w:rPr>
        <w:tab/>
        <w:t xml:space="preserve">                            </w:t>
      </w:r>
      <w:r w:rsidRPr="00340A8A">
        <w:t xml:space="preserve">                                                                                                                                   </w:t>
      </w:r>
    </w:p>
    <w:p w:rsidR="00E5775B" w:rsidRPr="00340A8A" w:rsidRDefault="00E5775B" w:rsidP="00E5775B">
      <w:pPr>
        <w:pStyle w:val="21"/>
        <w:spacing w:line="240" w:lineRule="exact"/>
        <w:jc w:val="center"/>
        <w:rPr>
          <w:b/>
        </w:rPr>
      </w:pPr>
      <w:r w:rsidRPr="00340A8A">
        <w:rPr>
          <w:b/>
        </w:rPr>
        <w:t xml:space="preserve">Источники  финансирования  дефицита  бюджета </w:t>
      </w:r>
    </w:p>
    <w:p w:rsidR="00E5775B" w:rsidRPr="00340A8A" w:rsidRDefault="00E5775B" w:rsidP="00E5775B">
      <w:pPr>
        <w:pStyle w:val="21"/>
        <w:spacing w:line="240" w:lineRule="exact"/>
        <w:jc w:val="center"/>
        <w:rPr>
          <w:b/>
        </w:rPr>
      </w:pPr>
      <w:r w:rsidRPr="00340A8A">
        <w:rPr>
          <w:b/>
        </w:rPr>
        <w:t xml:space="preserve">Кочковского сельсовета Кочковского района </w:t>
      </w:r>
    </w:p>
    <w:p w:rsidR="00E5775B" w:rsidRDefault="00E5775B" w:rsidP="00E5775B">
      <w:pPr>
        <w:pStyle w:val="21"/>
        <w:spacing w:line="240" w:lineRule="exact"/>
        <w:jc w:val="center"/>
        <w:rPr>
          <w:b/>
        </w:rPr>
      </w:pPr>
      <w:r w:rsidRPr="00340A8A">
        <w:rPr>
          <w:b/>
        </w:rPr>
        <w:t>Новосибирской области на 202</w:t>
      </w:r>
      <w:r>
        <w:rPr>
          <w:b/>
        </w:rPr>
        <w:t>2</w:t>
      </w:r>
      <w:r w:rsidRPr="00340A8A">
        <w:rPr>
          <w:b/>
        </w:rPr>
        <w:t xml:space="preserve"> и 20</w:t>
      </w:r>
      <w:r>
        <w:rPr>
          <w:b/>
        </w:rPr>
        <w:t>23</w:t>
      </w:r>
      <w:r w:rsidRPr="00340A8A">
        <w:rPr>
          <w:b/>
        </w:rPr>
        <w:t xml:space="preserve"> годов</w:t>
      </w:r>
    </w:p>
    <w:p w:rsidR="00E5775B" w:rsidRPr="00340A8A" w:rsidRDefault="00E5775B" w:rsidP="00E5775B">
      <w:pPr>
        <w:jc w:val="center"/>
      </w:pPr>
      <w:r w:rsidRPr="00340A8A">
        <w:t xml:space="preserve">                                                                                                                                              </w:t>
      </w:r>
      <w:r w:rsidRPr="00340A8A">
        <w:rPr>
          <w:sz w:val="20"/>
          <w:szCs w:val="20"/>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2"/>
        <w:gridCol w:w="4919"/>
        <w:gridCol w:w="1273"/>
        <w:gridCol w:w="1218"/>
      </w:tblGrid>
      <w:tr w:rsidR="00E5775B" w:rsidRPr="00340A8A" w:rsidTr="002C5F85">
        <w:trPr>
          <w:trHeight w:val="786"/>
        </w:trPr>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Код</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p>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2021 год</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b/>
                <w:sz w:val="24"/>
                <w:szCs w:val="24"/>
              </w:rPr>
            </w:pPr>
          </w:p>
          <w:p w:rsidR="00E5775B" w:rsidRPr="00340A8A" w:rsidRDefault="00E5775B" w:rsidP="002C5F85">
            <w:pPr>
              <w:pStyle w:val="14"/>
              <w:rPr>
                <w:rFonts w:ascii="Times New Roman" w:hAnsi="Times New Roman"/>
                <w:b/>
                <w:sz w:val="24"/>
                <w:szCs w:val="24"/>
              </w:rPr>
            </w:pPr>
            <w:r w:rsidRPr="00340A8A">
              <w:rPr>
                <w:rFonts w:ascii="Times New Roman" w:hAnsi="Times New Roman"/>
                <w:b/>
                <w:sz w:val="24"/>
                <w:szCs w:val="24"/>
              </w:rPr>
              <w:t>2022 год</w:t>
            </w:r>
          </w:p>
        </w:tc>
      </w:tr>
      <w:tr w:rsidR="00E5775B" w:rsidRPr="00340A8A" w:rsidTr="002C5F85">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b/>
                <w:sz w:val="24"/>
                <w:szCs w:val="24"/>
              </w:rPr>
            </w:pPr>
            <w:r w:rsidRPr="00340A8A">
              <w:rPr>
                <w:rFonts w:ascii="Times New Roman" w:hAnsi="Times New Roman"/>
                <w:b/>
                <w:sz w:val="24"/>
                <w:szCs w:val="24"/>
              </w:rPr>
              <w:t>01 05 00 00 00 0000 000</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b/>
                <w:sz w:val="24"/>
                <w:szCs w:val="24"/>
              </w:rPr>
            </w:pPr>
            <w:r w:rsidRPr="00340A8A">
              <w:rPr>
                <w:rFonts w:ascii="Times New Roman" w:hAnsi="Times New Roman"/>
                <w:b/>
                <w:sz w:val="24"/>
                <w:szCs w:val="24"/>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b/>
                <w:sz w:val="24"/>
                <w:szCs w:val="24"/>
              </w:rPr>
            </w:pPr>
            <w:r w:rsidRPr="00340A8A">
              <w:rPr>
                <w:rFonts w:ascii="Times New Roman" w:hAnsi="Times New Roman"/>
                <w:b/>
                <w:sz w:val="24"/>
                <w:szCs w:val="24"/>
              </w:rPr>
              <w:t>0,0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b/>
                <w:sz w:val="24"/>
                <w:szCs w:val="24"/>
              </w:rPr>
            </w:pPr>
            <w:r w:rsidRPr="00340A8A">
              <w:rPr>
                <w:rFonts w:ascii="Times New Roman" w:hAnsi="Times New Roman"/>
                <w:b/>
                <w:sz w:val="24"/>
                <w:szCs w:val="24"/>
              </w:rPr>
              <w:t>0,0</w:t>
            </w:r>
          </w:p>
        </w:tc>
      </w:tr>
      <w:tr w:rsidR="00E5775B" w:rsidRPr="00340A8A" w:rsidTr="002C5F85">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01 05 00 00 00 0000 500</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остатков средств бюджета</w:t>
            </w:r>
          </w:p>
        </w:tc>
        <w:tc>
          <w:tcPr>
            <w:tcW w:w="1276"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24671,0</w:t>
            </w:r>
          </w:p>
        </w:tc>
      </w:tr>
      <w:tr w:rsidR="00E5775B" w:rsidRPr="00340A8A" w:rsidTr="002C5F85">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01 05 02 00 00 0000 500</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прочих остатков средств бюджета</w:t>
            </w:r>
          </w:p>
        </w:tc>
        <w:tc>
          <w:tcPr>
            <w:tcW w:w="1276"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24671,0</w:t>
            </w:r>
          </w:p>
        </w:tc>
      </w:tr>
      <w:tr w:rsidR="00E5775B" w:rsidRPr="00340A8A" w:rsidTr="002C5F85">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01 05 02 01 00 0000 510</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E5775B" w:rsidRPr="00086504" w:rsidRDefault="00E5775B" w:rsidP="002C5F85">
            <w:pPr>
              <w:jc w:val="center"/>
            </w:pPr>
            <w:r w:rsidRPr="00340A8A">
              <w:t>-</w:t>
            </w:r>
            <w:r>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24671,0</w:t>
            </w:r>
          </w:p>
        </w:tc>
      </w:tr>
      <w:tr w:rsidR="00E5775B" w:rsidRPr="00340A8A" w:rsidTr="002C5F85">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01 05 02 01 10 0000 510</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E5775B" w:rsidRPr="00086504" w:rsidRDefault="00E5775B" w:rsidP="002C5F85">
            <w:pPr>
              <w:jc w:val="center"/>
            </w:pPr>
            <w:r w:rsidRPr="00340A8A">
              <w:t>-</w:t>
            </w:r>
            <w:r>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24671,0</w:t>
            </w:r>
          </w:p>
        </w:tc>
      </w:tr>
      <w:tr w:rsidR="00E5775B" w:rsidRPr="00E071DB" w:rsidTr="002C5F85">
        <w:tc>
          <w:tcPr>
            <w:tcW w:w="2808"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sidRPr="00340A8A">
              <w:rPr>
                <w:rFonts w:ascii="Times New Roman" w:hAnsi="Times New Roman"/>
                <w:sz w:val="24"/>
                <w:szCs w:val="24"/>
              </w:rPr>
              <w:t>01 05 00 00 00 0000 600</w:t>
            </w:r>
          </w:p>
        </w:tc>
        <w:tc>
          <w:tcPr>
            <w:tcW w:w="4955"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rPr>
                <w:rFonts w:ascii="Times New Roman" w:hAnsi="Times New Roman"/>
                <w:sz w:val="24"/>
                <w:szCs w:val="24"/>
              </w:rPr>
            </w:pPr>
            <w:r w:rsidRPr="00340A8A">
              <w:rPr>
                <w:rFonts w:ascii="Times New Roman" w:hAnsi="Times New Roman"/>
                <w:sz w:val="24"/>
                <w:szCs w:val="24"/>
              </w:rPr>
              <w:t>Уменьшение остатков средств бюджета</w:t>
            </w:r>
          </w:p>
        </w:tc>
        <w:tc>
          <w:tcPr>
            <w:tcW w:w="1276"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pPr>
            <w:r w:rsidRPr="007F0C6D">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Pr>
                <w:rFonts w:ascii="Times New Roman" w:hAnsi="Times New Roman"/>
                <w:sz w:val="24"/>
                <w:szCs w:val="24"/>
              </w:rPr>
              <w:t>24671,0</w:t>
            </w:r>
          </w:p>
        </w:tc>
      </w:tr>
      <w:tr w:rsidR="00E5775B" w:rsidRPr="00E071DB" w:rsidTr="002C5F85">
        <w:tc>
          <w:tcPr>
            <w:tcW w:w="2808" w:type="dxa"/>
            <w:tcBorders>
              <w:top w:val="single" w:sz="4" w:space="0" w:color="auto"/>
              <w:left w:val="single" w:sz="4" w:space="0" w:color="auto"/>
              <w:bottom w:val="single" w:sz="4" w:space="0" w:color="auto"/>
              <w:right w:val="single" w:sz="4" w:space="0" w:color="auto"/>
            </w:tcBorders>
          </w:tcPr>
          <w:p w:rsidR="00E5775B" w:rsidRPr="00E071DB" w:rsidRDefault="00E5775B" w:rsidP="002C5F85">
            <w:pPr>
              <w:pStyle w:val="14"/>
              <w:jc w:val="center"/>
              <w:rPr>
                <w:rFonts w:ascii="Times New Roman" w:hAnsi="Times New Roman"/>
                <w:sz w:val="24"/>
                <w:szCs w:val="24"/>
              </w:rPr>
            </w:pPr>
            <w:r w:rsidRPr="00E071DB">
              <w:rPr>
                <w:rFonts w:ascii="Times New Roman" w:hAnsi="Times New Roman"/>
                <w:sz w:val="24"/>
                <w:szCs w:val="24"/>
              </w:rPr>
              <w:t>01 05 02 00 00 0000 600</w:t>
            </w:r>
          </w:p>
        </w:tc>
        <w:tc>
          <w:tcPr>
            <w:tcW w:w="4955" w:type="dxa"/>
            <w:tcBorders>
              <w:top w:val="single" w:sz="4" w:space="0" w:color="auto"/>
              <w:left w:val="single" w:sz="4" w:space="0" w:color="auto"/>
              <w:bottom w:val="single" w:sz="4" w:space="0" w:color="auto"/>
              <w:right w:val="single" w:sz="4" w:space="0" w:color="auto"/>
            </w:tcBorders>
          </w:tcPr>
          <w:p w:rsidR="00E5775B" w:rsidRPr="00E071DB" w:rsidRDefault="00E5775B" w:rsidP="002C5F85">
            <w:pPr>
              <w:pStyle w:val="14"/>
              <w:rPr>
                <w:rFonts w:ascii="Times New Roman" w:hAnsi="Times New Roman"/>
                <w:sz w:val="24"/>
                <w:szCs w:val="24"/>
              </w:rPr>
            </w:pPr>
            <w:r w:rsidRPr="00E071DB">
              <w:rPr>
                <w:rFonts w:ascii="Times New Roman" w:hAnsi="Times New Roman"/>
                <w:sz w:val="24"/>
                <w:szCs w:val="24"/>
              </w:rPr>
              <w:t>Уменьшение прочих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pPr>
            <w:r w:rsidRPr="007F0C6D">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Pr>
                <w:rFonts w:ascii="Times New Roman" w:hAnsi="Times New Roman"/>
                <w:sz w:val="24"/>
                <w:szCs w:val="24"/>
              </w:rPr>
              <w:t>24671,0</w:t>
            </w:r>
          </w:p>
        </w:tc>
      </w:tr>
      <w:tr w:rsidR="00E5775B" w:rsidRPr="00E071DB" w:rsidTr="002C5F85">
        <w:tc>
          <w:tcPr>
            <w:tcW w:w="2808" w:type="dxa"/>
            <w:tcBorders>
              <w:top w:val="single" w:sz="4" w:space="0" w:color="auto"/>
              <w:left w:val="single" w:sz="4" w:space="0" w:color="auto"/>
              <w:bottom w:val="single" w:sz="4" w:space="0" w:color="auto"/>
              <w:right w:val="single" w:sz="4" w:space="0" w:color="auto"/>
            </w:tcBorders>
          </w:tcPr>
          <w:p w:rsidR="00E5775B" w:rsidRPr="00E071DB" w:rsidRDefault="00E5775B" w:rsidP="002C5F85">
            <w:pPr>
              <w:pStyle w:val="14"/>
              <w:jc w:val="center"/>
              <w:rPr>
                <w:rFonts w:ascii="Times New Roman" w:hAnsi="Times New Roman"/>
                <w:sz w:val="24"/>
                <w:szCs w:val="24"/>
              </w:rPr>
            </w:pPr>
            <w:r w:rsidRPr="00E071DB">
              <w:rPr>
                <w:rFonts w:ascii="Times New Roman" w:hAnsi="Times New Roman"/>
                <w:sz w:val="24"/>
                <w:szCs w:val="24"/>
              </w:rPr>
              <w:t>01 05 02 01 00 0000 610</w:t>
            </w:r>
          </w:p>
        </w:tc>
        <w:tc>
          <w:tcPr>
            <w:tcW w:w="4955" w:type="dxa"/>
            <w:tcBorders>
              <w:top w:val="single" w:sz="4" w:space="0" w:color="auto"/>
              <w:left w:val="single" w:sz="4" w:space="0" w:color="auto"/>
              <w:bottom w:val="single" w:sz="4" w:space="0" w:color="auto"/>
              <w:right w:val="single" w:sz="4" w:space="0" w:color="auto"/>
            </w:tcBorders>
          </w:tcPr>
          <w:p w:rsidR="00E5775B" w:rsidRPr="00E071DB" w:rsidRDefault="00E5775B" w:rsidP="002C5F85">
            <w:pPr>
              <w:pStyle w:val="14"/>
              <w:rPr>
                <w:rFonts w:ascii="Times New Roman" w:hAnsi="Times New Roman"/>
                <w:sz w:val="24"/>
                <w:szCs w:val="24"/>
              </w:rPr>
            </w:pPr>
            <w:r w:rsidRPr="00E071DB">
              <w:rPr>
                <w:rFonts w:ascii="Times New Roman" w:hAnsi="Times New Roman"/>
                <w:sz w:val="24"/>
                <w:szCs w:val="24"/>
              </w:rPr>
              <w:t>Уменьшение прочих остатков денежных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pPr>
            <w:r w:rsidRPr="007F0C6D">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Pr>
                <w:rFonts w:ascii="Times New Roman" w:hAnsi="Times New Roman"/>
                <w:sz w:val="24"/>
                <w:szCs w:val="24"/>
              </w:rPr>
              <w:t>24671,0</w:t>
            </w:r>
          </w:p>
        </w:tc>
      </w:tr>
      <w:tr w:rsidR="00E5775B" w:rsidRPr="00D65896" w:rsidTr="002C5F85">
        <w:tc>
          <w:tcPr>
            <w:tcW w:w="2808" w:type="dxa"/>
            <w:tcBorders>
              <w:top w:val="single" w:sz="4" w:space="0" w:color="auto"/>
              <w:left w:val="single" w:sz="4" w:space="0" w:color="auto"/>
              <w:bottom w:val="single" w:sz="4" w:space="0" w:color="auto"/>
              <w:right w:val="single" w:sz="4" w:space="0" w:color="auto"/>
            </w:tcBorders>
          </w:tcPr>
          <w:p w:rsidR="00E5775B" w:rsidRPr="00E071DB" w:rsidRDefault="00E5775B" w:rsidP="002C5F85">
            <w:pPr>
              <w:pStyle w:val="14"/>
              <w:jc w:val="center"/>
              <w:rPr>
                <w:rFonts w:ascii="Times New Roman" w:hAnsi="Times New Roman"/>
                <w:sz w:val="24"/>
                <w:szCs w:val="24"/>
              </w:rPr>
            </w:pPr>
            <w:r w:rsidRPr="00E071DB">
              <w:rPr>
                <w:rFonts w:ascii="Times New Roman" w:hAnsi="Times New Roman"/>
                <w:sz w:val="24"/>
                <w:szCs w:val="24"/>
              </w:rPr>
              <w:lastRenderedPageBreak/>
              <w:t>01 05 02 01 10 0000 610</w:t>
            </w:r>
          </w:p>
        </w:tc>
        <w:tc>
          <w:tcPr>
            <w:tcW w:w="4955" w:type="dxa"/>
            <w:tcBorders>
              <w:top w:val="single" w:sz="4" w:space="0" w:color="auto"/>
              <w:left w:val="single" w:sz="4" w:space="0" w:color="auto"/>
              <w:bottom w:val="single" w:sz="4" w:space="0" w:color="auto"/>
              <w:right w:val="single" w:sz="4" w:space="0" w:color="auto"/>
            </w:tcBorders>
          </w:tcPr>
          <w:p w:rsidR="00E5775B" w:rsidRPr="00E071DB" w:rsidRDefault="00E5775B" w:rsidP="002C5F85">
            <w:pPr>
              <w:pStyle w:val="14"/>
              <w:rPr>
                <w:rFonts w:ascii="Times New Roman" w:hAnsi="Times New Roman"/>
                <w:sz w:val="24"/>
                <w:szCs w:val="24"/>
              </w:rPr>
            </w:pPr>
            <w:r w:rsidRPr="00E071DB">
              <w:rPr>
                <w:rFonts w:ascii="Times New Roman" w:hAnsi="Times New Roman"/>
                <w:sz w:val="24"/>
                <w:szCs w:val="24"/>
              </w:rPr>
              <w:t>Уменьшение прочих остатков денежных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pPr>
            <w:r w:rsidRPr="007F0C6D">
              <w:t>27361,0</w:t>
            </w:r>
          </w:p>
        </w:tc>
        <w:tc>
          <w:tcPr>
            <w:tcW w:w="1221" w:type="dxa"/>
            <w:tcBorders>
              <w:top w:val="single" w:sz="4" w:space="0" w:color="auto"/>
              <w:left w:val="single" w:sz="4" w:space="0" w:color="auto"/>
              <w:bottom w:val="single" w:sz="4" w:space="0" w:color="auto"/>
              <w:right w:val="single" w:sz="4" w:space="0" w:color="auto"/>
            </w:tcBorders>
          </w:tcPr>
          <w:p w:rsidR="00E5775B" w:rsidRPr="00340A8A" w:rsidRDefault="00E5775B" w:rsidP="002C5F85">
            <w:pPr>
              <w:pStyle w:val="14"/>
              <w:jc w:val="center"/>
              <w:rPr>
                <w:rFonts w:ascii="Times New Roman" w:hAnsi="Times New Roman"/>
                <w:sz w:val="24"/>
                <w:szCs w:val="24"/>
              </w:rPr>
            </w:pPr>
            <w:r>
              <w:rPr>
                <w:rFonts w:ascii="Times New Roman" w:hAnsi="Times New Roman"/>
                <w:sz w:val="24"/>
                <w:szCs w:val="24"/>
              </w:rPr>
              <w:t>24671,0</w:t>
            </w:r>
          </w:p>
        </w:tc>
      </w:tr>
    </w:tbl>
    <w:p w:rsidR="00E5775B" w:rsidRDefault="00E5775B" w:rsidP="00E5775B">
      <w:pPr>
        <w:pStyle w:val="21"/>
        <w:tabs>
          <w:tab w:val="left" w:pos="6150"/>
        </w:tabs>
        <w:spacing w:line="240" w:lineRule="exact"/>
        <w:rPr>
          <w:b/>
          <w:spacing w:val="-8"/>
        </w:rPr>
      </w:pPr>
      <w:r>
        <w:rPr>
          <w:b/>
          <w:spacing w:val="-8"/>
        </w:rPr>
        <w:t xml:space="preserve">                           </w:t>
      </w:r>
    </w:p>
    <w:p w:rsidR="00E5775B" w:rsidRPr="006258E1" w:rsidRDefault="00E5775B" w:rsidP="00E5775B">
      <w:pPr>
        <w:jc w:val="right"/>
      </w:pPr>
      <w:r w:rsidRPr="006258E1">
        <w:t xml:space="preserve">Приложение № 9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Pr>
        <w:jc w:val="center"/>
        <w:rPr>
          <w:sz w:val="36"/>
          <w:szCs w:val="36"/>
        </w:rPr>
      </w:pPr>
    </w:p>
    <w:p w:rsidR="00E5775B" w:rsidRPr="006177B8" w:rsidRDefault="00E5775B" w:rsidP="00E5775B">
      <w:pPr>
        <w:jc w:val="center"/>
        <w:rPr>
          <w:sz w:val="28"/>
          <w:szCs w:val="28"/>
        </w:rPr>
      </w:pPr>
      <w:r w:rsidRPr="006177B8">
        <w:rPr>
          <w:sz w:val="28"/>
          <w:szCs w:val="28"/>
        </w:rPr>
        <w:t xml:space="preserve">Программа </w:t>
      </w:r>
    </w:p>
    <w:p w:rsidR="00E5775B" w:rsidRPr="006177B8" w:rsidRDefault="00E5775B" w:rsidP="00E5775B">
      <w:pPr>
        <w:jc w:val="center"/>
        <w:rPr>
          <w:sz w:val="28"/>
          <w:szCs w:val="28"/>
        </w:rPr>
      </w:pPr>
      <w:r w:rsidRPr="006177B8">
        <w:rPr>
          <w:sz w:val="28"/>
          <w:szCs w:val="28"/>
        </w:rPr>
        <w:t xml:space="preserve">муниципальных внутренних заимствований </w:t>
      </w:r>
    </w:p>
    <w:p w:rsidR="00E5775B" w:rsidRPr="006177B8" w:rsidRDefault="00E5775B" w:rsidP="00E5775B">
      <w:pPr>
        <w:jc w:val="center"/>
        <w:rPr>
          <w:sz w:val="28"/>
          <w:szCs w:val="28"/>
        </w:rPr>
      </w:pPr>
      <w:r w:rsidRPr="006177B8">
        <w:rPr>
          <w:sz w:val="28"/>
          <w:szCs w:val="28"/>
        </w:rPr>
        <w:t>Кочковского сельсовета  на 20</w:t>
      </w:r>
      <w:r>
        <w:rPr>
          <w:sz w:val="28"/>
          <w:szCs w:val="28"/>
        </w:rPr>
        <w:t>21</w:t>
      </w:r>
      <w:r w:rsidRPr="006177B8">
        <w:rPr>
          <w:sz w:val="28"/>
          <w:szCs w:val="28"/>
        </w:rPr>
        <w:t xml:space="preserve">  год</w:t>
      </w:r>
    </w:p>
    <w:p w:rsidR="00E5775B" w:rsidRPr="006177B8" w:rsidRDefault="00E5775B" w:rsidP="00E5775B">
      <w:pPr>
        <w:jc w:val="center"/>
        <w:rPr>
          <w:sz w:val="28"/>
          <w:szCs w:val="28"/>
        </w:rPr>
      </w:pPr>
      <w:r w:rsidRPr="006177B8">
        <w:rPr>
          <w:sz w:val="28"/>
          <w:szCs w:val="28"/>
        </w:rPr>
        <w:t xml:space="preserve">                                                                                                                                                         Таблица 1</w:t>
      </w:r>
    </w:p>
    <w:tbl>
      <w:tblPr>
        <w:tblW w:w="10368" w:type="dxa"/>
        <w:tblLook w:val="01E0"/>
      </w:tblPr>
      <w:tblGrid>
        <w:gridCol w:w="8208"/>
        <w:gridCol w:w="2160"/>
      </w:tblGrid>
      <w:tr w:rsidR="00E5775B" w:rsidRPr="006177B8" w:rsidTr="002C5F85">
        <w:tc>
          <w:tcPr>
            <w:tcW w:w="820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Муниципальные внутренние заимствования,</w:t>
            </w:r>
          </w:p>
          <w:p w:rsidR="00E5775B" w:rsidRPr="006177B8" w:rsidRDefault="00E5775B" w:rsidP="002C5F85">
            <w:pPr>
              <w:rPr>
                <w:rFonts w:eastAsia="Calibri"/>
                <w:sz w:val="28"/>
                <w:szCs w:val="28"/>
              </w:rPr>
            </w:pPr>
            <w:r w:rsidRPr="006177B8">
              <w:rPr>
                <w:rFonts w:eastAsia="Calibri"/>
                <w:sz w:val="28"/>
                <w:szCs w:val="28"/>
              </w:rPr>
              <w:t xml:space="preserve"> в том числе: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Сумма</w:t>
            </w:r>
          </w:p>
        </w:tc>
      </w:tr>
      <w:tr w:rsidR="00E5775B" w:rsidRPr="006177B8" w:rsidTr="002C5F85">
        <w:tc>
          <w:tcPr>
            <w:tcW w:w="820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sz w:val="28"/>
                <w:szCs w:val="28"/>
              </w:rPr>
              <w:t>Муниципальные ценные бумаги</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820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Кредиты, привлекаемые от кредитных организаций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820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Кредиты, привлекаемые от других бюджетов бюджетной системы Российской Федерации</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820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ИТОГО</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bl>
    <w:p w:rsidR="00E5775B" w:rsidRPr="006177B8" w:rsidRDefault="00E5775B" w:rsidP="00E5775B">
      <w:pPr>
        <w:rPr>
          <w:sz w:val="28"/>
          <w:szCs w:val="28"/>
        </w:rPr>
      </w:pPr>
    </w:p>
    <w:p w:rsidR="00E5775B" w:rsidRPr="006177B8" w:rsidRDefault="00E5775B" w:rsidP="00E5775B">
      <w:pPr>
        <w:ind w:left="360"/>
        <w:jc w:val="both"/>
        <w:rPr>
          <w:sz w:val="28"/>
          <w:szCs w:val="28"/>
        </w:rPr>
      </w:pPr>
    </w:p>
    <w:p w:rsidR="00E5775B" w:rsidRPr="006177B8" w:rsidRDefault="00E5775B" w:rsidP="00E5775B">
      <w:pPr>
        <w:ind w:left="360"/>
        <w:jc w:val="both"/>
        <w:rPr>
          <w:sz w:val="28"/>
          <w:szCs w:val="28"/>
        </w:rPr>
      </w:pPr>
    </w:p>
    <w:p w:rsidR="00E5775B" w:rsidRPr="006177B8" w:rsidRDefault="00E5775B" w:rsidP="00E5775B">
      <w:pPr>
        <w:jc w:val="center"/>
        <w:rPr>
          <w:sz w:val="28"/>
          <w:szCs w:val="28"/>
        </w:rPr>
      </w:pPr>
      <w:r w:rsidRPr="006177B8">
        <w:rPr>
          <w:sz w:val="28"/>
          <w:szCs w:val="28"/>
        </w:rPr>
        <w:t xml:space="preserve">Программа </w:t>
      </w:r>
    </w:p>
    <w:p w:rsidR="00E5775B" w:rsidRPr="006177B8" w:rsidRDefault="00E5775B" w:rsidP="00E5775B">
      <w:pPr>
        <w:jc w:val="center"/>
        <w:rPr>
          <w:sz w:val="28"/>
          <w:szCs w:val="28"/>
        </w:rPr>
      </w:pPr>
      <w:r w:rsidRPr="006177B8">
        <w:rPr>
          <w:sz w:val="28"/>
          <w:szCs w:val="28"/>
        </w:rPr>
        <w:t xml:space="preserve">муниципальных внутренних заимствований </w:t>
      </w:r>
    </w:p>
    <w:p w:rsidR="00E5775B" w:rsidRPr="006177B8" w:rsidRDefault="00E5775B" w:rsidP="00E5775B">
      <w:pPr>
        <w:jc w:val="center"/>
        <w:rPr>
          <w:sz w:val="28"/>
          <w:szCs w:val="28"/>
        </w:rPr>
      </w:pPr>
      <w:r w:rsidRPr="006177B8">
        <w:rPr>
          <w:sz w:val="28"/>
          <w:szCs w:val="28"/>
        </w:rPr>
        <w:t>Кочковского сельсовет</w:t>
      </w:r>
      <w:r>
        <w:rPr>
          <w:sz w:val="28"/>
          <w:szCs w:val="28"/>
        </w:rPr>
        <w:t>а  на 2022</w:t>
      </w:r>
      <w:r w:rsidRPr="006177B8">
        <w:rPr>
          <w:sz w:val="28"/>
          <w:szCs w:val="28"/>
        </w:rPr>
        <w:t xml:space="preserve"> и 20</w:t>
      </w:r>
      <w:r>
        <w:rPr>
          <w:sz w:val="28"/>
          <w:szCs w:val="28"/>
        </w:rPr>
        <w:t>23</w:t>
      </w:r>
      <w:r w:rsidRPr="006177B8">
        <w:rPr>
          <w:sz w:val="28"/>
          <w:szCs w:val="28"/>
        </w:rPr>
        <w:t xml:space="preserve"> годов</w:t>
      </w:r>
    </w:p>
    <w:p w:rsidR="00E5775B" w:rsidRPr="006177B8" w:rsidRDefault="00E5775B" w:rsidP="00E5775B">
      <w:pPr>
        <w:jc w:val="center"/>
        <w:rPr>
          <w:sz w:val="28"/>
          <w:szCs w:val="28"/>
        </w:rPr>
      </w:pPr>
    </w:p>
    <w:p w:rsidR="00E5775B" w:rsidRPr="006177B8" w:rsidRDefault="00E5775B" w:rsidP="00E5775B">
      <w:pPr>
        <w:jc w:val="center"/>
        <w:rPr>
          <w:sz w:val="28"/>
          <w:szCs w:val="28"/>
        </w:rPr>
      </w:pPr>
      <w:r w:rsidRPr="006177B8">
        <w:rPr>
          <w:sz w:val="28"/>
          <w:szCs w:val="28"/>
        </w:rPr>
        <w:t xml:space="preserve">                                                                                                                                                          Таблица 2</w:t>
      </w:r>
    </w:p>
    <w:tbl>
      <w:tblPr>
        <w:tblW w:w="10090" w:type="dxa"/>
        <w:tblLook w:val="01E0"/>
      </w:tblPr>
      <w:tblGrid>
        <w:gridCol w:w="7128"/>
        <w:gridCol w:w="1440"/>
        <w:gridCol w:w="1522"/>
      </w:tblGrid>
      <w:tr w:rsidR="00E5775B" w:rsidRPr="006177B8" w:rsidTr="002C5F85">
        <w:trPr>
          <w:trHeight w:val="315"/>
        </w:trPr>
        <w:tc>
          <w:tcPr>
            <w:tcW w:w="7128" w:type="dxa"/>
            <w:vMerge w:val="restart"/>
            <w:tcBorders>
              <w:top w:val="single" w:sz="4" w:space="0" w:color="auto"/>
              <w:left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Муниципальные внутренние заимствования,</w:t>
            </w:r>
          </w:p>
          <w:p w:rsidR="00E5775B" w:rsidRPr="006177B8" w:rsidRDefault="00E5775B" w:rsidP="002C5F85">
            <w:pPr>
              <w:rPr>
                <w:rFonts w:eastAsia="Calibri"/>
                <w:sz w:val="28"/>
                <w:szCs w:val="28"/>
              </w:rPr>
            </w:pPr>
            <w:r w:rsidRPr="006177B8">
              <w:rPr>
                <w:rFonts w:eastAsia="Calibri"/>
                <w:sz w:val="28"/>
                <w:szCs w:val="28"/>
              </w:rPr>
              <w:t xml:space="preserve"> в том числе:</w:t>
            </w:r>
          </w:p>
          <w:p w:rsidR="00E5775B" w:rsidRPr="006177B8" w:rsidRDefault="00E5775B" w:rsidP="002C5F85">
            <w:pPr>
              <w:rPr>
                <w:rFonts w:eastAsia="Calibri"/>
                <w:sz w:val="28"/>
                <w:szCs w:val="28"/>
              </w:rPr>
            </w:pPr>
            <w:r w:rsidRPr="006177B8">
              <w:rPr>
                <w:sz w:val="28"/>
                <w:szCs w:val="28"/>
              </w:rPr>
              <w:t>Муниципальные ценные бумаги</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Сумма</w:t>
            </w:r>
          </w:p>
        </w:tc>
      </w:tr>
      <w:tr w:rsidR="00E5775B" w:rsidRPr="006177B8" w:rsidTr="002C5F85">
        <w:trPr>
          <w:trHeight w:val="330"/>
        </w:trPr>
        <w:tc>
          <w:tcPr>
            <w:tcW w:w="7128" w:type="dxa"/>
            <w:vMerge/>
            <w:tcBorders>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20</w:t>
            </w:r>
            <w:r>
              <w:rPr>
                <w:rFonts w:eastAsia="Calibri"/>
                <w:sz w:val="28"/>
                <w:szCs w:val="28"/>
              </w:rPr>
              <w:t>21</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20</w:t>
            </w:r>
            <w:r>
              <w:rPr>
                <w:rFonts w:eastAsia="Calibri"/>
                <w:sz w:val="28"/>
                <w:szCs w:val="28"/>
              </w:rPr>
              <w:t>22</w:t>
            </w:r>
          </w:p>
        </w:tc>
      </w:tr>
      <w:tr w:rsidR="00E5775B" w:rsidRPr="006177B8" w:rsidTr="002C5F85">
        <w:tc>
          <w:tcPr>
            <w:tcW w:w="712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Кредиты, привлекаемые от кредитных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c>
          <w:tcPr>
            <w:tcW w:w="1522" w:type="dxa"/>
            <w:tcBorders>
              <w:top w:val="single" w:sz="4" w:space="0" w:color="auto"/>
              <w:left w:val="single" w:sz="4" w:space="0" w:color="auto"/>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712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Кредиты, привлекаемые от других бюджетов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c>
          <w:tcPr>
            <w:tcW w:w="1522" w:type="dxa"/>
            <w:tcBorders>
              <w:top w:val="single" w:sz="4" w:space="0" w:color="auto"/>
              <w:left w:val="single" w:sz="4" w:space="0" w:color="auto"/>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712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Муниципальные внутренние заимствования,</w:t>
            </w:r>
          </w:p>
          <w:p w:rsidR="00E5775B" w:rsidRPr="006177B8" w:rsidRDefault="00E5775B" w:rsidP="002C5F85">
            <w:pPr>
              <w:rPr>
                <w:rFonts w:eastAsia="Calibri"/>
                <w:sz w:val="28"/>
                <w:szCs w:val="28"/>
              </w:rPr>
            </w:pPr>
            <w:r w:rsidRPr="006177B8">
              <w:rPr>
                <w:rFonts w:eastAsia="Calibri"/>
                <w:sz w:val="28"/>
                <w:szCs w:val="28"/>
              </w:rPr>
              <w:t xml:space="preserve"> в том числе: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c>
          <w:tcPr>
            <w:tcW w:w="1522" w:type="dxa"/>
            <w:tcBorders>
              <w:top w:val="single" w:sz="4" w:space="0" w:color="auto"/>
              <w:left w:val="single" w:sz="4" w:space="0" w:color="auto"/>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7128"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c>
          <w:tcPr>
            <w:tcW w:w="1522" w:type="dxa"/>
            <w:tcBorders>
              <w:top w:val="single" w:sz="4" w:space="0" w:color="auto"/>
              <w:left w:val="single" w:sz="4" w:space="0" w:color="auto"/>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r>
    </w:tbl>
    <w:p w:rsidR="00E5775B" w:rsidRPr="006177B8" w:rsidRDefault="00E5775B" w:rsidP="00E5775B">
      <w:pPr>
        <w:ind w:left="360"/>
        <w:jc w:val="both"/>
        <w:rPr>
          <w:sz w:val="28"/>
          <w:szCs w:val="28"/>
        </w:rPr>
      </w:pPr>
    </w:p>
    <w:p w:rsidR="00E5775B" w:rsidRDefault="00E5775B" w:rsidP="00E5775B">
      <w:pPr>
        <w:jc w:val="right"/>
      </w:pPr>
      <w:r>
        <w:t xml:space="preserve">  </w:t>
      </w:r>
    </w:p>
    <w:p w:rsidR="00E5775B" w:rsidRDefault="00E5775B" w:rsidP="00E5775B">
      <w:pPr>
        <w:jc w:val="right"/>
      </w:pPr>
      <w:r>
        <w:t xml:space="preserve"> </w:t>
      </w:r>
    </w:p>
    <w:p w:rsidR="00E5775B" w:rsidRDefault="00E5775B" w:rsidP="00E5775B">
      <w:pPr>
        <w:jc w:val="right"/>
      </w:pPr>
    </w:p>
    <w:p w:rsidR="00E5775B" w:rsidRDefault="00E5775B" w:rsidP="00E5775B">
      <w:pPr>
        <w:jc w:val="right"/>
      </w:pPr>
    </w:p>
    <w:p w:rsidR="00E5775B" w:rsidRDefault="00E5775B" w:rsidP="00E5775B">
      <w:pPr>
        <w:jc w:val="right"/>
      </w:pPr>
    </w:p>
    <w:p w:rsidR="00E5775B" w:rsidRDefault="00E5775B" w:rsidP="00E5775B">
      <w:pPr>
        <w:rPr>
          <w:highlight w:val="yellow"/>
        </w:rPr>
      </w:pPr>
      <w:r>
        <w:rPr>
          <w:highlight w:val="yellow"/>
        </w:rPr>
        <w:br w:type="page"/>
      </w:r>
    </w:p>
    <w:p w:rsidR="00E5775B" w:rsidRPr="006258E1" w:rsidRDefault="00E5775B" w:rsidP="00E5775B">
      <w:pPr>
        <w:jc w:val="right"/>
      </w:pPr>
      <w:r w:rsidRPr="006258E1">
        <w:lastRenderedPageBreak/>
        <w:t xml:space="preserve">Приложение № 10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Pr="00D423BF" w:rsidRDefault="00E5775B" w:rsidP="00E5775B">
      <w:pPr>
        <w:jc w:val="right"/>
      </w:pPr>
      <w:r w:rsidRPr="00D423BF">
        <w:t>от  20.11.2020  № 1</w:t>
      </w:r>
    </w:p>
    <w:p w:rsidR="00E5775B" w:rsidRPr="00D423BF" w:rsidRDefault="00E5775B" w:rsidP="00E5775B">
      <w:pPr>
        <w:ind w:left="6024" w:firstLine="348"/>
        <w:jc w:val="both"/>
        <w:rPr>
          <w:sz w:val="22"/>
          <w:szCs w:val="22"/>
        </w:rPr>
      </w:pPr>
    </w:p>
    <w:p w:rsidR="00E5775B" w:rsidRPr="006177B8" w:rsidRDefault="00E5775B" w:rsidP="00E5775B">
      <w:pPr>
        <w:jc w:val="center"/>
        <w:rPr>
          <w:sz w:val="28"/>
          <w:szCs w:val="28"/>
        </w:rPr>
      </w:pPr>
      <w:r w:rsidRPr="00D423BF">
        <w:rPr>
          <w:sz w:val="28"/>
          <w:szCs w:val="28"/>
        </w:rPr>
        <w:t>Программа</w:t>
      </w:r>
      <w:r w:rsidRPr="006177B8">
        <w:rPr>
          <w:sz w:val="28"/>
          <w:szCs w:val="28"/>
        </w:rPr>
        <w:t xml:space="preserve"> </w:t>
      </w:r>
    </w:p>
    <w:p w:rsidR="00E5775B" w:rsidRPr="006177B8" w:rsidRDefault="00E5775B" w:rsidP="00E5775B">
      <w:pPr>
        <w:jc w:val="center"/>
        <w:rPr>
          <w:sz w:val="28"/>
          <w:szCs w:val="28"/>
        </w:rPr>
      </w:pPr>
      <w:r w:rsidRPr="006177B8">
        <w:rPr>
          <w:sz w:val="28"/>
          <w:szCs w:val="28"/>
        </w:rPr>
        <w:t xml:space="preserve">муниципальных гарантий  </w:t>
      </w:r>
    </w:p>
    <w:p w:rsidR="00E5775B" w:rsidRPr="006177B8" w:rsidRDefault="00E5775B" w:rsidP="00E5775B">
      <w:pPr>
        <w:jc w:val="center"/>
        <w:rPr>
          <w:sz w:val="28"/>
          <w:szCs w:val="28"/>
        </w:rPr>
      </w:pPr>
      <w:r w:rsidRPr="006177B8">
        <w:rPr>
          <w:sz w:val="28"/>
          <w:szCs w:val="28"/>
        </w:rPr>
        <w:t>Кочковского сельсовета в валюте Российской Федерации</w:t>
      </w:r>
    </w:p>
    <w:p w:rsidR="00E5775B" w:rsidRDefault="00E5775B" w:rsidP="00E5775B">
      <w:pPr>
        <w:jc w:val="center"/>
        <w:rPr>
          <w:sz w:val="28"/>
          <w:szCs w:val="28"/>
        </w:rPr>
      </w:pPr>
      <w:r>
        <w:rPr>
          <w:sz w:val="28"/>
          <w:szCs w:val="28"/>
        </w:rPr>
        <w:t xml:space="preserve"> на 2021</w:t>
      </w:r>
      <w:r w:rsidRPr="006177B8">
        <w:rPr>
          <w:sz w:val="28"/>
          <w:szCs w:val="28"/>
        </w:rPr>
        <w:t xml:space="preserve"> год</w:t>
      </w:r>
      <w:r>
        <w:rPr>
          <w:sz w:val="28"/>
          <w:szCs w:val="28"/>
        </w:rPr>
        <w:t xml:space="preserve"> </w:t>
      </w:r>
    </w:p>
    <w:p w:rsidR="00E5775B" w:rsidRPr="006177B8" w:rsidRDefault="00E5775B" w:rsidP="00E5775B">
      <w:pPr>
        <w:jc w:val="center"/>
        <w:rPr>
          <w:sz w:val="28"/>
          <w:szCs w:val="28"/>
        </w:rPr>
      </w:pPr>
    </w:p>
    <w:p w:rsidR="00E5775B" w:rsidRPr="006177B8" w:rsidRDefault="00E5775B" w:rsidP="00E5775B">
      <w:pPr>
        <w:jc w:val="right"/>
        <w:rPr>
          <w:sz w:val="28"/>
          <w:szCs w:val="28"/>
        </w:rPr>
      </w:pPr>
      <w:r w:rsidRPr="006177B8">
        <w:rPr>
          <w:sz w:val="28"/>
          <w:szCs w:val="28"/>
        </w:rPr>
        <w:t>Таблица 1</w:t>
      </w:r>
    </w:p>
    <w:p w:rsidR="00E5775B" w:rsidRPr="006177B8" w:rsidRDefault="00E5775B" w:rsidP="00E5775B">
      <w:pPr>
        <w:jc w:val="center"/>
        <w:rPr>
          <w:sz w:val="28"/>
          <w:szCs w:val="28"/>
        </w:rPr>
      </w:pPr>
      <w:r w:rsidRPr="006177B8">
        <w:rPr>
          <w:sz w:val="28"/>
          <w:szCs w:val="28"/>
        </w:rPr>
        <w:t>Программа муниципальных гаранти</w:t>
      </w:r>
      <w:r>
        <w:rPr>
          <w:sz w:val="28"/>
          <w:szCs w:val="28"/>
        </w:rPr>
        <w:t>й Кочковского сельсовета на 2020</w:t>
      </w:r>
      <w:r w:rsidRPr="006177B8">
        <w:rPr>
          <w:sz w:val="28"/>
          <w:szCs w:val="28"/>
        </w:rPr>
        <w:t xml:space="preserve"> год</w:t>
      </w:r>
    </w:p>
    <w:tbl>
      <w:tblPr>
        <w:tblW w:w="10314" w:type="dxa"/>
        <w:tblLayout w:type="fixed"/>
        <w:tblLook w:val="01E0"/>
      </w:tblPr>
      <w:tblGrid>
        <w:gridCol w:w="8084"/>
        <w:gridCol w:w="2230"/>
      </w:tblGrid>
      <w:tr w:rsidR="00E5775B" w:rsidRPr="006177B8" w:rsidTr="002C5F85">
        <w:tc>
          <w:tcPr>
            <w:tcW w:w="8084"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Цель гарантирования</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Сумма</w:t>
            </w:r>
          </w:p>
        </w:tc>
      </w:tr>
      <w:tr w:rsidR="00E5775B" w:rsidRPr="006177B8" w:rsidTr="002C5F85">
        <w:tc>
          <w:tcPr>
            <w:tcW w:w="8084"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Предоставление муниципальных гарантий</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8084"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ИТОГО</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rPr>
          <w:trHeight w:val="315"/>
        </w:trPr>
        <w:tc>
          <w:tcPr>
            <w:tcW w:w="8084"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Погашение задолженности бюджета муниципального образования по предоставленным муниципальным гарантиям</w:t>
            </w:r>
          </w:p>
        </w:tc>
        <w:tc>
          <w:tcPr>
            <w:tcW w:w="2230" w:type="dxa"/>
            <w:tcBorders>
              <w:top w:val="single" w:sz="4" w:space="0" w:color="auto"/>
              <w:left w:val="nil"/>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p>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rPr>
          <w:trHeight w:val="315"/>
        </w:trPr>
        <w:tc>
          <w:tcPr>
            <w:tcW w:w="8084"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ИТОГО</w:t>
            </w:r>
          </w:p>
        </w:tc>
        <w:tc>
          <w:tcPr>
            <w:tcW w:w="2230" w:type="dxa"/>
            <w:tcBorders>
              <w:top w:val="single" w:sz="4" w:space="0" w:color="auto"/>
              <w:left w:val="nil"/>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bl>
    <w:p w:rsidR="00E5775B" w:rsidRPr="006177B8" w:rsidRDefault="00E5775B" w:rsidP="00E5775B">
      <w:pPr>
        <w:rPr>
          <w:sz w:val="28"/>
          <w:szCs w:val="28"/>
        </w:rPr>
      </w:pPr>
    </w:p>
    <w:p w:rsidR="00E5775B" w:rsidRPr="006177B8" w:rsidRDefault="00E5775B" w:rsidP="00E5775B">
      <w:pPr>
        <w:rPr>
          <w:sz w:val="28"/>
          <w:szCs w:val="28"/>
        </w:rPr>
      </w:pPr>
    </w:p>
    <w:p w:rsidR="00E5775B" w:rsidRPr="006177B8" w:rsidRDefault="00E5775B" w:rsidP="00E5775B">
      <w:pPr>
        <w:rPr>
          <w:sz w:val="28"/>
          <w:szCs w:val="28"/>
        </w:rPr>
      </w:pPr>
    </w:p>
    <w:p w:rsidR="00E5775B" w:rsidRPr="006177B8" w:rsidRDefault="00E5775B" w:rsidP="00E5775B">
      <w:pPr>
        <w:rPr>
          <w:sz w:val="28"/>
          <w:szCs w:val="28"/>
        </w:rPr>
      </w:pPr>
    </w:p>
    <w:p w:rsidR="00E5775B" w:rsidRPr="006177B8" w:rsidRDefault="00E5775B" w:rsidP="00E5775B">
      <w:pPr>
        <w:rPr>
          <w:sz w:val="28"/>
          <w:szCs w:val="28"/>
        </w:rPr>
      </w:pPr>
    </w:p>
    <w:p w:rsidR="00E5775B" w:rsidRPr="006177B8" w:rsidRDefault="00E5775B" w:rsidP="00E5775B">
      <w:pPr>
        <w:jc w:val="center"/>
        <w:rPr>
          <w:sz w:val="28"/>
          <w:szCs w:val="28"/>
        </w:rPr>
      </w:pPr>
      <w:r w:rsidRPr="006177B8">
        <w:rPr>
          <w:sz w:val="28"/>
          <w:szCs w:val="28"/>
        </w:rPr>
        <w:t xml:space="preserve">Программа </w:t>
      </w:r>
    </w:p>
    <w:p w:rsidR="00E5775B" w:rsidRPr="006177B8" w:rsidRDefault="00E5775B" w:rsidP="00E5775B">
      <w:pPr>
        <w:jc w:val="center"/>
        <w:rPr>
          <w:sz w:val="28"/>
          <w:szCs w:val="28"/>
        </w:rPr>
      </w:pPr>
      <w:r w:rsidRPr="006177B8">
        <w:rPr>
          <w:sz w:val="28"/>
          <w:szCs w:val="28"/>
        </w:rPr>
        <w:t xml:space="preserve">муниципальных гарантий  </w:t>
      </w:r>
    </w:p>
    <w:p w:rsidR="00E5775B" w:rsidRDefault="00E5775B" w:rsidP="00E5775B">
      <w:pPr>
        <w:jc w:val="center"/>
        <w:rPr>
          <w:sz w:val="28"/>
          <w:szCs w:val="28"/>
        </w:rPr>
      </w:pPr>
      <w:r>
        <w:rPr>
          <w:sz w:val="28"/>
          <w:szCs w:val="28"/>
        </w:rPr>
        <w:t xml:space="preserve">Кочковского сельсовета  </w:t>
      </w:r>
      <w:r w:rsidRPr="006177B8">
        <w:rPr>
          <w:sz w:val="28"/>
          <w:szCs w:val="28"/>
        </w:rPr>
        <w:t>в валюте Российской Федерации</w:t>
      </w:r>
      <w:r>
        <w:rPr>
          <w:sz w:val="28"/>
          <w:szCs w:val="28"/>
        </w:rPr>
        <w:t xml:space="preserve"> </w:t>
      </w:r>
    </w:p>
    <w:p w:rsidR="00E5775B" w:rsidRPr="006177B8" w:rsidRDefault="00E5775B" w:rsidP="00E5775B">
      <w:pPr>
        <w:jc w:val="center"/>
        <w:rPr>
          <w:sz w:val="28"/>
          <w:szCs w:val="28"/>
        </w:rPr>
      </w:pPr>
      <w:r>
        <w:rPr>
          <w:sz w:val="28"/>
          <w:szCs w:val="28"/>
        </w:rPr>
        <w:t>на плановый период 2022</w:t>
      </w:r>
      <w:r w:rsidRPr="006177B8">
        <w:rPr>
          <w:sz w:val="28"/>
          <w:szCs w:val="28"/>
        </w:rPr>
        <w:t xml:space="preserve"> и 20</w:t>
      </w:r>
      <w:r>
        <w:rPr>
          <w:sz w:val="28"/>
          <w:szCs w:val="28"/>
        </w:rPr>
        <w:t>23</w:t>
      </w:r>
      <w:r w:rsidRPr="006177B8">
        <w:rPr>
          <w:sz w:val="28"/>
          <w:szCs w:val="28"/>
        </w:rPr>
        <w:t xml:space="preserve"> годов</w:t>
      </w:r>
    </w:p>
    <w:p w:rsidR="00E5775B" w:rsidRPr="006177B8" w:rsidRDefault="00E5775B" w:rsidP="00E5775B">
      <w:pPr>
        <w:jc w:val="center"/>
        <w:rPr>
          <w:sz w:val="28"/>
          <w:szCs w:val="28"/>
        </w:rPr>
      </w:pPr>
    </w:p>
    <w:p w:rsidR="00E5775B" w:rsidRPr="006177B8" w:rsidRDefault="00E5775B" w:rsidP="00E5775B">
      <w:pPr>
        <w:jc w:val="right"/>
        <w:rPr>
          <w:sz w:val="28"/>
          <w:szCs w:val="28"/>
        </w:rPr>
      </w:pPr>
      <w:r w:rsidRPr="006177B8">
        <w:rPr>
          <w:sz w:val="28"/>
          <w:szCs w:val="28"/>
        </w:rPr>
        <w:t xml:space="preserve">                                                                                                                                                          Таблица 2</w:t>
      </w:r>
    </w:p>
    <w:tbl>
      <w:tblPr>
        <w:tblW w:w="10314" w:type="dxa"/>
        <w:tblLayout w:type="fixed"/>
        <w:tblLook w:val="01E0"/>
      </w:tblPr>
      <w:tblGrid>
        <w:gridCol w:w="7905"/>
        <w:gridCol w:w="1383"/>
        <w:gridCol w:w="1026"/>
      </w:tblGrid>
      <w:tr w:rsidR="00E5775B" w:rsidRPr="006177B8" w:rsidTr="002C5F85">
        <w:trPr>
          <w:trHeight w:val="323"/>
        </w:trPr>
        <w:tc>
          <w:tcPr>
            <w:tcW w:w="7905" w:type="dxa"/>
            <w:vMerge w:val="restart"/>
            <w:tcBorders>
              <w:top w:val="single" w:sz="4" w:space="0" w:color="auto"/>
              <w:left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Цель гарантирования</w:t>
            </w:r>
          </w:p>
        </w:tc>
        <w:tc>
          <w:tcPr>
            <w:tcW w:w="2409" w:type="dxa"/>
            <w:gridSpan w:val="2"/>
            <w:tcBorders>
              <w:top w:val="single" w:sz="4" w:space="0" w:color="auto"/>
              <w:left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Сумма</w:t>
            </w:r>
          </w:p>
        </w:tc>
      </w:tr>
      <w:tr w:rsidR="00E5775B" w:rsidRPr="006177B8" w:rsidTr="002C5F85">
        <w:trPr>
          <w:trHeight w:val="322"/>
        </w:trPr>
        <w:tc>
          <w:tcPr>
            <w:tcW w:w="7905" w:type="dxa"/>
            <w:vMerge/>
            <w:tcBorders>
              <w:left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p>
        </w:tc>
        <w:tc>
          <w:tcPr>
            <w:tcW w:w="1383" w:type="dxa"/>
            <w:tcBorders>
              <w:top w:val="single" w:sz="4" w:space="0" w:color="auto"/>
              <w:left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20</w:t>
            </w:r>
            <w:r>
              <w:rPr>
                <w:rFonts w:eastAsia="Calibri"/>
                <w:sz w:val="28"/>
                <w:szCs w:val="28"/>
              </w:rPr>
              <w:t>20</w:t>
            </w:r>
          </w:p>
        </w:tc>
        <w:tc>
          <w:tcPr>
            <w:tcW w:w="1026" w:type="dxa"/>
            <w:tcBorders>
              <w:top w:val="single" w:sz="4" w:space="0" w:color="auto"/>
              <w:left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20</w:t>
            </w:r>
            <w:r>
              <w:rPr>
                <w:rFonts w:eastAsia="Calibri"/>
                <w:sz w:val="28"/>
                <w:szCs w:val="28"/>
              </w:rPr>
              <w:t>21</w:t>
            </w:r>
          </w:p>
        </w:tc>
      </w:tr>
      <w:tr w:rsidR="00E5775B" w:rsidRPr="006177B8" w:rsidTr="002C5F85">
        <w:tc>
          <w:tcPr>
            <w:tcW w:w="7905"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Предоставление муниципальных гарантий</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c>
          <w:tcPr>
            <w:tcW w:w="1026" w:type="dxa"/>
            <w:tcBorders>
              <w:top w:val="single" w:sz="4" w:space="0" w:color="auto"/>
              <w:left w:val="single" w:sz="4" w:space="0" w:color="auto"/>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c>
          <w:tcPr>
            <w:tcW w:w="7905"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ИТОГО</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c>
          <w:tcPr>
            <w:tcW w:w="1026" w:type="dxa"/>
            <w:tcBorders>
              <w:top w:val="single" w:sz="4" w:space="0" w:color="auto"/>
              <w:left w:val="single" w:sz="4" w:space="0" w:color="auto"/>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rPr>
          <w:trHeight w:val="315"/>
        </w:trPr>
        <w:tc>
          <w:tcPr>
            <w:tcW w:w="7905"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Погашение задолженности бюджета муниципального образования по предоставленным муниципальным гарантиям</w:t>
            </w:r>
          </w:p>
        </w:tc>
        <w:tc>
          <w:tcPr>
            <w:tcW w:w="1383" w:type="dxa"/>
            <w:tcBorders>
              <w:top w:val="single" w:sz="4" w:space="0" w:color="auto"/>
              <w:left w:val="nil"/>
              <w:bottom w:val="single" w:sz="4" w:space="0" w:color="auto"/>
              <w:right w:val="single" w:sz="4" w:space="0" w:color="auto"/>
            </w:tcBorders>
          </w:tcPr>
          <w:p w:rsidR="00E5775B" w:rsidRPr="006177B8" w:rsidRDefault="00E5775B" w:rsidP="002C5F85">
            <w:pPr>
              <w:rPr>
                <w:rFonts w:eastAsia="Calibri"/>
                <w:sz w:val="28"/>
                <w:szCs w:val="28"/>
              </w:rPr>
            </w:pPr>
          </w:p>
          <w:p w:rsidR="00E5775B" w:rsidRPr="006177B8" w:rsidRDefault="00E5775B" w:rsidP="002C5F85">
            <w:pPr>
              <w:jc w:val="center"/>
              <w:rPr>
                <w:rFonts w:eastAsia="Calibri"/>
                <w:sz w:val="28"/>
                <w:szCs w:val="28"/>
              </w:rPr>
            </w:pPr>
            <w:r w:rsidRPr="006177B8">
              <w:rPr>
                <w:rFonts w:eastAsia="Calibri"/>
                <w:sz w:val="28"/>
                <w:szCs w:val="28"/>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p>
          <w:p w:rsidR="00E5775B" w:rsidRPr="006177B8" w:rsidRDefault="00E5775B" w:rsidP="002C5F85">
            <w:pPr>
              <w:jc w:val="center"/>
              <w:rPr>
                <w:rFonts w:eastAsia="Calibri"/>
                <w:sz w:val="28"/>
                <w:szCs w:val="28"/>
              </w:rPr>
            </w:pPr>
            <w:r w:rsidRPr="006177B8">
              <w:rPr>
                <w:rFonts w:eastAsia="Calibri"/>
                <w:sz w:val="28"/>
                <w:szCs w:val="28"/>
              </w:rPr>
              <w:t>0,00</w:t>
            </w:r>
          </w:p>
        </w:tc>
      </w:tr>
      <w:tr w:rsidR="00E5775B" w:rsidRPr="006177B8" w:rsidTr="002C5F85">
        <w:trPr>
          <w:trHeight w:val="315"/>
        </w:trPr>
        <w:tc>
          <w:tcPr>
            <w:tcW w:w="7905"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rPr>
                <w:rFonts w:eastAsia="Calibri"/>
                <w:sz w:val="28"/>
                <w:szCs w:val="28"/>
              </w:rPr>
            </w:pPr>
            <w:r w:rsidRPr="006177B8">
              <w:rPr>
                <w:rFonts w:eastAsia="Calibri"/>
                <w:sz w:val="28"/>
                <w:szCs w:val="28"/>
              </w:rPr>
              <w:t>ИТОГО</w:t>
            </w:r>
          </w:p>
        </w:tc>
        <w:tc>
          <w:tcPr>
            <w:tcW w:w="1383" w:type="dxa"/>
            <w:tcBorders>
              <w:top w:val="single" w:sz="4" w:space="0" w:color="auto"/>
              <w:left w:val="nil"/>
              <w:bottom w:val="single" w:sz="4" w:space="0" w:color="auto"/>
              <w:right w:val="single" w:sz="4" w:space="0" w:color="auto"/>
            </w:tcBorders>
          </w:tcPr>
          <w:p w:rsidR="00E5775B" w:rsidRPr="006177B8" w:rsidRDefault="00E5775B" w:rsidP="002C5F85">
            <w:pPr>
              <w:jc w:val="center"/>
              <w:rPr>
                <w:rFonts w:eastAsia="Calibri"/>
                <w:sz w:val="28"/>
                <w:szCs w:val="28"/>
              </w:rPr>
            </w:pPr>
            <w:r w:rsidRPr="006177B8">
              <w:rPr>
                <w:rFonts w:eastAsia="Calibri"/>
                <w:sz w:val="28"/>
                <w:szCs w:val="28"/>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5775B" w:rsidRPr="006177B8" w:rsidRDefault="00E5775B" w:rsidP="002C5F85">
            <w:pPr>
              <w:jc w:val="center"/>
              <w:rPr>
                <w:rFonts w:eastAsia="Calibri"/>
                <w:sz w:val="28"/>
                <w:szCs w:val="28"/>
              </w:rPr>
            </w:pPr>
            <w:r w:rsidRPr="006177B8">
              <w:rPr>
                <w:rFonts w:eastAsia="Calibri"/>
                <w:sz w:val="28"/>
                <w:szCs w:val="28"/>
              </w:rPr>
              <w:t>0,00</w:t>
            </w:r>
          </w:p>
        </w:tc>
      </w:tr>
    </w:tbl>
    <w:p w:rsidR="00E5775B" w:rsidRPr="006258E1" w:rsidRDefault="00E5775B" w:rsidP="00E5775B">
      <w:pPr>
        <w:jc w:val="right"/>
      </w:pPr>
      <w:r>
        <w:rPr>
          <w:sz w:val="28"/>
        </w:rPr>
        <w:br w:type="page"/>
      </w:r>
      <w:r w:rsidRPr="006258E1">
        <w:lastRenderedPageBreak/>
        <w:t xml:space="preserve">Приложение № 11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Pr="00D423BF" w:rsidRDefault="00E5775B" w:rsidP="00E5775B">
      <w:pPr>
        <w:jc w:val="right"/>
      </w:pPr>
      <w:r w:rsidRPr="00D423BF">
        <w:t>от  20.11.2020  № 1</w:t>
      </w:r>
    </w:p>
    <w:p w:rsidR="00E5775B" w:rsidRPr="00EC6E18" w:rsidRDefault="00E5775B" w:rsidP="00E5775B">
      <w:pPr>
        <w:jc w:val="center"/>
        <w:rPr>
          <w:b/>
          <w:sz w:val="28"/>
          <w:szCs w:val="28"/>
        </w:rPr>
      </w:pPr>
      <w:r w:rsidRPr="00D423BF">
        <w:rPr>
          <w:b/>
          <w:sz w:val="28"/>
          <w:szCs w:val="28"/>
        </w:rPr>
        <w:t>ПОРЯДОК</w:t>
      </w:r>
      <w:r w:rsidRPr="00EC6E18">
        <w:rPr>
          <w:b/>
          <w:sz w:val="28"/>
          <w:szCs w:val="28"/>
        </w:rPr>
        <w:br/>
        <w:t xml:space="preserve">предоставления и расходования финансовых средств (иных межбюджетных трансфертов) из бюджета </w:t>
      </w:r>
      <w:r>
        <w:rPr>
          <w:b/>
          <w:sz w:val="28"/>
          <w:szCs w:val="28"/>
        </w:rPr>
        <w:t>Кочковского</w:t>
      </w:r>
      <w:r w:rsidRPr="00EC6E18">
        <w:rPr>
          <w:b/>
          <w:sz w:val="28"/>
          <w:szCs w:val="28"/>
        </w:rPr>
        <w:t xml:space="preserve"> сельсовета бюджету Кочковского района на осуществление передаваемой части полномочий  ревизионной комиссии </w:t>
      </w:r>
      <w:r>
        <w:rPr>
          <w:b/>
          <w:sz w:val="28"/>
          <w:szCs w:val="28"/>
        </w:rPr>
        <w:t xml:space="preserve">Кочковского сельсовета в 2021 </w:t>
      </w:r>
      <w:r w:rsidRPr="00EC6E18">
        <w:rPr>
          <w:b/>
          <w:sz w:val="28"/>
          <w:szCs w:val="28"/>
        </w:rPr>
        <w:t>году</w:t>
      </w:r>
      <w:r>
        <w:rPr>
          <w:b/>
          <w:sz w:val="28"/>
          <w:szCs w:val="28"/>
        </w:rPr>
        <w:t xml:space="preserve"> и плановом периоде 2022-2023 годов</w:t>
      </w:r>
    </w:p>
    <w:p w:rsidR="00E5775B" w:rsidRDefault="00E5775B" w:rsidP="00E5775B">
      <w:pPr>
        <w:jc w:val="center"/>
        <w:rPr>
          <w:sz w:val="28"/>
          <w:szCs w:val="28"/>
        </w:rPr>
      </w:pPr>
    </w:p>
    <w:p w:rsidR="00E5775B" w:rsidRPr="007C4A98" w:rsidRDefault="00E5775B" w:rsidP="00E5775B">
      <w:pPr>
        <w:jc w:val="center"/>
        <w:rPr>
          <w:b/>
          <w:sz w:val="28"/>
          <w:szCs w:val="28"/>
        </w:rPr>
      </w:pPr>
      <w:r>
        <w:rPr>
          <w:b/>
          <w:sz w:val="28"/>
          <w:szCs w:val="28"/>
        </w:rPr>
        <w:t>I. Общие положения</w:t>
      </w:r>
    </w:p>
    <w:p w:rsidR="00E5775B" w:rsidRPr="009E77BB" w:rsidRDefault="00E5775B" w:rsidP="00E5775B">
      <w:pPr>
        <w:jc w:val="center"/>
        <w:rPr>
          <w:sz w:val="28"/>
          <w:szCs w:val="28"/>
        </w:rPr>
      </w:pPr>
    </w:p>
    <w:p w:rsidR="00E5775B" w:rsidRDefault="00E5775B" w:rsidP="00E5775B">
      <w:pPr>
        <w:ind w:firstLine="709"/>
        <w:jc w:val="both"/>
        <w:rPr>
          <w:sz w:val="28"/>
          <w:szCs w:val="28"/>
        </w:rPr>
      </w:pPr>
      <w:r w:rsidRPr="009E77BB">
        <w:rPr>
          <w:sz w:val="28"/>
          <w:szCs w:val="28"/>
        </w:rPr>
        <w:t>1.</w:t>
      </w:r>
      <w:r>
        <w:rPr>
          <w:sz w:val="28"/>
          <w:szCs w:val="28"/>
        </w:rPr>
        <w:t>1.</w:t>
      </w:r>
      <w:r w:rsidRPr="009E77BB">
        <w:rPr>
          <w:sz w:val="28"/>
          <w:szCs w:val="28"/>
        </w:rPr>
        <w:t xml:space="preserve"> Порядок предоставления и расходования финансовых средств (иных межбюджетных трансфертов) из бюджета </w:t>
      </w:r>
      <w:r>
        <w:rPr>
          <w:sz w:val="28"/>
          <w:szCs w:val="28"/>
        </w:rPr>
        <w:t>Кочковского</w:t>
      </w:r>
      <w:r w:rsidRPr="009E77BB">
        <w:rPr>
          <w:sz w:val="28"/>
          <w:szCs w:val="28"/>
        </w:rPr>
        <w:t xml:space="preserve"> сельсовета бюджету Кочковского района на осуществление передаваемой части полномочий  ревизионной комиссии </w:t>
      </w:r>
      <w:r>
        <w:rPr>
          <w:sz w:val="28"/>
          <w:szCs w:val="28"/>
        </w:rPr>
        <w:t>Кочковского сельсовета в 2021</w:t>
      </w:r>
      <w:r w:rsidRPr="009E77BB">
        <w:rPr>
          <w:sz w:val="28"/>
          <w:szCs w:val="28"/>
        </w:rPr>
        <w:t xml:space="preserve"> году</w:t>
      </w:r>
      <w:r>
        <w:rPr>
          <w:sz w:val="28"/>
          <w:szCs w:val="28"/>
        </w:rPr>
        <w:t xml:space="preserve"> и плановом периоде 2022-2023 годов </w:t>
      </w:r>
      <w:r w:rsidRPr="009E77BB">
        <w:rPr>
          <w:sz w:val="28"/>
          <w:szCs w:val="28"/>
        </w:rPr>
        <w:t xml:space="preserve">(далее — </w:t>
      </w:r>
      <w:r>
        <w:rPr>
          <w:sz w:val="28"/>
          <w:szCs w:val="28"/>
        </w:rPr>
        <w:t>П</w:t>
      </w:r>
      <w:r w:rsidRPr="009E77BB">
        <w:rPr>
          <w:sz w:val="28"/>
          <w:szCs w:val="28"/>
        </w:rPr>
        <w:t xml:space="preserve">орядок), определяет условия предоставления и расходования иных межбюджетных трансфертов из бюджета </w:t>
      </w:r>
      <w:r>
        <w:rPr>
          <w:sz w:val="28"/>
          <w:szCs w:val="28"/>
        </w:rPr>
        <w:t>Кочковского</w:t>
      </w:r>
      <w:r w:rsidRPr="009E77BB">
        <w:rPr>
          <w:sz w:val="28"/>
          <w:szCs w:val="28"/>
        </w:rPr>
        <w:t xml:space="preserve"> сельсовета бюджету Кочковского района на осуществление передаваемой части полномочий  </w:t>
      </w:r>
      <w:r>
        <w:rPr>
          <w:sz w:val="28"/>
          <w:szCs w:val="28"/>
        </w:rPr>
        <w:t>по решению вопросов местного значения в 2021</w:t>
      </w:r>
      <w:r w:rsidRPr="009E77BB">
        <w:rPr>
          <w:sz w:val="28"/>
          <w:szCs w:val="28"/>
        </w:rPr>
        <w:t xml:space="preserve"> году</w:t>
      </w:r>
      <w:r>
        <w:rPr>
          <w:sz w:val="28"/>
          <w:szCs w:val="28"/>
        </w:rPr>
        <w:t xml:space="preserve"> и плановом периоде 2022-2023 годов</w:t>
      </w:r>
      <w:r w:rsidRPr="009E77BB">
        <w:rPr>
          <w:sz w:val="28"/>
          <w:szCs w:val="28"/>
        </w:rPr>
        <w:t xml:space="preserve"> (далее – иные межбюджетные трансферты).</w:t>
      </w:r>
    </w:p>
    <w:p w:rsidR="00E5775B" w:rsidRDefault="00E5775B" w:rsidP="00E5775B">
      <w:pPr>
        <w:ind w:firstLine="709"/>
        <w:jc w:val="both"/>
        <w:rPr>
          <w:sz w:val="28"/>
          <w:szCs w:val="28"/>
        </w:rPr>
      </w:pPr>
    </w:p>
    <w:p w:rsidR="00E5775B" w:rsidRDefault="00E5775B" w:rsidP="00E5775B">
      <w:pPr>
        <w:ind w:firstLine="709"/>
        <w:jc w:val="center"/>
        <w:rPr>
          <w:b/>
          <w:sz w:val="28"/>
          <w:szCs w:val="28"/>
        </w:rPr>
      </w:pPr>
      <w:r w:rsidRPr="008862CB">
        <w:rPr>
          <w:b/>
          <w:sz w:val="28"/>
          <w:szCs w:val="28"/>
        </w:rPr>
        <w:t>II. Порядок предоставления и расходования иных межбюджетных трансфертов</w:t>
      </w:r>
    </w:p>
    <w:p w:rsidR="00E5775B" w:rsidRPr="008862CB" w:rsidRDefault="00E5775B" w:rsidP="00E5775B">
      <w:pPr>
        <w:ind w:firstLine="709"/>
        <w:jc w:val="center"/>
        <w:rPr>
          <w:b/>
          <w:sz w:val="28"/>
          <w:szCs w:val="28"/>
        </w:rPr>
      </w:pPr>
    </w:p>
    <w:p w:rsidR="00E5775B" w:rsidRDefault="00E5775B" w:rsidP="00E5775B">
      <w:pPr>
        <w:ind w:firstLine="709"/>
        <w:jc w:val="both"/>
        <w:rPr>
          <w:sz w:val="28"/>
          <w:szCs w:val="28"/>
        </w:rPr>
      </w:pPr>
      <w:r w:rsidRPr="009E77BB">
        <w:rPr>
          <w:sz w:val="28"/>
          <w:szCs w:val="28"/>
        </w:rPr>
        <w:t>2.</w:t>
      </w:r>
      <w:r>
        <w:rPr>
          <w:sz w:val="28"/>
          <w:szCs w:val="28"/>
        </w:rPr>
        <w:t>1.</w:t>
      </w:r>
      <w:r w:rsidRPr="009E77BB">
        <w:rPr>
          <w:sz w:val="28"/>
          <w:szCs w:val="28"/>
        </w:rPr>
        <w:t xml:space="preserve"> Иные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w:t>
      </w:r>
      <w:r>
        <w:rPr>
          <w:sz w:val="28"/>
          <w:szCs w:val="28"/>
        </w:rPr>
        <w:t>Кочковского</w:t>
      </w:r>
      <w:r w:rsidRPr="009E77BB">
        <w:rPr>
          <w:sz w:val="28"/>
          <w:szCs w:val="28"/>
        </w:rPr>
        <w:t xml:space="preserve"> сельсовета бюджету Кочковского района </w:t>
      </w:r>
      <w:r>
        <w:rPr>
          <w:sz w:val="28"/>
          <w:szCs w:val="28"/>
        </w:rPr>
        <w:t>в 2021</w:t>
      </w:r>
      <w:r w:rsidRPr="009E77BB">
        <w:rPr>
          <w:sz w:val="28"/>
          <w:szCs w:val="28"/>
        </w:rPr>
        <w:t xml:space="preserve"> году</w:t>
      </w:r>
      <w:r>
        <w:rPr>
          <w:sz w:val="28"/>
          <w:szCs w:val="28"/>
        </w:rPr>
        <w:t xml:space="preserve"> и плановом периоде 2022-2023 годов, согласно заключенным Соглашениям:</w:t>
      </w:r>
    </w:p>
    <w:p w:rsidR="00E5775B" w:rsidRDefault="00E5775B" w:rsidP="00E5775B">
      <w:pPr>
        <w:ind w:firstLine="709"/>
        <w:jc w:val="both"/>
        <w:rPr>
          <w:sz w:val="28"/>
          <w:szCs w:val="28"/>
        </w:rPr>
      </w:pPr>
      <w:r>
        <w:rPr>
          <w:sz w:val="28"/>
          <w:szCs w:val="28"/>
        </w:rPr>
        <w:t>1)</w:t>
      </w:r>
      <w:r w:rsidRPr="009E77BB">
        <w:rPr>
          <w:sz w:val="28"/>
          <w:szCs w:val="28"/>
        </w:rPr>
        <w:t xml:space="preserve"> о передаче </w:t>
      </w:r>
      <w:r>
        <w:rPr>
          <w:sz w:val="28"/>
          <w:szCs w:val="28"/>
        </w:rPr>
        <w:t>Ревизионной комиссии Кочковского района Новосибирской области полномочии ревизионной комиссии Кочковского сельсовета</w:t>
      </w:r>
      <w:r w:rsidRPr="009E77BB">
        <w:rPr>
          <w:sz w:val="28"/>
          <w:szCs w:val="28"/>
        </w:rPr>
        <w:t xml:space="preserve">  Кочковского района</w:t>
      </w:r>
      <w:r>
        <w:rPr>
          <w:sz w:val="28"/>
          <w:szCs w:val="28"/>
        </w:rPr>
        <w:t xml:space="preserve"> Новосибирской лбласти по осуществлению внешнего муниципального финансового контроля</w:t>
      </w:r>
      <w:r w:rsidRPr="009E77BB">
        <w:rPr>
          <w:sz w:val="28"/>
          <w:szCs w:val="28"/>
        </w:rPr>
        <w:t xml:space="preserve"> (далее – соглашение)</w:t>
      </w:r>
      <w:r>
        <w:rPr>
          <w:sz w:val="28"/>
          <w:szCs w:val="28"/>
        </w:rPr>
        <w:t>;</w:t>
      </w:r>
    </w:p>
    <w:p w:rsidR="00E5775B" w:rsidRPr="009E77BB" w:rsidRDefault="00E5775B" w:rsidP="00E5775B">
      <w:pPr>
        <w:ind w:firstLine="709"/>
        <w:jc w:val="both"/>
        <w:rPr>
          <w:sz w:val="28"/>
          <w:szCs w:val="28"/>
        </w:rPr>
      </w:pPr>
      <w:r>
        <w:rPr>
          <w:sz w:val="28"/>
          <w:szCs w:val="28"/>
        </w:rPr>
        <w:t>2.2</w:t>
      </w:r>
      <w:r w:rsidRPr="009E77BB">
        <w:rPr>
          <w:sz w:val="28"/>
          <w:szCs w:val="28"/>
        </w:rPr>
        <w:t xml:space="preserve">. Иные межбюджетные трансферты предоставляются бюджету Кочковского района в соответствии со сводной бюджетной росписью бюджета </w:t>
      </w:r>
      <w:r>
        <w:rPr>
          <w:sz w:val="28"/>
          <w:szCs w:val="28"/>
        </w:rPr>
        <w:t>Кочковского</w:t>
      </w:r>
      <w:r w:rsidRPr="009E77BB">
        <w:rPr>
          <w:sz w:val="28"/>
          <w:szCs w:val="28"/>
        </w:rPr>
        <w:t xml:space="preserve"> сельсовета в пределах средств, предусмотренных на указанные цели Решением Совета депутатов </w:t>
      </w:r>
      <w:r>
        <w:rPr>
          <w:sz w:val="28"/>
          <w:szCs w:val="28"/>
        </w:rPr>
        <w:t>Кочковского</w:t>
      </w:r>
      <w:r w:rsidRPr="009E77BB">
        <w:rPr>
          <w:sz w:val="28"/>
          <w:szCs w:val="28"/>
        </w:rPr>
        <w:t xml:space="preserve"> сельсовета  «О бюджете </w:t>
      </w:r>
      <w:r>
        <w:rPr>
          <w:sz w:val="28"/>
          <w:szCs w:val="28"/>
        </w:rPr>
        <w:t>Кочковского</w:t>
      </w:r>
      <w:r w:rsidRPr="009E77BB">
        <w:rPr>
          <w:sz w:val="28"/>
          <w:szCs w:val="28"/>
        </w:rPr>
        <w:t xml:space="preserve"> сельсовета на</w:t>
      </w:r>
      <w:r>
        <w:rPr>
          <w:sz w:val="28"/>
          <w:szCs w:val="28"/>
        </w:rPr>
        <w:t xml:space="preserve"> 2021 и на плановый период 2022-2023</w:t>
      </w:r>
      <w:r w:rsidRPr="009E77BB">
        <w:rPr>
          <w:sz w:val="28"/>
          <w:szCs w:val="28"/>
        </w:rPr>
        <w:t xml:space="preserve"> годов» и утвержденных лимитов бюджетных обязательств.</w:t>
      </w:r>
    </w:p>
    <w:p w:rsidR="00E5775B" w:rsidRPr="009E77BB" w:rsidRDefault="00E5775B" w:rsidP="00E5775B">
      <w:pPr>
        <w:ind w:firstLine="709"/>
        <w:jc w:val="both"/>
        <w:rPr>
          <w:sz w:val="28"/>
          <w:szCs w:val="28"/>
        </w:rPr>
      </w:pPr>
      <w:r>
        <w:rPr>
          <w:sz w:val="28"/>
          <w:szCs w:val="28"/>
        </w:rPr>
        <w:t>2.3.</w:t>
      </w:r>
      <w:r w:rsidRPr="009E77BB">
        <w:rPr>
          <w:sz w:val="28"/>
          <w:szCs w:val="28"/>
        </w:rPr>
        <w:t xml:space="preserve"> Предоставление иных межбюджетных трансфертов осуществляется в соответствии с планом мероприятий по реализации переданных полномочий по решению вопросов местного значения  </w:t>
      </w:r>
      <w:r>
        <w:rPr>
          <w:sz w:val="28"/>
          <w:szCs w:val="28"/>
        </w:rPr>
        <w:t>Кочковского</w:t>
      </w:r>
      <w:r w:rsidRPr="009E77BB">
        <w:rPr>
          <w:sz w:val="28"/>
          <w:szCs w:val="28"/>
        </w:rPr>
        <w:t xml:space="preserve"> сельсовета на текущий год </w:t>
      </w:r>
      <w:r w:rsidRPr="009E77BB">
        <w:rPr>
          <w:sz w:val="28"/>
          <w:szCs w:val="28"/>
        </w:rPr>
        <w:lastRenderedPageBreak/>
        <w:t xml:space="preserve">(далее – план мероприятий),  утвержденным органами местного самоуправления  Кочковского района и согласованным  Главой </w:t>
      </w:r>
      <w:r>
        <w:rPr>
          <w:sz w:val="28"/>
          <w:szCs w:val="28"/>
        </w:rPr>
        <w:t>Кочковского</w:t>
      </w:r>
      <w:r w:rsidRPr="009E77BB">
        <w:rPr>
          <w:sz w:val="28"/>
          <w:szCs w:val="28"/>
        </w:rPr>
        <w:t xml:space="preserve"> сельсовета.</w:t>
      </w:r>
    </w:p>
    <w:p w:rsidR="00E5775B" w:rsidRPr="009E77BB" w:rsidRDefault="00E5775B" w:rsidP="00E5775B">
      <w:pPr>
        <w:ind w:firstLine="709"/>
        <w:jc w:val="both"/>
        <w:rPr>
          <w:sz w:val="28"/>
          <w:szCs w:val="28"/>
        </w:rPr>
      </w:pPr>
      <w:r w:rsidRPr="009E77BB">
        <w:rPr>
          <w:sz w:val="28"/>
          <w:szCs w:val="28"/>
        </w:rPr>
        <w:t>План мероприятий должен содержать виды и объемы работ (услуг), которые должны быть сформулированы таким образом, чтобы можно было их отождествить с конкретным действием (событием, объектом), объемы финансирования.</w:t>
      </w:r>
    </w:p>
    <w:p w:rsidR="00E5775B" w:rsidRPr="009E77BB" w:rsidRDefault="00E5775B" w:rsidP="00E5775B">
      <w:pPr>
        <w:ind w:firstLine="709"/>
        <w:jc w:val="both"/>
        <w:rPr>
          <w:sz w:val="28"/>
          <w:szCs w:val="28"/>
        </w:rPr>
      </w:pPr>
      <w:r w:rsidRPr="009E77BB">
        <w:rPr>
          <w:sz w:val="28"/>
          <w:szCs w:val="28"/>
        </w:rPr>
        <w:t xml:space="preserve">В случае внесения изменений в Решение Совета депутатов </w:t>
      </w:r>
      <w:r>
        <w:rPr>
          <w:sz w:val="28"/>
          <w:szCs w:val="28"/>
        </w:rPr>
        <w:t>Кочковского</w:t>
      </w:r>
      <w:r w:rsidRPr="009E77BB">
        <w:rPr>
          <w:sz w:val="28"/>
          <w:szCs w:val="28"/>
        </w:rPr>
        <w:t xml:space="preserve"> сельсовета  «О бюджете </w:t>
      </w:r>
      <w:r>
        <w:rPr>
          <w:sz w:val="28"/>
          <w:szCs w:val="28"/>
        </w:rPr>
        <w:t>Кочковского сельсовета на 2021 и на плановый период 2022-2023</w:t>
      </w:r>
      <w:r w:rsidRPr="009E77BB">
        <w:rPr>
          <w:sz w:val="28"/>
          <w:szCs w:val="28"/>
        </w:rPr>
        <w:t xml:space="preserve"> годов»  в части иных межбюджетных трансфертов из  бюджета </w:t>
      </w:r>
      <w:r>
        <w:rPr>
          <w:sz w:val="28"/>
          <w:szCs w:val="28"/>
        </w:rPr>
        <w:t>Кочковского</w:t>
      </w:r>
      <w:r w:rsidRPr="009E77BB">
        <w:rPr>
          <w:sz w:val="28"/>
          <w:szCs w:val="28"/>
        </w:rPr>
        <w:t xml:space="preserve"> сельсовета бюджету Кочковского района, органы местного самоуправления </w:t>
      </w:r>
      <w:r>
        <w:rPr>
          <w:sz w:val="28"/>
          <w:szCs w:val="28"/>
        </w:rPr>
        <w:t>Кочковского</w:t>
      </w:r>
      <w:r w:rsidRPr="009E77BB">
        <w:rPr>
          <w:sz w:val="28"/>
          <w:szCs w:val="28"/>
        </w:rPr>
        <w:t xml:space="preserve"> сельсовета приводят план мероприятий в соответствие с внесенными изменениями.</w:t>
      </w:r>
    </w:p>
    <w:p w:rsidR="00E5775B" w:rsidRPr="009E77BB" w:rsidRDefault="00E5775B" w:rsidP="00E5775B">
      <w:pPr>
        <w:ind w:firstLine="709"/>
        <w:jc w:val="both"/>
        <w:rPr>
          <w:sz w:val="28"/>
          <w:szCs w:val="28"/>
        </w:rPr>
      </w:pPr>
      <w:r>
        <w:rPr>
          <w:sz w:val="28"/>
          <w:szCs w:val="28"/>
        </w:rPr>
        <w:t>2.4.</w:t>
      </w:r>
      <w:r w:rsidRPr="009E77BB">
        <w:rPr>
          <w:sz w:val="28"/>
          <w:szCs w:val="28"/>
        </w:rPr>
        <w:t xml:space="preserve">  Для рассмотрения главным распорядителем средств бюджета </w:t>
      </w:r>
      <w:r>
        <w:rPr>
          <w:sz w:val="28"/>
          <w:szCs w:val="28"/>
        </w:rPr>
        <w:t>Кочковского</w:t>
      </w:r>
      <w:r w:rsidRPr="009E77BB">
        <w:rPr>
          <w:sz w:val="28"/>
          <w:szCs w:val="28"/>
        </w:rPr>
        <w:t xml:space="preserve"> сельсовета вопроса о перечислении иных межбюджетных трансфертов руководитель или уполномоченное должностное лицо органа местного самоуправления Кочковского района направляет в Администрацию </w:t>
      </w:r>
      <w:r>
        <w:rPr>
          <w:sz w:val="28"/>
          <w:szCs w:val="28"/>
        </w:rPr>
        <w:t>Кочковского</w:t>
      </w:r>
      <w:r w:rsidRPr="009E77BB">
        <w:rPr>
          <w:sz w:val="28"/>
          <w:szCs w:val="28"/>
        </w:rPr>
        <w:t xml:space="preserve"> сельсовета заявку на предоставление иных межбюджетных трансфертов из бюджета </w:t>
      </w:r>
      <w:r>
        <w:rPr>
          <w:sz w:val="28"/>
          <w:szCs w:val="28"/>
        </w:rPr>
        <w:t>Кочковского</w:t>
      </w:r>
      <w:r w:rsidRPr="009E77BB">
        <w:rPr>
          <w:sz w:val="28"/>
          <w:szCs w:val="28"/>
        </w:rPr>
        <w:t xml:space="preserve"> сельсовета бюджету Кочковского района (далее - заявка) на бумажном носителе (приложение 1 к настоящему порядку).</w:t>
      </w:r>
    </w:p>
    <w:p w:rsidR="00E5775B" w:rsidRPr="009E77BB" w:rsidRDefault="00E5775B" w:rsidP="00E5775B">
      <w:pPr>
        <w:ind w:firstLine="709"/>
        <w:jc w:val="both"/>
        <w:rPr>
          <w:sz w:val="28"/>
          <w:szCs w:val="28"/>
        </w:rPr>
      </w:pPr>
      <w:r>
        <w:rPr>
          <w:sz w:val="28"/>
          <w:szCs w:val="28"/>
        </w:rPr>
        <w:t>2.5</w:t>
      </w:r>
      <w:r w:rsidRPr="009E77BB">
        <w:rPr>
          <w:sz w:val="28"/>
          <w:szCs w:val="28"/>
        </w:rPr>
        <w:t xml:space="preserve">. Администрация  </w:t>
      </w:r>
      <w:r>
        <w:rPr>
          <w:sz w:val="28"/>
          <w:szCs w:val="28"/>
        </w:rPr>
        <w:t>Кочковского</w:t>
      </w:r>
      <w:r w:rsidRPr="009E77BB">
        <w:rPr>
          <w:sz w:val="28"/>
          <w:szCs w:val="28"/>
        </w:rPr>
        <w:t xml:space="preserve"> сельсовета в течение 7 рабочих дней со дня поступления заявки проверяет правильность ее оформления.</w:t>
      </w:r>
    </w:p>
    <w:p w:rsidR="00E5775B" w:rsidRPr="009E77BB" w:rsidRDefault="00E5775B" w:rsidP="00E5775B">
      <w:pPr>
        <w:ind w:firstLine="709"/>
        <w:jc w:val="both"/>
        <w:rPr>
          <w:sz w:val="28"/>
          <w:szCs w:val="28"/>
        </w:rPr>
      </w:pPr>
      <w:r w:rsidRPr="009E77BB">
        <w:rPr>
          <w:sz w:val="28"/>
          <w:szCs w:val="28"/>
        </w:rPr>
        <w:t xml:space="preserve">Если при проверке представленной заявки будет установлено, что она оформлена с нарушением требований действующего законодательства и настоящего порядка, Администрация  </w:t>
      </w:r>
      <w:r>
        <w:rPr>
          <w:sz w:val="28"/>
          <w:szCs w:val="28"/>
        </w:rPr>
        <w:t>Кочковского</w:t>
      </w:r>
      <w:r w:rsidRPr="009E77BB">
        <w:rPr>
          <w:sz w:val="28"/>
          <w:szCs w:val="28"/>
        </w:rPr>
        <w:t xml:space="preserve"> сельсовета возвращает документы органу местного самоуправления  Кочковского района для доработки.</w:t>
      </w:r>
    </w:p>
    <w:p w:rsidR="00E5775B" w:rsidRPr="009E77BB" w:rsidRDefault="00E5775B" w:rsidP="00E5775B">
      <w:pPr>
        <w:ind w:firstLine="709"/>
        <w:jc w:val="both"/>
        <w:rPr>
          <w:sz w:val="28"/>
          <w:szCs w:val="28"/>
        </w:rPr>
      </w:pPr>
      <w:r w:rsidRPr="009E77BB">
        <w:rPr>
          <w:sz w:val="28"/>
          <w:szCs w:val="28"/>
        </w:rPr>
        <w:t xml:space="preserve">Если при проверке представленной заявки нарушений не установлено, главный распорядитель (Администрация </w:t>
      </w:r>
      <w:r>
        <w:rPr>
          <w:sz w:val="28"/>
          <w:szCs w:val="28"/>
        </w:rPr>
        <w:t>Кочковского</w:t>
      </w:r>
      <w:r w:rsidRPr="009E77BB">
        <w:rPr>
          <w:sz w:val="28"/>
          <w:szCs w:val="28"/>
        </w:rPr>
        <w:t xml:space="preserve"> сельсовета) в течение 10 рабочих дней со дня поступления заявки составляет платежное поручение на оплату расходов.</w:t>
      </w:r>
    </w:p>
    <w:p w:rsidR="00E5775B" w:rsidRPr="009E77BB" w:rsidRDefault="00E5775B" w:rsidP="00E5775B">
      <w:pPr>
        <w:ind w:firstLine="709"/>
        <w:jc w:val="both"/>
        <w:rPr>
          <w:sz w:val="28"/>
          <w:szCs w:val="28"/>
        </w:rPr>
      </w:pPr>
      <w:r>
        <w:rPr>
          <w:sz w:val="28"/>
          <w:szCs w:val="28"/>
        </w:rPr>
        <w:t>2.6</w:t>
      </w:r>
      <w:r w:rsidRPr="009E77BB">
        <w:rPr>
          <w:sz w:val="28"/>
          <w:szCs w:val="28"/>
        </w:rPr>
        <w:t>. Иные межбюджетные трансферты, не использованные в текущем финансовом году, подлежат использованию органами местного самоуправления  Кочковского района в</w:t>
      </w:r>
      <w:r>
        <w:rPr>
          <w:sz w:val="28"/>
          <w:szCs w:val="28"/>
        </w:rPr>
        <w:t xml:space="preserve"> очередном финансовом году на те</w:t>
      </w:r>
      <w:r w:rsidRPr="009E77BB">
        <w:rPr>
          <w:sz w:val="28"/>
          <w:szCs w:val="28"/>
        </w:rPr>
        <w:t xml:space="preserve"> же цели.</w:t>
      </w:r>
    </w:p>
    <w:p w:rsidR="00E5775B" w:rsidRPr="009E77BB" w:rsidRDefault="00E5775B" w:rsidP="00E5775B">
      <w:pPr>
        <w:ind w:firstLine="709"/>
        <w:jc w:val="both"/>
        <w:rPr>
          <w:sz w:val="28"/>
          <w:szCs w:val="28"/>
        </w:rPr>
      </w:pPr>
      <w:r w:rsidRPr="009E77BB">
        <w:rPr>
          <w:sz w:val="28"/>
          <w:szCs w:val="28"/>
        </w:rPr>
        <w:t xml:space="preserve">При отсутствии потребности в иных межбюджетных трансфертах их неиспользованный остаток подлежит возврату в бюджет </w:t>
      </w:r>
      <w:r>
        <w:rPr>
          <w:sz w:val="28"/>
          <w:szCs w:val="28"/>
        </w:rPr>
        <w:t>Кочковского</w:t>
      </w:r>
      <w:r w:rsidRPr="009E77BB">
        <w:rPr>
          <w:sz w:val="28"/>
          <w:szCs w:val="28"/>
        </w:rPr>
        <w:t xml:space="preserve"> сельсовета.</w:t>
      </w:r>
    </w:p>
    <w:p w:rsidR="00E5775B" w:rsidRPr="009E77BB" w:rsidRDefault="00E5775B" w:rsidP="00E5775B">
      <w:pPr>
        <w:ind w:firstLine="709"/>
        <w:jc w:val="both"/>
        <w:rPr>
          <w:sz w:val="28"/>
          <w:szCs w:val="28"/>
        </w:rPr>
      </w:pPr>
      <w:r>
        <w:rPr>
          <w:sz w:val="28"/>
          <w:szCs w:val="28"/>
        </w:rPr>
        <w:t>2.7</w:t>
      </w:r>
      <w:r w:rsidRPr="009E77BB">
        <w:rPr>
          <w:sz w:val="28"/>
          <w:szCs w:val="28"/>
        </w:rPr>
        <w:t xml:space="preserve">.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w:t>
      </w:r>
      <w:r>
        <w:rPr>
          <w:sz w:val="28"/>
          <w:szCs w:val="28"/>
        </w:rPr>
        <w:t>Кочковского</w:t>
      </w:r>
      <w:r w:rsidRPr="009E77BB">
        <w:rPr>
          <w:sz w:val="28"/>
          <w:szCs w:val="28"/>
        </w:rPr>
        <w:t xml:space="preserve"> сельсовета отчет о расходовании иных межбюджетных трансфертов (приложение 2 к настоящему порядку).</w:t>
      </w:r>
    </w:p>
    <w:p w:rsidR="00E5775B" w:rsidRPr="009E77BB" w:rsidRDefault="00E5775B" w:rsidP="00E5775B">
      <w:pPr>
        <w:ind w:firstLine="709"/>
        <w:jc w:val="both"/>
        <w:rPr>
          <w:sz w:val="28"/>
          <w:szCs w:val="28"/>
        </w:rPr>
      </w:pPr>
      <w:r w:rsidRPr="009E77BB">
        <w:rPr>
          <w:sz w:val="28"/>
          <w:szCs w:val="28"/>
        </w:rPr>
        <w:t>К отчету прилагаются заверенные копии платежных поручений, актов выполненных работ или предоставленных услуг, товарных накладных, подтверждающие осуществленные в отчетном квартале расходы из бюджета  Кочковского района за счет средств иных межбюджетных трансфертов.</w:t>
      </w:r>
    </w:p>
    <w:p w:rsidR="00E5775B" w:rsidRPr="009E77BB" w:rsidRDefault="00E5775B" w:rsidP="00E5775B">
      <w:pPr>
        <w:ind w:firstLine="709"/>
        <w:jc w:val="both"/>
        <w:rPr>
          <w:sz w:val="28"/>
          <w:szCs w:val="28"/>
        </w:rPr>
      </w:pPr>
      <w:r>
        <w:rPr>
          <w:sz w:val="28"/>
          <w:szCs w:val="28"/>
        </w:rPr>
        <w:t>2.8</w:t>
      </w:r>
      <w:r w:rsidRPr="009E77BB">
        <w:rPr>
          <w:sz w:val="28"/>
          <w:szCs w:val="28"/>
        </w:rPr>
        <w:t>. Расходование иных межбюджетных трансфертов носит строго целевой характер.</w:t>
      </w:r>
    </w:p>
    <w:p w:rsidR="00E5775B" w:rsidRPr="009E77BB" w:rsidRDefault="00E5775B" w:rsidP="00E5775B">
      <w:pPr>
        <w:ind w:firstLine="709"/>
        <w:jc w:val="both"/>
        <w:rPr>
          <w:sz w:val="28"/>
          <w:szCs w:val="28"/>
        </w:rPr>
      </w:pPr>
      <w:r w:rsidRPr="009E77BB">
        <w:rPr>
          <w:sz w:val="28"/>
          <w:szCs w:val="28"/>
        </w:rPr>
        <w:lastRenderedPageBreak/>
        <w:t>Ответственность за нецелевое использование иных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иные межбюджетные трансферты в текущем финансовом году.</w:t>
      </w:r>
    </w:p>
    <w:p w:rsidR="00E5775B" w:rsidRPr="009E77BB" w:rsidRDefault="00E5775B" w:rsidP="00E5775B">
      <w:pPr>
        <w:ind w:firstLine="709"/>
        <w:jc w:val="both"/>
        <w:rPr>
          <w:sz w:val="28"/>
          <w:szCs w:val="28"/>
        </w:rPr>
      </w:pPr>
      <w:r>
        <w:rPr>
          <w:sz w:val="28"/>
          <w:szCs w:val="28"/>
        </w:rPr>
        <w:t>2.9</w:t>
      </w:r>
      <w:r w:rsidRPr="009E77BB">
        <w:rPr>
          <w:sz w:val="28"/>
          <w:szCs w:val="28"/>
        </w:rPr>
        <w:t xml:space="preserve">. Контроль за целевым использованием иных межбюджетных трансфертов осуществляется органами местного самоуправления  </w:t>
      </w:r>
      <w:r>
        <w:rPr>
          <w:sz w:val="28"/>
          <w:szCs w:val="28"/>
        </w:rPr>
        <w:t>Кочковского</w:t>
      </w:r>
      <w:r w:rsidRPr="009E77BB">
        <w:rPr>
          <w:sz w:val="28"/>
          <w:szCs w:val="28"/>
        </w:rPr>
        <w:t xml:space="preserve"> сельсовета.</w:t>
      </w:r>
    </w:p>
    <w:p w:rsidR="00E5775B" w:rsidRPr="009E77BB" w:rsidRDefault="00E5775B" w:rsidP="00E5775B">
      <w:pPr>
        <w:ind w:firstLine="709"/>
        <w:jc w:val="both"/>
        <w:rPr>
          <w:sz w:val="28"/>
          <w:szCs w:val="28"/>
        </w:rPr>
      </w:pPr>
      <w:r w:rsidRPr="009E77BB">
        <w:rPr>
          <w:sz w:val="28"/>
          <w:szCs w:val="28"/>
        </w:rPr>
        <w:t xml:space="preserve">Администрация  </w:t>
      </w:r>
      <w:r>
        <w:rPr>
          <w:sz w:val="28"/>
          <w:szCs w:val="28"/>
        </w:rPr>
        <w:t>Кочковского</w:t>
      </w:r>
      <w:r w:rsidRPr="009E77BB">
        <w:rPr>
          <w:sz w:val="28"/>
          <w:szCs w:val="28"/>
        </w:rPr>
        <w:t xml:space="preserve"> сельсовета имеет право дополнительно запрашивать у органов местного самоуправления Кочковского района документы, расчеты, пояснения в письменной форме, подтверждающие целевое использование иных межбюджетных трансфертов и соответствие осуществленных расходов за счет предоставленных из бюджета </w:t>
      </w:r>
      <w:r>
        <w:rPr>
          <w:sz w:val="28"/>
          <w:szCs w:val="28"/>
        </w:rPr>
        <w:t>Кочковского</w:t>
      </w:r>
      <w:r w:rsidRPr="009E77BB">
        <w:rPr>
          <w:sz w:val="28"/>
          <w:szCs w:val="28"/>
        </w:rPr>
        <w:t xml:space="preserve"> сельсовета иных межбюджетных трансфертов требованиям действующего законодательства Российской Федерации и настоящего порядка.</w:t>
      </w:r>
    </w:p>
    <w:p w:rsidR="00E5775B" w:rsidRPr="009E77BB" w:rsidRDefault="00E5775B" w:rsidP="00E5775B">
      <w:pPr>
        <w:ind w:firstLine="709"/>
        <w:jc w:val="both"/>
        <w:rPr>
          <w:sz w:val="28"/>
          <w:szCs w:val="28"/>
        </w:rPr>
      </w:pPr>
      <w:r>
        <w:rPr>
          <w:sz w:val="28"/>
          <w:szCs w:val="28"/>
        </w:rPr>
        <w:t>2.10</w:t>
      </w:r>
      <w:r w:rsidRPr="009E77BB">
        <w:rPr>
          <w:sz w:val="28"/>
          <w:szCs w:val="28"/>
        </w:rPr>
        <w:t>. Иные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E5775B" w:rsidRDefault="00E5775B" w:rsidP="00E5775B">
      <w:pPr>
        <w:ind w:firstLine="709"/>
        <w:jc w:val="both"/>
        <w:rPr>
          <w:sz w:val="28"/>
          <w:szCs w:val="28"/>
        </w:rPr>
      </w:pPr>
      <w:r>
        <w:rPr>
          <w:sz w:val="28"/>
          <w:szCs w:val="28"/>
        </w:rPr>
        <w:t>2.11</w:t>
      </w:r>
      <w:r w:rsidRPr="009E77BB">
        <w:rPr>
          <w:sz w:val="28"/>
          <w:szCs w:val="28"/>
        </w:rPr>
        <w:t xml:space="preserve">. В случае несоблюдения настоящего порядка администрация </w:t>
      </w:r>
      <w:r>
        <w:rPr>
          <w:sz w:val="28"/>
          <w:szCs w:val="28"/>
        </w:rPr>
        <w:t>Кочковского</w:t>
      </w:r>
      <w:r w:rsidRPr="009E77BB">
        <w:rPr>
          <w:sz w:val="28"/>
          <w:szCs w:val="28"/>
        </w:rPr>
        <w:t xml:space="preserve"> сельсовета вправе расторгнуть соглашение в одностороннем порядке.</w:t>
      </w:r>
    </w:p>
    <w:p w:rsidR="00E5775B" w:rsidRDefault="00E5775B" w:rsidP="00E5775B">
      <w:pPr>
        <w:tabs>
          <w:tab w:val="left" w:pos="4290"/>
        </w:tabs>
        <w:rPr>
          <w:sz w:val="28"/>
          <w:szCs w:val="28"/>
        </w:rPr>
      </w:pPr>
      <w:r>
        <w:rPr>
          <w:sz w:val="28"/>
          <w:szCs w:val="28"/>
        </w:rPr>
        <w:tab/>
      </w:r>
    </w:p>
    <w:p w:rsidR="00E5775B" w:rsidRPr="008862CB" w:rsidRDefault="00E5775B" w:rsidP="00E5775B">
      <w:pPr>
        <w:pStyle w:val="ac"/>
        <w:shd w:val="clear" w:color="auto" w:fill="FBFBFD"/>
        <w:spacing w:before="0" w:beforeAutospacing="0" w:after="0" w:afterAutospacing="0"/>
        <w:ind w:firstLine="709"/>
        <w:jc w:val="center"/>
        <w:rPr>
          <w:sz w:val="28"/>
          <w:szCs w:val="28"/>
        </w:rPr>
      </w:pPr>
      <w:r w:rsidRPr="008862CB">
        <w:rPr>
          <w:b/>
          <w:sz w:val="28"/>
          <w:szCs w:val="28"/>
        </w:rPr>
        <w:t>III.</w:t>
      </w:r>
      <w:r w:rsidRPr="008862CB">
        <w:rPr>
          <w:sz w:val="28"/>
          <w:szCs w:val="28"/>
        </w:rPr>
        <w:t xml:space="preserve"> </w:t>
      </w:r>
      <w:r>
        <w:rPr>
          <w:sz w:val="28"/>
          <w:szCs w:val="28"/>
        </w:rPr>
        <w:t>М</w:t>
      </w:r>
      <w:r w:rsidRPr="008862CB">
        <w:rPr>
          <w:rStyle w:val="af6"/>
          <w:sz w:val="28"/>
          <w:szCs w:val="28"/>
        </w:rPr>
        <w:t>етодика расчета ин</w:t>
      </w:r>
      <w:r>
        <w:rPr>
          <w:rStyle w:val="af6"/>
          <w:sz w:val="28"/>
          <w:szCs w:val="28"/>
        </w:rPr>
        <w:t>ых межбюджетных отношений на 2021 год и плановый период 2022</w:t>
      </w:r>
      <w:r w:rsidRPr="008862CB">
        <w:rPr>
          <w:rStyle w:val="af6"/>
          <w:sz w:val="28"/>
          <w:szCs w:val="28"/>
        </w:rPr>
        <w:t>-20</w:t>
      </w:r>
      <w:r>
        <w:rPr>
          <w:rStyle w:val="af6"/>
          <w:sz w:val="28"/>
          <w:szCs w:val="28"/>
        </w:rPr>
        <w:t>23</w:t>
      </w:r>
      <w:r w:rsidRPr="008862CB">
        <w:rPr>
          <w:rStyle w:val="af6"/>
          <w:sz w:val="28"/>
          <w:szCs w:val="28"/>
        </w:rPr>
        <w:t xml:space="preserve"> годов</w:t>
      </w:r>
    </w:p>
    <w:p w:rsidR="00E5775B" w:rsidRDefault="00E5775B" w:rsidP="00E5775B">
      <w:pPr>
        <w:tabs>
          <w:tab w:val="left" w:pos="4290"/>
        </w:tabs>
        <w:jc w:val="center"/>
        <w:rPr>
          <w:sz w:val="28"/>
          <w:szCs w:val="28"/>
        </w:rPr>
      </w:pPr>
    </w:p>
    <w:p w:rsidR="00E5775B" w:rsidRPr="008862CB" w:rsidRDefault="00E5775B" w:rsidP="00E5775B">
      <w:pPr>
        <w:jc w:val="right"/>
        <w:rPr>
          <w:sz w:val="28"/>
          <w:szCs w:val="28"/>
        </w:rPr>
      </w:pP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ab/>
        <w:t>3.1. Объем иных межбюджетных трансфертов рассчитывается исходя из потребности в фонде оплаты труда на выполнение работ по решению вопросов местного значения.</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3.2. Расчет иных межбюджетных трансфертов определяется по следующей формуле: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S = C * N, где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 xml:space="preserve">S – объем иных межбюджетных трансфертов   из бюджета </w:t>
      </w:r>
      <w:r>
        <w:rPr>
          <w:sz w:val="28"/>
          <w:szCs w:val="28"/>
        </w:rPr>
        <w:t>Кочковского сельсовета</w:t>
      </w:r>
      <w:r w:rsidRPr="008862CB">
        <w:rPr>
          <w:sz w:val="28"/>
          <w:szCs w:val="28"/>
        </w:rPr>
        <w:t xml:space="preserve"> на реализацию вопроса местного значения;</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 xml:space="preserve">C – норматив расходов на реализацию соответствующего полномочия </w:t>
      </w:r>
      <w:r>
        <w:rPr>
          <w:sz w:val="28"/>
          <w:szCs w:val="28"/>
        </w:rPr>
        <w:t>Кочковского района</w:t>
      </w:r>
      <w:r w:rsidRPr="008862CB">
        <w:rPr>
          <w:sz w:val="28"/>
          <w:szCs w:val="28"/>
        </w:rPr>
        <w:t xml:space="preserve"> в расчете на одного жителя </w:t>
      </w:r>
      <w:r>
        <w:rPr>
          <w:sz w:val="28"/>
          <w:szCs w:val="28"/>
        </w:rPr>
        <w:t xml:space="preserve">поселения </w:t>
      </w:r>
      <w:r w:rsidRPr="008862CB">
        <w:rPr>
          <w:sz w:val="28"/>
          <w:szCs w:val="28"/>
        </w:rPr>
        <w:t xml:space="preserve">за счет иных межбюджетных трансфертов из бюджета </w:t>
      </w:r>
      <w:r>
        <w:rPr>
          <w:sz w:val="28"/>
          <w:szCs w:val="28"/>
        </w:rPr>
        <w:t>Кочковского сельсовета</w:t>
      </w:r>
      <w:r w:rsidRPr="008862CB">
        <w:rPr>
          <w:sz w:val="28"/>
          <w:szCs w:val="28"/>
        </w:rPr>
        <w:t>;</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 xml:space="preserve">N – численность населения </w:t>
      </w:r>
      <w:r>
        <w:rPr>
          <w:sz w:val="28"/>
          <w:szCs w:val="28"/>
        </w:rPr>
        <w:t>Кочковского сельсовета</w:t>
      </w:r>
      <w:r w:rsidRPr="008862CB">
        <w:rPr>
          <w:sz w:val="28"/>
          <w:szCs w:val="28"/>
        </w:rPr>
        <w:t>, участвующего в передаче  соответствующего полномочия.</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3.3. Норматив расходов на реализацию соответствующего полномочия муниципального образования</w:t>
      </w:r>
      <w:r>
        <w:rPr>
          <w:sz w:val="28"/>
          <w:szCs w:val="28"/>
        </w:rPr>
        <w:t xml:space="preserve"> Кочковский район</w:t>
      </w:r>
      <w:r w:rsidRPr="008862CB">
        <w:rPr>
          <w:sz w:val="28"/>
          <w:szCs w:val="28"/>
        </w:rPr>
        <w:t xml:space="preserve"> за счет иных межбюджетных трансфертов из </w:t>
      </w:r>
      <w:r>
        <w:rPr>
          <w:sz w:val="28"/>
          <w:szCs w:val="28"/>
        </w:rPr>
        <w:t>бюджета Кочковского сельсовета</w:t>
      </w:r>
      <w:r w:rsidRPr="008862CB">
        <w:rPr>
          <w:sz w:val="28"/>
          <w:szCs w:val="28"/>
        </w:rPr>
        <w:t xml:space="preserve"> определяется по следующей формуле: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С = S </w:t>
      </w:r>
      <w:r w:rsidRPr="008862CB">
        <w:rPr>
          <w:sz w:val="28"/>
          <w:szCs w:val="28"/>
          <w:vertAlign w:val="subscript"/>
        </w:rPr>
        <w:t>n</w:t>
      </w:r>
      <w:r w:rsidRPr="008862CB">
        <w:rPr>
          <w:rStyle w:val="apple-converted-space"/>
          <w:sz w:val="28"/>
          <w:szCs w:val="28"/>
        </w:rPr>
        <w:t> </w:t>
      </w:r>
      <w:r w:rsidRPr="008862CB">
        <w:rPr>
          <w:sz w:val="28"/>
          <w:szCs w:val="28"/>
        </w:rPr>
        <w:t>/ Σ N, где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lastRenderedPageBreak/>
        <w:t xml:space="preserve">C – норматив расходов на реализацию соответствующего полномочия муниципального образования </w:t>
      </w:r>
      <w:r>
        <w:rPr>
          <w:sz w:val="28"/>
          <w:szCs w:val="28"/>
        </w:rPr>
        <w:t>Кочковский район</w:t>
      </w:r>
      <w:r w:rsidRPr="008862CB">
        <w:rPr>
          <w:sz w:val="28"/>
          <w:szCs w:val="28"/>
        </w:rPr>
        <w:t>;</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S</w:t>
      </w:r>
      <w:r w:rsidRPr="008862CB">
        <w:rPr>
          <w:sz w:val="28"/>
          <w:szCs w:val="28"/>
          <w:vertAlign w:val="subscript"/>
        </w:rPr>
        <w:t>n</w:t>
      </w:r>
      <w:r w:rsidRPr="008862CB">
        <w:rPr>
          <w:rStyle w:val="apple-converted-space"/>
          <w:sz w:val="28"/>
          <w:szCs w:val="28"/>
        </w:rPr>
        <w:t> </w:t>
      </w:r>
      <w:r w:rsidRPr="008862CB">
        <w:rPr>
          <w:sz w:val="28"/>
          <w:szCs w:val="28"/>
        </w:rPr>
        <w:t>– объем расходов на реализацию соответствующего передаваемого полномочия, исчисленный исходя из количества специалистов, исполняющих полномочия, средней заработной платы с учетом начислений на нее и прочих расходов;</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Σ N – общая численность постоянного населения, проживающих</w:t>
      </w:r>
      <w:r>
        <w:rPr>
          <w:sz w:val="28"/>
          <w:szCs w:val="28"/>
        </w:rPr>
        <w:t xml:space="preserve"> на территории Кочковского сельсовета</w:t>
      </w:r>
      <w:r w:rsidRPr="008862CB">
        <w:rPr>
          <w:sz w:val="28"/>
          <w:szCs w:val="28"/>
        </w:rPr>
        <w:t>, участвующих в передаче соответствующего полномочия.</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3.4. Объём расходов на реализацию соответствующего передаваемого полномочия, исчисленный исходя из количества специалистов, исполняющих полномочия, средней заработной платы с учетом начислений и прочих расходов рассчитывается по следующей формуле: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Sn = Кm/Hm*Hp, где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S</w:t>
      </w:r>
      <w:r w:rsidRPr="008862CB">
        <w:rPr>
          <w:sz w:val="28"/>
          <w:szCs w:val="28"/>
          <w:vertAlign w:val="subscript"/>
        </w:rPr>
        <w:t>n</w:t>
      </w:r>
      <w:r w:rsidRPr="008862CB">
        <w:rPr>
          <w:rStyle w:val="apple-converted-space"/>
          <w:sz w:val="28"/>
          <w:szCs w:val="28"/>
        </w:rPr>
        <w:t> </w:t>
      </w:r>
      <w:r w:rsidRPr="008862CB">
        <w:rPr>
          <w:sz w:val="28"/>
          <w:szCs w:val="28"/>
        </w:rPr>
        <w:t>– объем расходов на реализацию соответствующего передаваемого полномочия, исчисленный исходя из количества специалистов, исполняющих полномочия, средней заработной платы с учетом начислений на нее и прочих расходов;</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Кm – объем расходов на содержание муниципальных служащих;</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Hm – предельная численность муниципальных служащих по муниципальному образованию;</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Hp – численность муниципальных служащих по муниципальному образованию, предусмотренная на исполнение соответствующего полномочия.</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3.5. Объем расходов на содержание муниципальных служащих определяется по следующей формуле: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Кm = Fm + Pm, где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Кm – объем расходов на содержание муниципальных служащих;</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 xml:space="preserve">Fm – расходы на оплату труда муниципальных служащих по действующему штатному расписанию на 1 января </w:t>
      </w:r>
      <w:r>
        <w:rPr>
          <w:sz w:val="28"/>
          <w:szCs w:val="28"/>
        </w:rPr>
        <w:t>финансового</w:t>
      </w:r>
      <w:r w:rsidRPr="008862CB">
        <w:rPr>
          <w:sz w:val="28"/>
          <w:szCs w:val="28"/>
        </w:rPr>
        <w:t xml:space="preserve"> года и начисления на выплаты по оплате труда;</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Pm – прочие расходы на содержание муниципальных служащих.</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3.</w:t>
      </w:r>
      <w:r>
        <w:rPr>
          <w:sz w:val="28"/>
          <w:szCs w:val="28"/>
        </w:rPr>
        <w:t>6</w:t>
      </w:r>
      <w:r w:rsidRPr="008862CB">
        <w:rPr>
          <w:sz w:val="28"/>
          <w:szCs w:val="28"/>
        </w:rPr>
        <w:t>. Сумма расходов по начислениям на выплаты по оплате труда рассчитывается по следующей формуле: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Em = Hm*512000*0,3+ Wm*0,002,</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или в случае если Wm меньше, чем значение, равное Hm*512000, то</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Em = Wm*0,302, где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Em – расходы по начислениям на выплаты по оплате труда;</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Hm – предельная численность муниципальных служащих по муниципальному образованию;</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Wm – расходы на оплату труда муниципальных служащих (с учётом планируемой индексации расходов на оплату труда с 1 октября 2012 года на 6 %).</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3.</w:t>
      </w:r>
      <w:r>
        <w:rPr>
          <w:sz w:val="28"/>
          <w:szCs w:val="28"/>
        </w:rPr>
        <w:t>7</w:t>
      </w:r>
      <w:r w:rsidRPr="008862CB">
        <w:rPr>
          <w:sz w:val="28"/>
          <w:szCs w:val="28"/>
        </w:rPr>
        <w:t>. Прочие расходы на содержание муниципальных служащих определяется следующим образом:</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Pm = Hm/( Hm+ Hn+ Ht)*Z, где</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Pm – прочие расходы на содержание муниципальных служащих;</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lastRenderedPageBreak/>
        <w:t>Hm – предельная численность муниципальных служащих по муниципальному образованию;</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Hn – численность служащих по муниципальному образованию, замещающих должности не отнесённые к должностям муниципальной службы;</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Ht – численность работников муниципального образования, осуществляющих транспортное обслуживание и  обслуживание зданий и помещений;</w:t>
      </w:r>
    </w:p>
    <w:p w:rsidR="00E5775B" w:rsidRPr="008862CB" w:rsidRDefault="00E5775B" w:rsidP="00E5775B">
      <w:pPr>
        <w:pStyle w:val="ac"/>
        <w:shd w:val="clear" w:color="auto" w:fill="FBFBFD"/>
        <w:spacing w:before="0" w:beforeAutospacing="0" w:after="0" w:afterAutospacing="0"/>
        <w:ind w:firstLine="709"/>
        <w:rPr>
          <w:sz w:val="28"/>
          <w:szCs w:val="28"/>
        </w:rPr>
      </w:pPr>
      <w:r w:rsidRPr="008862CB">
        <w:rPr>
          <w:sz w:val="28"/>
          <w:szCs w:val="28"/>
        </w:rPr>
        <w:t>Z – прочие расходы на содержание администрации муниципального образования, в том числе коммунальные услуг</w:t>
      </w:r>
      <w:r>
        <w:rPr>
          <w:sz w:val="28"/>
          <w:szCs w:val="28"/>
        </w:rPr>
        <w:t>и, услуги связи</w:t>
      </w:r>
      <w:r w:rsidRPr="008862CB">
        <w:rPr>
          <w:sz w:val="28"/>
          <w:szCs w:val="28"/>
        </w:rPr>
        <w:t>, командировочные расходы, увеличение стоимости материальных запасов и основных средств, исчисленные из данных реестра расходных обязательств по соответствующим кодам операций сектора государственного управления</w:t>
      </w:r>
      <w:r>
        <w:rPr>
          <w:sz w:val="28"/>
          <w:szCs w:val="28"/>
        </w:rPr>
        <w:t>.</w:t>
      </w:r>
      <w:r w:rsidRPr="008862CB">
        <w:rPr>
          <w:sz w:val="28"/>
          <w:szCs w:val="28"/>
        </w:rPr>
        <w:t xml:space="preserve"> </w:t>
      </w:r>
    </w:p>
    <w:p w:rsidR="00E5775B" w:rsidRPr="008862CB" w:rsidRDefault="00E5775B" w:rsidP="00E5775B">
      <w:pPr>
        <w:tabs>
          <w:tab w:val="left" w:pos="1305"/>
        </w:tabs>
        <w:rPr>
          <w:sz w:val="28"/>
          <w:szCs w:val="28"/>
        </w:rPr>
      </w:pPr>
    </w:p>
    <w:p w:rsidR="00E5775B" w:rsidRPr="00986352" w:rsidRDefault="00E5775B" w:rsidP="00E5775B">
      <w:pPr>
        <w:jc w:val="right"/>
      </w:pPr>
      <w:r w:rsidRPr="008862CB">
        <w:rPr>
          <w:sz w:val="28"/>
          <w:szCs w:val="28"/>
        </w:rPr>
        <w:br w:type="page"/>
      </w:r>
      <w:r w:rsidRPr="00986352">
        <w:lastRenderedPageBreak/>
        <w:t xml:space="preserve">Приложение № 12 </w:t>
      </w:r>
    </w:p>
    <w:p w:rsidR="00E5775B" w:rsidRPr="00D423BF" w:rsidRDefault="00E5775B" w:rsidP="00E5775B">
      <w:pPr>
        <w:jc w:val="right"/>
      </w:pPr>
      <w:r w:rsidRPr="00D423BF">
        <w:t xml:space="preserve">к решению  2-й сессии  </w:t>
      </w:r>
    </w:p>
    <w:p w:rsidR="00E5775B" w:rsidRPr="00D423BF" w:rsidRDefault="00E5775B" w:rsidP="00E5775B">
      <w:pPr>
        <w:jc w:val="right"/>
      </w:pPr>
      <w:r w:rsidRPr="00D423BF">
        <w:t xml:space="preserve">Совета депутатов Кочковского сельсовета </w:t>
      </w:r>
    </w:p>
    <w:p w:rsidR="00E5775B" w:rsidRPr="00D423BF" w:rsidRDefault="00E5775B" w:rsidP="00E5775B">
      <w:pPr>
        <w:jc w:val="right"/>
      </w:pPr>
      <w:r w:rsidRPr="00D423BF">
        <w:t>Кочковского района Новосибирской области</w:t>
      </w:r>
    </w:p>
    <w:p w:rsidR="00E5775B" w:rsidRDefault="00E5775B" w:rsidP="00E5775B">
      <w:pPr>
        <w:jc w:val="right"/>
      </w:pPr>
      <w:r w:rsidRPr="00D423BF">
        <w:t>от  20.11.2020  № 1</w:t>
      </w:r>
    </w:p>
    <w:p w:rsidR="00E5775B" w:rsidRDefault="00E5775B" w:rsidP="00E5775B">
      <w:pPr>
        <w:pStyle w:val="21"/>
        <w:jc w:val="center"/>
        <w:rPr>
          <w:b/>
        </w:rPr>
      </w:pPr>
    </w:p>
    <w:p w:rsidR="00E5775B" w:rsidRDefault="00E5775B" w:rsidP="00E5775B">
      <w:pPr>
        <w:pStyle w:val="21"/>
        <w:jc w:val="center"/>
        <w:rPr>
          <w:b/>
        </w:rPr>
      </w:pPr>
      <w:r>
        <w:rPr>
          <w:b/>
        </w:rPr>
        <w:t>Перечень муниципальных программ,</w:t>
      </w:r>
    </w:p>
    <w:p w:rsidR="00E5775B" w:rsidRDefault="00E5775B" w:rsidP="00E5775B">
      <w:pPr>
        <w:pStyle w:val="21"/>
        <w:jc w:val="center"/>
        <w:rPr>
          <w:b/>
        </w:rPr>
      </w:pPr>
      <w:r>
        <w:rPr>
          <w:b/>
        </w:rPr>
        <w:t>предусмотренных к финансированию из бюджета</w:t>
      </w:r>
    </w:p>
    <w:p w:rsidR="00E5775B" w:rsidRDefault="00E5775B" w:rsidP="00E5775B">
      <w:pPr>
        <w:pStyle w:val="21"/>
        <w:jc w:val="center"/>
        <w:rPr>
          <w:b/>
        </w:rPr>
      </w:pPr>
      <w:r>
        <w:rPr>
          <w:b/>
        </w:rPr>
        <w:t>Кочковского сельсовета Кочковского района</w:t>
      </w:r>
    </w:p>
    <w:p w:rsidR="00E5775B" w:rsidRDefault="00E5775B" w:rsidP="00E5775B">
      <w:pPr>
        <w:pStyle w:val="21"/>
        <w:jc w:val="center"/>
        <w:rPr>
          <w:b/>
        </w:rPr>
      </w:pPr>
      <w:r>
        <w:rPr>
          <w:b/>
        </w:rPr>
        <w:t xml:space="preserve">Новосибирской области на 2021 год и плановый период 2022-2023 годов </w:t>
      </w:r>
    </w:p>
    <w:p w:rsidR="00E5775B" w:rsidRDefault="00E5775B" w:rsidP="00E5775B">
      <w:pPr>
        <w:pStyle w:val="21"/>
        <w:jc w:val="right"/>
      </w:pPr>
    </w:p>
    <w:p w:rsidR="00E5775B" w:rsidRDefault="00E5775B" w:rsidP="00E5775B">
      <w:pPr>
        <w:pStyle w:val="21"/>
        <w:jc w:val="right"/>
      </w:pPr>
      <w:r>
        <w:t>Таблица 1</w:t>
      </w:r>
    </w:p>
    <w:p w:rsidR="00E5775B" w:rsidRDefault="00E5775B" w:rsidP="00E5775B">
      <w:pPr>
        <w:pStyle w:val="21"/>
        <w:jc w:val="right"/>
      </w:pPr>
    </w:p>
    <w:p w:rsidR="00E5775B" w:rsidRDefault="00E5775B" w:rsidP="00E5775B">
      <w:pPr>
        <w:pStyle w:val="21"/>
        <w:jc w:val="center"/>
      </w:pPr>
      <w:r>
        <w:t xml:space="preserve">Муниципальные программы Кочковского сельсовета Кочковского района Новосибирской области на 2021 год        </w:t>
      </w:r>
    </w:p>
    <w:p w:rsidR="00E5775B" w:rsidRDefault="00E5775B" w:rsidP="00E5775B">
      <w:pPr>
        <w:pStyle w:val="21"/>
        <w:jc w:val="center"/>
      </w:pPr>
      <w:r>
        <w:t xml:space="preserve">                                                                                                                  тыс. руб.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804"/>
        <w:gridCol w:w="1701"/>
        <w:gridCol w:w="1418"/>
      </w:tblGrid>
      <w:tr w:rsidR="00E5775B" w:rsidRPr="009C4B19" w:rsidTr="002C5F85">
        <w:trPr>
          <w:trHeight w:val="453"/>
        </w:trPr>
        <w:tc>
          <w:tcPr>
            <w:tcW w:w="675" w:type="dxa"/>
          </w:tcPr>
          <w:p w:rsidR="00E5775B" w:rsidRPr="009C116B" w:rsidRDefault="00E5775B" w:rsidP="002C5F85">
            <w:r w:rsidRPr="009C116B">
              <w:t>№ п/п</w:t>
            </w:r>
          </w:p>
        </w:tc>
        <w:tc>
          <w:tcPr>
            <w:tcW w:w="6804" w:type="dxa"/>
          </w:tcPr>
          <w:p w:rsidR="00E5775B" w:rsidRPr="009C116B" w:rsidRDefault="00E5775B" w:rsidP="002C5F85">
            <w:pPr>
              <w:jc w:val="center"/>
            </w:pPr>
            <w:r w:rsidRPr="009C116B">
              <w:t>Наименование программы</w:t>
            </w:r>
          </w:p>
        </w:tc>
        <w:tc>
          <w:tcPr>
            <w:tcW w:w="1701" w:type="dxa"/>
          </w:tcPr>
          <w:p w:rsidR="00E5775B" w:rsidRPr="009C116B" w:rsidRDefault="00E5775B" w:rsidP="002C5F85">
            <w:r w:rsidRPr="009C116B">
              <w:t>КЦСР</w:t>
            </w:r>
          </w:p>
        </w:tc>
        <w:tc>
          <w:tcPr>
            <w:tcW w:w="1418" w:type="dxa"/>
          </w:tcPr>
          <w:p w:rsidR="00E5775B" w:rsidRPr="009C4B19" w:rsidRDefault="00E5775B" w:rsidP="002C5F85">
            <w:pPr>
              <w:rPr>
                <w:sz w:val="28"/>
              </w:rPr>
            </w:pPr>
            <w:r>
              <w:rPr>
                <w:sz w:val="28"/>
              </w:rPr>
              <w:t>2021</w:t>
            </w:r>
          </w:p>
        </w:tc>
      </w:tr>
      <w:tr w:rsidR="00E5775B" w:rsidRPr="004873A9" w:rsidTr="002C5F85">
        <w:tc>
          <w:tcPr>
            <w:tcW w:w="675" w:type="dxa"/>
          </w:tcPr>
          <w:p w:rsidR="00E5775B" w:rsidRPr="004873A9" w:rsidRDefault="00E5775B" w:rsidP="002C5F85">
            <w:r w:rsidRPr="004873A9">
              <w:t>1</w:t>
            </w:r>
          </w:p>
        </w:tc>
        <w:tc>
          <w:tcPr>
            <w:tcW w:w="6804" w:type="dxa"/>
          </w:tcPr>
          <w:p w:rsidR="00E5775B" w:rsidRPr="004873A9" w:rsidRDefault="00E5775B" w:rsidP="002C5F85">
            <w:r w:rsidRPr="004873A9">
              <w:t>Муниципальная программа «Управление и распоряжение муниципальным имуществом и земельными ресурсами Кочковского сельсовета на 2019-2021 годы»</w:t>
            </w:r>
          </w:p>
        </w:tc>
        <w:tc>
          <w:tcPr>
            <w:tcW w:w="1701" w:type="dxa"/>
          </w:tcPr>
          <w:p w:rsidR="00E5775B" w:rsidRPr="004873A9" w:rsidRDefault="00E5775B" w:rsidP="002C5F85">
            <w:r w:rsidRPr="004873A9">
              <w:t>7100400000</w:t>
            </w:r>
          </w:p>
        </w:tc>
        <w:tc>
          <w:tcPr>
            <w:tcW w:w="1418" w:type="dxa"/>
          </w:tcPr>
          <w:p w:rsidR="00E5775B" w:rsidRPr="004873A9" w:rsidRDefault="00E5775B" w:rsidP="002C5F85">
            <w:pPr>
              <w:rPr>
                <w:sz w:val="28"/>
              </w:rPr>
            </w:pPr>
            <w:r w:rsidRPr="004873A9">
              <w:rPr>
                <w:sz w:val="28"/>
              </w:rPr>
              <w:t>1469,9</w:t>
            </w:r>
          </w:p>
        </w:tc>
      </w:tr>
      <w:tr w:rsidR="00E5775B" w:rsidRPr="004873A9" w:rsidTr="002C5F85">
        <w:tc>
          <w:tcPr>
            <w:tcW w:w="675" w:type="dxa"/>
          </w:tcPr>
          <w:p w:rsidR="00E5775B" w:rsidRPr="004873A9" w:rsidRDefault="00E5775B" w:rsidP="002C5F85">
            <w:r w:rsidRPr="004873A9">
              <w:t>2</w:t>
            </w:r>
          </w:p>
        </w:tc>
        <w:tc>
          <w:tcPr>
            <w:tcW w:w="6804" w:type="dxa"/>
          </w:tcPr>
          <w:p w:rsidR="00E5775B" w:rsidRPr="004873A9" w:rsidRDefault="00E5775B" w:rsidP="002C5F85">
            <w:r w:rsidRPr="004873A9">
              <w:t>Муниципальная программа «Защита населения на территории Кочковского сельсовета на 2021-2023 годы»</w:t>
            </w:r>
          </w:p>
        </w:tc>
        <w:tc>
          <w:tcPr>
            <w:tcW w:w="1701" w:type="dxa"/>
          </w:tcPr>
          <w:p w:rsidR="00E5775B" w:rsidRPr="004873A9" w:rsidRDefault="00E5775B" w:rsidP="002C5F85">
            <w:r w:rsidRPr="004873A9">
              <w:t>7300400000</w:t>
            </w:r>
          </w:p>
        </w:tc>
        <w:tc>
          <w:tcPr>
            <w:tcW w:w="1418" w:type="dxa"/>
          </w:tcPr>
          <w:p w:rsidR="00E5775B" w:rsidRPr="004873A9" w:rsidRDefault="00E5775B" w:rsidP="002C5F85">
            <w:pPr>
              <w:rPr>
                <w:sz w:val="28"/>
              </w:rPr>
            </w:pPr>
            <w:r w:rsidRPr="004873A9">
              <w:rPr>
                <w:sz w:val="28"/>
              </w:rPr>
              <w:t>184,5</w:t>
            </w:r>
          </w:p>
        </w:tc>
      </w:tr>
      <w:tr w:rsidR="00E5775B" w:rsidRPr="004873A9" w:rsidTr="002C5F85">
        <w:tc>
          <w:tcPr>
            <w:tcW w:w="675" w:type="dxa"/>
          </w:tcPr>
          <w:p w:rsidR="00E5775B" w:rsidRPr="004873A9" w:rsidRDefault="00E5775B" w:rsidP="002C5F85">
            <w:r w:rsidRPr="004873A9">
              <w:t>3</w:t>
            </w:r>
          </w:p>
        </w:tc>
        <w:tc>
          <w:tcPr>
            <w:tcW w:w="6804" w:type="dxa"/>
          </w:tcPr>
          <w:p w:rsidR="00E5775B" w:rsidRPr="004873A9" w:rsidRDefault="00E5775B" w:rsidP="002C5F85">
            <w:r w:rsidRPr="004873A9">
              <w:t>Муниципальная программа «Повышение безопасности дорожного движения на территории Кочковского сельсовета Кочковского района Новосибирской области на 2018-2020 годы»</w:t>
            </w:r>
          </w:p>
        </w:tc>
        <w:tc>
          <w:tcPr>
            <w:tcW w:w="1701" w:type="dxa"/>
          </w:tcPr>
          <w:p w:rsidR="00E5775B" w:rsidRPr="004873A9" w:rsidRDefault="00E5775B" w:rsidP="002C5F85">
            <w:r w:rsidRPr="004873A9">
              <w:t>7400040000</w:t>
            </w:r>
          </w:p>
        </w:tc>
        <w:tc>
          <w:tcPr>
            <w:tcW w:w="1418" w:type="dxa"/>
          </w:tcPr>
          <w:p w:rsidR="00E5775B" w:rsidRPr="004873A9" w:rsidRDefault="00E5775B" w:rsidP="002C5F85">
            <w:pPr>
              <w:rPr>
                <w:sz w:val="28"/>
              </w:rPr>
            </w:pPr>
            <w:r w:rsidRPr="004873A9">
              <w:rPr>
                <w:sz w:val="28"/>
              </w:rPr>
              <w:t>7670,5</w:t>
            </w:r>
          </w:p>
        </w:tc>
      </w:tr>
      <w:tr w:rsidR="00E5775B" w:rsidRPr="004873A9" w:rsidTr="002C5F85">
        <w:tc>
          <w:tcPr>
            <w:tcW w:w="675" w:type="dxa"/>
          </w:tcPr>
          <w:p w:rsidR="00E5775B" w:rsidRPr="004873A9" w:rsidRDefault="00E5775B" w:rsidP="002C5F85">
            <w:r w:rsidRPr="004873A9">
              <w:t>4</w:t>
            </w:r>
          </w:p>
        </w:tc>
        <w:tc>
          <w:tcPr>
            <w:tcW w:w="6804" w:type="dxa"/>
          </w:tcPr>
          <w:p w:rsidR="00E5775B" w:rsidRPr="004873A9" w:rsidRDefault="00E5775B" w:rsidP="002C5F85">
            <w:r w:rsidRPr="004873A9">
              <w:t>Муниципальная программа « Благоустройство территории Кочковского сельсовета Кочковского района Новосибирской области на 2019-2021 годы»</w:t>
            </w:r>
          </w:p>
        </w:tc>
        <w:tc>
          <w:tcPr>
            <w:tcW w:w="1701" w:type="dxa"/>
          </w:tcPr>
          <w:p w:rsidR="00E5775B" w:rsidRPr="004873A9" w:rsidRDefault="00E5775B" w:rsidP="002C5F85">
            <w:r w:rsidRPr="004873A9">
              <w:rPr>
                <w:bCs/>
              </w:rPr>
              <w:t>7500400000</w:t>
            </w:r>
          </w:p>
        </w:tc>
        <w:tc>
          <w:tcPr>
            <w:tcW w:w="1418" w:type="dxa"/>
          </w:tcPr>
          <w:p w:rsidR="00E5775B" w:rsidRPr="004873A9" w:rsidRDefault="00E5775B" w:rsidP="002C5F85">
            <w:pPr>
              <w:rPr>
                <w:sz w:val="28"/>
              </w:rPr>
            </w:pPr>
            <w:r w:rsidRPr="004873A9">
              <w:rPr>
                <w:sz w:val="28"/>
              </w:rPr>
              <w:t>4599,0</w:t>
            </w:r>
          </w:p>
        </w:tc>
      </w:tr>
      <w:tr w:rsidR="00E5775B" w:rsidRPr="004873A9" w:rsidTr="002C5F85">
        <w:tc>
          <w:tcPr>
            <w:tcW w:w="675" w:type="dxa"/>
          </w:tcPr>
          <w:p w:rsidR="00E5775B" w:rsidRPr="004873A9" w:rsidRDefault="00E5775B" w:rsidP="002C5F85">
            <w:r w:rsidRPr="004873A9">
              <w:t>5</w:t>
            </w:r>
          </w:p>
        </w:tc>
        <w:tc>
          <w:tcPr>
            <w:tcW w:w="6804" w:type="dxa"/>
          </w:tcPr>
          <w:p w:rsidR="00E5775B" w:rsidRPr="004873A9" w:rsidRDefault="00E5775B" w:rsidP="002C5F85">
            <w:r w:rsidRPr="004873A9">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1701" w:type="dxa"/>
          </w:tcPr>
          <w:p w:rsidR="00E5775B" w:rsidRPr="004873A9" w:rsidRDefault="00E5775B" w:rsidP="002C5F85">
            <w:r w:rsidRPr="004873A9">
              <w:t>7700400000</w:t>
            </w:r>
          </w:p>
        </w:tc>
        <w:tc>
          <w:tcPr>
            <w:tcW w:w="1418" w:type="dxa"/>
          </w:tcPr>
          <w:p w:rsidR="00E5775B" w:rsidRPr="004873A9" w:rsidRDefault="00E5775B" w:rsidP="002C5F85">
            <w:pPr>
              <w:rPr>
                <w:sz w:val="28"/>
              </w:rPr>
            </w:pPr>
            <w:r w:rsidRPr="004873A9">
              <w:rPr>
                <w:sz w:val="28"/>
              </w:rPr>
              <w:t>500,0</w:t>
            </w:r>
          </w:p>
        </w:tc>
      </w:tr>
      <w:tr w:rsidR="00E5775B" w:rsidRPr="00407D03" w:rsidTr="002C5F85">
        <w:tc>
          <w:tcPr>
            <w:tcW w:w="675" w:type="dxa"/>
          </w:tcPr>
          <w:p w:rsidR="00E5775B" w:rsidRPr="004873A9" w:rsidRDefault="00E5775B" w:rsidP="002C5F85">
            <w:pPr>
              <w:rPr>
                <w:sz w:val="28"/>
              </w:rPr>
            </w:pPr>
          </w:p>
        </w:tc>
        <w:tc>
          <w:tcPr>
            <w:tcW w:w="6804" w:type="dxa"/>
          </w:tcPr>
          <w:p w:rsidR="00E5775B" w:rsidRPr="004873A9" w:rsidRDefault="00E5775B" w:rsidP="002C5F85">
            <w:pPr>
              <w:rPr>
                <w:sz w:val="28"/>
              </w:rPr>
            </w:pPr>
            <w:r w:rsidRPr="004873A9">
              <w:rPr>
                <w:sz w:val="28"/>
              </w:rPr>
              <w:t>Итого</w:t>
            </w:r>
          </w:p>
        </w:tc>
        <w:tc>
          <w:tcPr>
            <w:tcW w:w="1701" w:type="dxa"/>
          </w:tcPr>
          <w:p w:rsidR="00E5775B" w:rsidRPr="004873A9" w:rsidRDefault="00E5775B" w:rsidP="002C5F85">
            <w:pPr>
              <w:rPr>
                <w:sz w:val="28"/>
              </w:rPr>
            </w:pPr>
          </w:p>
        </w:tc>
        <w:tc>
          <w:tcPr>
            <w:tcW w:w="1418" w:type="dxa"/>
          </w:tcPr>
          <w:p w:rsidR="00E5775B" w:rsidRPr="004873A9" w:rsidRDefault="00E5775B" w:rsidP="002C5F85">
            <w:pPr>
              <w:rPr>
                <w:sz w:val="28"/>
              </w:rPr>
            </w:pPr>
            <w:r w:rsidRPr="004873A9">
              <w:rPr>
                <w:sz w:val="28"/>
              </w:rPr>
              <w:t>14423,9</w:t>
            </w:r>
          </w:p>
        </w:tc>
      </w:tr>
    </w:tbl>
    <w:p w:rsidR="00E5775B" w:rsidRDefault="00E5775B" w:rsidP="00E5775B">
      <w:pPr>
        <w:pStyle w:val="21"/>
        <w:jc w:val="right"/>
      </w:pPr>
    </w:p>
    <w:p w:rsidR="00E5775B" w:rsidRDefault="00E5775B" w:rsidP="00E5775B">
      <w:pPr>
        <w:rPr>
          <w:sz w:val="28"/>
        </w:rPr>
      </w:pPr>
      <w:r>
        <w:lastRenderedPageBreak/>
        <w:br w:type="page"/>
      </w:r>
    </w:p>
    <w:p w:rsidR="00E5775B" w:rsidRDefault="00E5775B" w:rsidP="00E5775B">
      <w:pPr>
        <w:pStyle w:val="21"/>
        <w:jc w:val="right"/>
      </w:pPr>
      <w:r>
        <w:lastRenderedPageBreak/>
        <w:t>Таблица 2</w:t>
      </w:r>
    </w:p>
    <w:p w:rsidR="00E5775B" w:rsidRDefault="00E5775B" w:rsidP="00E5775B">
      <w:pPr>
        <w:pStyle w:val="21"/>
        <w:jc w:val="center"/>
      </w:pPr>
      <w:r>
        <w:t>Муниципальные программы Кочковского сельсовета Кочковского района Новосибирской области на плановый период 2022-2023</w:t>
      </w:r>
      <w:r w:rsidRPr="00AD2E4A">
        <w:t xml:space="preserve"> годов</w:t>
      </w:r>
    </w:p>
    <w:p w:rsidR="00E5775B" w:rsidRDefault="00E5775B" w:rsidP="00E5775B">
      <w:pPr>
        <w:pStyle w:val="21"/>
        <w:jc w:val="center"/>
      </w:pPr>
      <w:r>
        <w:t xml:space="preserve">                                                                                                                  тыс. рублей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954"/>
        <w:gridCol w:w="1559"/>
        <w:gridCol w:w="1134"/>
        <w:gridCol w:w="1134"/>
      </w:tblGrid>
      <w:tr w:rsidR="00E5775B" w:rsidRPr="009C4B19" w:rsidTr="002C5F85">
        <w:trPr>
          <w:trHeight w:val="453"/>
        </w:trPr>
        <w:tc>
          <w:tcPr>
            <w:tcW w:w="675" w:type="dxa"/>
          </w:tcPr>
          <w:p w:rsidR="00E5775B" w:rsidRPr="009C116B" w:rsidRDefault="00E5775B" w:rsidP="002C5F85">
            <w:r w:rsidRPr="009C116B">
              <w:t>№ п/п</w:t>
            </w:r>
          </w:p>
        </w:tc>
        <w:tc>
          <w:tcPr>
            <w:tcW w:w="5954" w:type="dxa"/>
          </w:tcPr>
          <w:p w:rsidR="00E5775B" w:rsidRPr="009C116B" w:rsidRDefault="00E5775B" w:rsidP="002C5F85">
            <w:r w:rsidRPr="009C116B">
              <w:t>Наименование программы</w:t>
            </w:r>
          </w:p>
        </w:tc>
        <w:tc>
          <w:tcPr>
            <w:tcW w:w="1559" w:type="dxa"/>
          </w:tcPr>
          <w:p w:rsidR="00E5775B" w:rsidRPr="009C116B" w:rsidRDefault="00E5775B" w:rsidP="002C5F85">
            <w:r w:rsidRPr="009C116B">
              <w:t>КЦСР</w:t>
            </w:r>
          </w:p>
        </w:tc>
        <w:tc>
          <w:tcPr>
            <w:tcW w:w="1134" w:type="dxa"/>
          </w:tcPr>
          <w:p w:rsidR="00E5775B" w:rsidRPr="009C4B19" w:rsidRDefault="00E5775B" w:rsidP="002C5F85">
            <w:pPr>
              <w:rPr>
                <w:sz w:val="28"/>
              </w:rPr>
            </w:pPr>
            <w:r>
              <w:rPr>
                <w:sz w:val="28"/>
              </w:rPr>
              <w:t>2022</w:t>
            </w:r>
          </w:p>
        </w:tc>
        <w:tc>
          <w:tcPr>
            <w:tcW w:w="1134" w:type="dxa"/>
          </w:tcPr>
          <w:p w:rsidR="00E5775B" w:rsidRPr="009C4B19" w:rsidRDefault="00E5775B" w:rsidP="002C5F85">
            <w:pPr>
              <w:rPr>
                <w:sz w:val="28"/>
              </w:rPr>
            </w:pPr>
            <w:r>
              <w:rPr>
                <w:sz w:val="28"/>
              </w:rPr>
              <w:t>2023</w:t>
            </w:r>
          </w:p>
        </w:tc>
      </w:tr>
      <w:tr w:rsidR="00E5775B" w:rsidRPr="004873A9" w:rsidTr="002C5F85">
        <w:tc>
          <w:tcPr>
            <w:tcW w:w="675" w:type="dxa"/>
          </w:tcPr>
          <w:p w:rsidR="00E5775B" w:rsidRPr="004873A9" w:rsidRDefault="00E5775B" w:rsidP="002C5F85">
            <w:r w:rsidRPr="004873A9">
              <w:t>1</w:t>
            </w:r>
          </w:p>
        </w:tc>
        <w:tc>
          <w:tcPr>
            <w:tcW w:w="5954" w:type="dxa"/>
          </w:tcPr>
          <w:p w:rsidR="00E5775B" w:rsidRPr="004873A9" w:rsidRDefault="00E5775B" w:rsidP="002C5F85">
            <w:r w:rsidRPr="004873A9">
              <w:t>Муниципальная программа «Защита населения на территории Кочковского сельсовета на 2021-2023 годы»</w:t>
            </w:r>
          </w:p>
        </w:tc>
        <w:tc>
          <w:tcPr>
            <w:tcW w:w="1559" w:type="dxa"/>
          </w:tcPr>
          <w:p w:rsidR="00E5775B" w:rsidRPr="004873A9" w:rsidRDefault="00E5775B" w:rsidP="002C5F85">
            <w:r w:rsidRPr="004873A9">
              <w:t>7300400000</w:t>
            </w:r>
          </w:p>
        </w:tc>
        <w:tc>
          <w:tcPr>
            <w:tcW w:w="1134" w:type="dxa"/>
          </w:tcPr>
          <w:p w:rsidR="00E5775B" w:rsidRPr="004873A9" w:rsidRDefault="00E5775B" w:rsidP="002C5F85">
            <w:pPr>
              <w:rPr>
                <w:sz w:val="28"/>
              </w:rPr>
            </w:pPr>
            <w:r w:rsidRPr="004873A9">
              <w:rPr>
                <w:sz w:val="28"/>
              </w:rPr>
              <w:t>134,5</w:t>
            </w:r>
          </w:p>
        </w:tc>
        <w:tc>
          <w:tcPr>
            <w:tcW w:w="1134" w:type="dxa"/>
          </w:tcPr>
          <w:p w:rsidR="00E5775B" w:rsidRPr="004873A9" w:rsidRDefault="00E5775B" w:rsidP="002C5F85">
            <w:pPr>
              <w:rPr>
                <w:sz w:val="28"/>
              </w:rPr>
            </w:pPr>
            <w:r w:rsidRPr="004873A9">
              <w:rPr>
                <w:sz w:val="28"/>
              </w:rPr>
              <w:t>134,5</w:t>
            </w:r>
          </w:p>
        </w:tc>
      </w:tr>
      <w:tr w:rsidR="00E5775B" w:rsidRPr="004873A9" w:rsidTr="002C5F85">
        <w:tc>
          <w:tcPr>
            <w:tcW w:w="675" w:type="dxa"/>
          </w:tcPr>
          <w:p w:rsidR="00E5775B" w:rsidRPr="004873A9" w:rsidRDefault="00E5775B" w:rsidP="002C5F85">
            <w:r w:rsidRPr="004873A9">
              <w:t>2</w:t>
            </w:r>
          </w:p>
        </w:tc>
        <w:tc>
          <w:tcPr>
            <w:tcW w:w="5954" w:type="dxa"/>
          </w:tcPr>
          <w:p w:rsidR="00E5775B" w:rsidRPr="004873A9" w:rsidRDefault="00E5775B" w:rsidP="002C5F85">
            <w:r w:rsidRPr="004873A9">
              <w:t>Муниципальная программа «Повышение безопасности дорожного движения на территории Кочковского сельсовета Кочковского района Новосибирской области на 2018-2020 годы»</w:t>
            </w:r>
          </w:p>
        </w:tc>
        <w:tc>
          <w:tcPr>
            <w:tcW w:w="1559" w:type="dxa"/>
          </w:tcPr>
          <w:p w:rsidR="00E5775B" w:rsidRPr="004873A9" w:rsidRDefault="00E5775B" w:rsidP="002C5F85">
            <w:r w:rsidRPr="004873A9">
              <w:t>7400040000</w:t>
            </w:r>
          </w:p>
        </w:tc>
        <w:tc>
          <w:tcPr>
            <w:tcW w:w="1134" w:type="dxa"/>
          </w:tcPr>
          <w:p w:rsidR="00E5775B" w:rsidRPr="004873A9" w:rsidRDefault="00E5775B" w:rsidP="002C5F85">
            <w:pPr>
              <w:rPr>
                <w:sz w:val="28"/>
              </w:rPr>
            </w:pPr>
            <w:r w:rsidRPr="004873A9">
              <w:rPr>
                <w:sz w:val="28"/>
              </w:rPr>
              <w:t>6974,4</w:t>
            </w:r>
          </w:p>
        </w:tc>
        <w:tc>
          <w:tcPr>
            <w:tcW w:w="1134" w:type="dxa"/>
          </w:tcPr>
          <w:p w:rsidR="00E5775B" w:rsidRPr="004873A9" w:rsidRDefault="00E5775B" w:rsidP="002C5F85">
            <w:pPr>
              <w:rPr>
                <w:sz w:val="28"/>
              </w:rPr>
            </w:pPr>
            <w:r w:rsidRPr="004873A9">
              <w:rPr>
                <w:sz w:val="28"/>
              </w:rPr>
              <w:t>6994,9</w:t>
            </w:r>
          </w:p>
        </w:tc>
      </w:tr>
      <w:tr w:rsidR="00E5775B" w:rsidRPr="004873A9" w:rsidTr="002C5F85">
        <w:tc>
          <w:tcPr>
            <w:tcW w:w="675" w:type="dxa"/>
          </w:tcPr>
          <w:p w:rsidR="00E5775B" w:rsidRPr="004873A9" w:rsidRDefault="00E5775B" w:rsidP="002C5F85">
            <w:r w:rsidRPr="004873A9">
              <w:t>3</w:t>
            </w:r>
          </w:p>
        </w:tc>
        <w:tc>
          <w:tcPr>
            <w:tcW w:w="5954" w:type="dxa"/>
          </w:tcPr>
          <w:p w:rsidR="00E5775B" w:rsidRPr="004873A9" w:rsidRDefault="00E5775B" w:rsidP="002C5F85">
            <w:r w:rsidRPr="004873A9">
              <w:t xml:space="preserve">Муниципальная программа «Реализация молодежной политики и развитие физической культуры и спорта на территории Кочковского сельсовета» на </w:t>
            </w:r>
            <w:r w:rsidRPr="004873A9">
              <w:rPr>
                <w:color w:val="000000"/>
              </w:rPr>
              <w:t xml:space="preserve">2020-2022 </w:t>
            </w:r>
            <w:r w:rsidRPr="004873A9">
              <w:t xml:space="preserve">годы»  </w:t>
            </w:r>
          </w:p>
        </w:tc>
        <w:tc>
          <w:tcPr>
            <w:tcW w:w="1559" w:type="dxa"/>
          </w:tcPr>
          <w:p w:rsidR="00E5775B" w:rsidRPr="004873A9" w:rsidRDefault="00E5775B" w:rsidP="002C5F85">
            <w:r w:rsidRPr="004873A9">
              <w:t>7700400000</w:t>
            </w:r>
          </w:p>
        </w:tc>
        <w:tc>
          <w:tcPr>
            <w:tcW w:w="1134" w:type="dxa"/>
          </w:tcPr>
          <w:p w:rsidR="00E5775B" w:rsidRPr="004873A9" w:rsidRDefault="00E5775B" w:rsidP="002C5F85">
            <w:pPr>
              <w:rPr>
                <w:sz w:val="28"/>
              </w:rPr>
            </w:pPr>
            <w:r w:rsidRPr="004873A9">
              <w:rPr>
                <w:sz w:val="28"/>
              </w:rPr>
              <w:t>500,0</w:t>
            </w:r>
          </w:p>
        </w:tc>
        <w:tc>
          <w:tcPr>
            <w:tcW w:w="1134" w:type="dxa"/>
          </w:tcPr>
          <w:p w:rsidR="00E5775B" w:rsidRPr="004873A9" w:rsidRDefault="00E5775B" w:rsidP="002C5F85">
            <w:pPr>
              <w:rPr>
                <w:sz w:val="28"/>
              </w:rPr>
            </w:pPr>
          </w:p>
        </w:tc>
      </w:tr>
      <w:tr w:rsidR="00E5775B" w:rsidRPr="009C4B19" w:rsidTr="002C5F85">
        <w:trPr>
          <w:trHeight w:val="111"/>
        </w:trPr>
        <w:tc>
          <w:tcPr>
            <w:tcW w:w="675" w:type="dxa"/>
          </w:tcPr>
          <w:p w:rsidR="00E5775B" w:rsidRPr="004873A9" w:rsidRDefault="00E5775B" w:rsidP="002C5F85">
            <w:pPr>
              <w:rPr>
                <w:sz w:val="28"/>
              </w:rPr>
            </w:pPr>
          </w:p>
        </w:tc>
        <w:tc>
          <w:tcPr>
            <w:tcW w:w="5954" w:type="dxa"/>
          </w:tcPr>
          <w:p w:rsidR="00E5775B" w:rsidRPr="004873A9" w:rsidRDefault="00E5775B" w:rsidP="002C5F85">
            <w:pPr>
              <w:rPr>
                <w:sz w:val="28"/>
              </w:rPr>
            </w:pPr>
            <w:r w:rsidRPr="004873A9">
              <w:rPr>
                <w:sz w:val="28"/>
              </w:rPr>
              <w:t>Итого</w:t>
            </w:r>
          </w:p>
        </w:tc>
        <w:tc>
          <w:tcPr>
            <w:tcW w:w="1559" w:type="dxa"/>
          </w:tcPr>
          <w:p w:rsidR="00E5775B" w:rsidRPr="004873A9" w:rsidRDefault="00E5775B" w:rsidP="002C5F85">
            <w:pPr>
              <w:rPr>
                <w:sz w:val="28"/>
              </w:rPr>
            </w:pPr>
          </w:p>
        </w:tc>
        <w:tc>
          <w:tcPr>
            <w:tcW w:w="1134" w:type="dxa"/>
          </w:tcPr>
          <w:p w:rsidR="00E5775B" w:rsidRPr="004873A9" w:rsidRDefault="00E5775B" w:rsidP="002C5F85">
            <w:pPr>
              <w:rPr>
                <w:sz w:val="28"/>
              </w:rPr>
            </w:pPr>
            <w:r w:rsidRPr="004873A9">
              <w:rPr>
                <w:sz w:val="28"/>
              </w:rPr>
              <w:t>7608,9</w:t>
            </w:r>
          </w:p>
        </w:tc>
        <w:tc>
          <w:tcPr>
            <w:tcW w:w="1134" w:type="dxa"/>
          </w:tcPr>
          <w:p w:rsidR="00E5775B" w:rsidRPr="004873A9" w:rsidRDefault="00E5775B" w:rsidP="002C5F85">
            <w:pPr>
              <w:rPr>
                <w:sz w:val="28"/>
              </w:rPr>
            </w:pPr>
            <w:r w:rsidRPr="004873A9">
              <w:rPr>
                <w:sz w:val="28"/>
              </w:rPr>
              <w:t>7129,4</w:t>
            </w:r>
          </w:p>
        </w:tc>
      </w:tr>
    </w:tbl>
    <w:p w:rsidR="00E5775B" w:rsidRDefault="00E5775B" w:rsidP="00E5775B">
      <w:pPr>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pPr>
        <w:ind w:firstLine="709"/>
        <w:jc w:val="both"/>
        <w:rPr>
          <w:sz w:val="28"/>
        </w:rPr>
      </w:pPr>
    </w:p>
    <w:p w:rsidR="00E5775B" w:rsidRDefault="00E5775B" w:rsidP="00E5775B">
      <w:r>
        <w:br w:type="page"/>
      </w:r>
    </w:p>
    <w:p w:rsidR="00E5775B" w:rsidRPr="00DE4202" w:rsidRDefault="00E5775B" w:rsidP="00E5775B">
      <w:pPr>
        <w:jc w:val="right"/>
      </w:pPr>
      <w:r w:rsidRPr="00DE4202">
        <w:lastRenderedPageBreak/>
        <w:t xml:space="preserve">Приложение № 13 </w:t>
      </w:r>
    </w:p>
    <w:p w:rsidR="00E5775B" w:rsidRPr="00DE4202" w:rsidRDefault="00E5775B" w:rsidP="00E5775B">
      <w:pPr>
        <w:jc w:val="right"/>
      </w:pPr>
      <w:r w:rsidRPr="00DE4202">
        <w:t xml:space="preserve">к решению  2-й сессии  </w:t>
      </w:r>
    </w:p>
    <w:p w:rsidR="00E5775B" w:rsidRPr="00DE4202" w:rsidRDefault="00E5775B" w:rsidP="00E5775B">
      <w:pPr>
        <w:jc w:val="right"/>
      </w:pPr>
      <w:r w:rsidRPr="00DE4202">
        <w:t xml:space="preserve">Совета депутатов Кочковского сельсовета </w:t>
      </w:r>
    </w:p>
    <w:p w:rsidR="00E5775B" w:rsidRPr="00DE4202" w:rsidRDefault="00E5775B" w:rsidP="00E5775B">
      <w:pPr>
        <w:jc w:val="right"/>
      </w:pPr>
      <w:r w:rsidRPr="00DE4202">
        <w:t>Кочковского района Новосибирской области</w:t>
      </w:r>
    </w:p>
    <w:p w:rsidR="00E5775B" w:rsidRDefault="00E5775B" w:rsidP="00E5775B">
      <w:pPr>
        <w:jc w:val="right"/>
      </w:pPr>
      <w:r w:rsidRPr="00DE4202">
        <w:t>от  20.11.2020  № 1</w:t>
      </w:r>
    </w:p>
    <w:p w:rsidR="00E5775B" w:rsidRDefault="00E5775B" w:rsidP="00E5775B">
      <w:pPr>
        <w:pStyle w:val="21"/>
        <w:jc w:val="center"/>
      </w:pPr>
    </w:p>
    <w:p w:rsidR="00E5775B" w:rsidRPr="009E0DCE" w:rsidRDefault="00E5775B" w:rsidP="00E5775B">
      <w:pPr>
        <w:pStyle w:val="21"/>
        <w:jc w:val="center"/>
      </w:pPr>
      <w:r w:rsidRPr="009E0DCE">
        <w:t xml:space="preserve">Распределение субсидий юридическим лицам (кроме некоммерческих организаций), индивидуальным предпринимателям, физическим лицам- производителям товаров, работ, услуг </w:t>
      </w:r>
    </w:p>
    <w:p w:rsidR="00E5775B" w:rsidRPr="009E0DCE" w:rsidRDefault="00E5775B" w:rsidP="00E5775B">
      <w:pPr>
        <w:pStyle w:val="21"/>
        <w:jc w:val="center"/>
      </w:pPr>
      <w:r w:rsidRPr="009E0DCE">
        <w:t>Кочковского сельсовета Кочковского района</w:t>
      </w:r>
    </w:p>
    <w:p w:rsidR="00E5775B" w:rsidRPr="009E0DCE" w:rsidRDefault="00E5775B" w:rsidP="00E5775B">
      <w:pPr>
        <w:pStyle w:val="21"/>
        <w:jc w:val="center"/>
      </w:pPr>
      <w:r w:rsidRPr="009E0DCE">
        <w:t xml:space="preserve">Новосибирской области на 2021 год и плановый период 2022-2023 годов </w:t>
      </w:r>
    </w:p>
    <w:p w:rsidR="00E5775B" w:rsidRPr="009E0DCE" w:rsidRDefault="00E5775B" w:rsidP="00E5775B">
      <w:pPr>
        <w:pStyle w:val="21"/>
        <w:jc w:val="right"/>
      </w:pPr>
      <w:r w:rsidRPr="009E0DCE">
        <w:t>Таблица 1</w:t>
      </w:r>
    </w:p>
    <w:p w:rsidR="00E5775B" w:rsidRPr="009E0DCE" w:rsidRDefault="00E5775B" w:rsidP="00E5775B">
      <w:pPr>
        <w:pStyle w:val="21"/>
        <w:jc w:val="center"/>
      </w:pPr>
      <w:r w:rsidRPr="009E0DCE">
        <w:t>Распределение субсидий юридическим лицам (кроме некоммерческих организаций), индивидуальным предпринимателям, физическим лицам- производителям товаров, работ, услуг на 2021 год.</w:t>
      </w:r>
    </w:p>
    <w:p w:rsidR="00E5775B" w:rsidRPr="009E0DCE" w:rsidRDefault="00E5775B" w:rsidP="00E5775B">
      <w:pPr>
        <w:pStyle w:val="21"/>
        <w:jc w:val="center"/>
      </w:pPr>
      <w:r w:rsidRPr="009E0DCE">
        <w:t xml:space="preserve">                                                                                                                  тыс. рублей  </w:t>
      </w:r>
    </w:p>
    <w:p w:rsidR="00E5775B" w:rsidRPr="009E0DCE" w:rsidRDefault="00E5775B" w:rsidP="00E5775B">
      <w:pPr>
        <w:pStyle w:val="2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6"/>
        <w:gridCol w:w="3904"/>
        <w:gridCol w:w="851"/>
        <w:gridCol w:w="1663"/>
        <w:gridCol w:w="746"/>
        <w:gridCol w:w="1116"/>
      </w:tblGrid>
      <w:tr w:rsidR="00E5775B" w:rsidRPr="009E0DCE" w:rsidTr="002C5F85">
        <w:tc>
          <w:tcPr>
            <w:tcW w:w="2016" w:type="dxa"/>
            <w:vAlign w:val="center"/>
          </w:tcPr>
          <w:p w:rsidR="00E5775B" w:rsidRPr="00DE4202" w:rsidRDefault="00E5775B" w:rsidP="002C5F85">
            <w:pPr>
              <w:pStyle w:val="21"/>
              <w:jc w:val="center"/>
            </w:pPr>
            <w:r w:rsidRPr="00DE4202">
              <w:t>Наименование  получателя</w:t>
            </w:r>
          </w:p>
        </w:tc>
        <w:tc>
          <w:tcPr>
            <w:tcW w:w="3904" w:type="dxa"/>
            <w:vAlign w:val="center"/>
          </w:tcPr>
          <w:p w:rsidR="00E5775B" w:rsidRPr="00DE4202" w:rsidRDefault="00E5775B" w:rsidP="002C5F85">
            <w:pPr>
              <w:pStyle w:val="21"/>
              <w:jc w:val="center"/>
            </w:pPr>
            <w:r>
              <w:t>Наименование мероприятий</w:t>
            </w:r>
          </w:p>
        </w:tc>
        <w:tc>
          <w:tcPr>
            <w:tcW w:w="851" w:type="dxa"/>
            <w:vAlign w:val="center"/>
          </w:tcPr>
          <w:p w:rsidR="00E5775B" w:rsidRPr="00DE4202" w:rsidRDefault="00E5775B" w:rsidP="002C5F85">
            <w:pPr>
              <w:pStyle w:val="21"/>
              <w:jc w:val="center"/>
            </w:pPr>
            <w:r w:rsidRPr="00DE4202">
              <w:t>РПР</w:t>
            </w:r>
          </w:p>
        </w:tc>
        <w:tc>
          <w:tcPr>
            <w:tcW w:w="1663" w:type="dxa"/>
            <w:vAlign w:val="center"/>
          </w:tcPr>
          <w:p w:rsidR="00E5775B" w:rsidRPr="00DE4202" w:rsidRDefault="00E5775B" w:rsidP="002C5F85">
            <w:pPr>
              <w:pStyle w:val="21"/>
              <w:jc w:val="center"/>
            </w:pPr>
            <w:r w:rsidRPr="00DE4202">
              <w:t>ЦСР</w:t>
            </w:r>
          </w:p>
        </w:tc>
        <w:tc>
          <w:tcPr>
            <w:tcW w:w="746" w:type="dxa"/>
            <w:vAlign w:val="center"/>
          </w:tcPr>
          <w:p w:rsidR="00E5775B" w:rsidRPr="00DE4202" w:rsidRDefault="00E5775B" w:rsidP="002C5F85">
            <w:pPr>
              <w:pStyle w:val="21"/>
              <w:jc w:val="center"/>
            </w:pPr>
            <w:r w:rsidRPr="00DE4202">
              <w:t>КВР</w:t>
            </w:r>
          </w:p>
        </w:tc>
        <w:tc>
          <w:tcPr>
            <w:tcW w:w="1116" w:type="dxa"/>
            <w:vAlign w:val="center"/>
          </w:tcPr>
          <w:p w:rsidR="00E5775B" w:rsidRPr="00DE4202" w:rsidRDefault="00E5775B" w:rsidP="002C5F85">
            <w:pPr>
              <w:pStyle w:val="21"/>
              <w:jc w:val="center"/>
            </w:pPr>
            <w:r w:rsidRPr="00DE4202">
              <w:t>Сумма</w:t>
            </w:r>
          </w:p>
        </w:tc>
      </w:tr>
      <w:tr w:rsidR="00E5775B" w:rsidRPr="009E0DCE" w:rsidTr="002C5F85">
        <w:tc>
          <w:tcPr>
            <w:tcW w:w="2016" w:type="dxa"/>
          </w:tcPr>
          <w:p w:rsidR="00E5775B" w:rsidRPr="00DE4202" w:rsidRDefault="00E5775B" w:rsidP="002C5F85">
            <w:pPr>
              <w:pStyle w:val="21"/>
              <w:jc w:val="center"/>
            </w:pPr>
            <w:r w:rsidRPr="00DE4202">
              <w:t>По результатам конкурсных процедур</w:t>
            </w:r>
          </w:p>
        </w:tc>
        <w:tc>
          <w:tcPr>
            <w:tcW w:w="3904" w:type="dxa"/>
          </w:tcPr>
          <w:p w:rsidR="00E5775B" w:rsidRPr="00DE4202" w:rsidRDefault="00E5775B" w:rsidP="002C5F85">
            <w:pPr>
              <w:pStyle w:val="21"/>
            </w:pPr>
            <w:r w:rsidRPr="00DE4202">
              <w:rPr>
                <w:bCs/>
              </w:rPr>
              <w:t xml:space="preserve">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w:t>
            </w:r>
            <w:r w:rsidRPr="00DE4202">
              <w:rPr>
                <w:bCs/>
              </w:rPr>
              <w:lastRenderedPageBreak/>
              <w:t>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851" w:type="dxa"/>
          </w:tcPr>
          <w:p w:rsidR="00E5775B" w:rsidRPr="00DE4202" w:rsidRDefault="00E5775B" w:rsidP="002C5F85">
            <w:pPr>
              <w:pStyle w:val="21"/>
              <w:jc w:val="center"/>
            </w:pPr>
            <w:r w:rsidRPr="00DE4202">
              <w:lastRenderedPageBreak/>
              <w:t>0503</w:t>
            </w:r>
          </w:p>
        </w:tc>
        <w:tc>
          <w:tcPr>
            <w:tcW w:w="1663" w:type="dxa"/>
          </w:tcPr>
          <w:p w:rsidR="00E5775B" w:rsidRPr="00DE4202" w:rsidRDefault="00E5775B" w:rsidP="002C5F85">
            <w:pPr>
              <w:pStyle w:val="21"/>
              <w:jc w:val="center"/>
            </w:pPr>
            <w:r w:rsidRPr="00DE4202">
              <w:t>700</w:t>
            </w:r>
            <w:r w:rsidRPr="00DE4202">
              <w:rPr>
                <w:lang w:val="en-US"/>
              </w:rPr>
              <w:t>F255551</w:t>
            </w:r>
          </w:p>
        </w:tc>
        <w:tc>
          <w:tcPr>
            <w:tcW w:w="746" w:type="dxa"/>
          </w:tcPr>
          <w:p w:rsidR="00E5775B" w:rsidRPr="00DE4202" w:rsidRDefault="00E5775B" w:rsidP="002C5F85">
            <w:pPr>
              <w:pStyle w:val="21"/>
              <w:jc w:val="center"/>
            </w:pPr>
            <w:r w:rsidRPr="00DE4202">
              <w:t>810</w:t>
            </w:r>
          </w:p>
        </w:tc>
        <w:tc>
          <w:tcPr>
            <w:tcW w:w="1116" w:type="dxa"/>
          </w:tcPr>
          <w:p w:rsidR="00E5775B" w:rsidRPr="00DE4202" w:rsidRDefault="00E5775B" w:rsidP="002C5F85">
            <w:pPr>
              <w:pStyle w:val="21"/>
              <w:jc w:val="center"/>
            </w:pPr>
            <w:r w:rsidRPr="00DE4202">
              <w:t>1741,0</w:t>
            </w:r>
          </w:p>
        </w:tc>
      </w:tr>
      <w:tr w:rsidR="00E5775B" w:rsidRPr="009E0DCE" w:rsidTr="002C5F85">
        <w:tc>
          <w:tcPr>
            <w:tcW w:w="2016" w:type="dxa"/>
          </w:tcPr>
          <w:p w:rsidR="00E5775B" w:rsidRPr="00DE4202" w:rsidRDefault="00E5775B" w:rsidP="002C5F85">
            <w:pPr>
              <w:pStyle w:val="21"/>
              <w:jc w:val="center"/>
            </w:pPr>
            <w:r w:rsidRPr="00DE4202">
              <w:lastRenderedPageBreak/>
              <w:t>По результатам конкурсных процедур</w:t>
            </w:r>
          </w:p>
        </w:tc>
        <w:tc>
          <w:tcPr>
            <w:tcW w:w="3904" w:type="dxa"/>
          </w:tcPr>
          <w:p w:rsidR="00E5775B" w:rsidRPr="00DE4202" w:rsidRDefault="00E5775B" w:rsidP="002C5F85">
            <w:pPr>
              <w:pStyle w:val="21"/>
            </w:pPr>
            <w:r w:rsidRPr="00DE4202">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851" w:type="dxa"/>
          </w:tcPr>
          <w:p w:rsidR="00E5775B" w:rsidRPr="00DE4202" w:rsidRDefault="00E5775B" w:rsidP="002C5F85">
            <w:pPr>
              <w:pStyle w:val="21"/>
              <w:jc w:val="center"/>
            </w:pPr>
            <w:r w:rsidRPr="00DE4202">
              <w:t>050</w:t>
            </w:r>
            <w:r w:rsidRPr="00DE4202">
              <w:rPr>
                <w:lang w:val="en-US"/>
              </w:rPr>
              <w:t>3</w:t>
            </w:r>
          </w:p>
        </w:tc>
        <w:tc>
          <w:tcPr>
            <w:tcW w:w="1663" w:type="dxa"/>
          </w:tcPr>
          <w:p w:rsidR="00E5775B" w:rsidRPr="00DE4202" w:rsidRDefault="00E5775B" w:rsidP="002C5F85">
            <w:pPr>
              <w:pStyle w:val="21"/>
              <w:jc w:val="center"/>
            </w:pPr>
            <w:r w:rsidRPr="00DE4202">
              <w:t>980</w:t>
            </w:r>
            <w:r w:rsidRPr="00DE4202">
              <w:rPr>
                <w:lang w:val="en-US"/>
              </w:rPr>
              <w:t>F255551</w:t>
            </w:r>
          </w:p>
        </w:tc>
        <w:tc>
          <w:tcPr>
            <w:tcW w:w="746" w:type="dxa"/>
          </w:tcPr>
          <w:p w:rsidR="00E5775B" w:rsidRPr="00DE4202" w:rsidRDefault="00E5775B" w:rsidP="002C5F85">
            <w:pPr>
              <w:pStyle w:val="21"/>
              <w:jc w:val="center"/>
            </w:pPr>
            <w:r w:rsidRPr="00DE4202">
              <w:t>810</w:t>
            </w:r>
          </w:p>
        </w:tc>
        <w:tc>
          <w:tcPr>
            <w:tcW w:w="1116" w:type="dxa"/>
          </w:tcPr>
          <w:p w:rsidR="00E5775B" w:rsidRPr="00DE4202" w:rsidRDefault="00E5775B" w:rsidP="002C5F85">
            <w:pPr>
              <w:pStyle w:val="21"/>
              <w:jc w:val="center"/>
            </w:pPr>
            <w:r w:rsidRPr="00DE4202">
              <w:t>281,0</w:t>
            </w:r>
          </w:p>
        </w:tc>
      </w:tr>
      <w:tr w:rsidR="00E5775B" w:rsidRPr="009E0DCE" w:rsidTr="002C5F85">
        <w:tc>
          <w:tcPr>
            <w:tcW w:w="2016" w:type="dxa"/>
          </w:tcPr>
          <w:p w:rsidR="00E5775B" w:rsidRPr="00DE4202" w:rsidRDefault="00E5775B" w:rsidP="002C5F85">
            <w:pPr>
              <w:pStyle w:val="21"/>
              <w:jc w:val="center"/>
            </w:pPr>
          </w:p>
        </w:tc>
        <w:tc>
          <w:tcPr>
            <w:tcW w:w="3904" w:type="dxa"/>
          </w:tcPr>
          <w:p w:rsidR="00E5775B" w:rsidRPr="00DE4202" w:rsidRDefault="00E5775B" w:rsidP="002C5F85">
            <w:pPr>
              <w:pStyle w:val="21"/>
              <w:jc w:val="center"/>
            </w:pPr>
            <w:r w:rsidRPr="00DE4202">
              <w:t>Итого</w:t>
            </w:r>
          </w:p>
        </w:tc>
        <w:tc>
          <w:tcPr>
            <w:tcW w:w="851" w:type="dxa"/>
          </w:tcPr>
          <w:p w:rsidR="00E5775B" w:rsidRPr="00DE4202" w:rsidRDefault="00E5775B" w:rsidP="002C5F85">
            <w:pPr>
              <w:pStyle w:val="21"/>
              <w:jc w:val="center"/>
            </w:pPr>
          </w:p>
        </w:tc>
        <w:tc>
          <w:tcPr>
            <w:tcW w:w="1663" w:type="dxa"/>
          </w:tcPr>
          <w:p w:rsidR="00E5775B" w:rsidRPr="00DE4202" w:rsidRDefault="00E5775B" w:rsidP="002C5F85">
            <w:pPr>
              <w:pStyle w:val="21"/>
              <w:jc w:val="center"/>
            </w:pPr>
          </w:p>
        </w:tc>
        <w:tc>
          <w:tcPr>
            <w:tcW w:w="746" w:type="dxa"/>
          </w:tcPr>
          <w:p w:rsidR="00E5775B" w:rsidRPr="00DE4202" w:rsidRDefault="00E5775B" w:rsidP="002C5F85">
            <w:pPr>
              <w:pStyle w:val="21"/>
              <w:jc w:val="center"/>
            </w:pPr>
          </w:p>
        </w:tc>
        <w:tc>
          <w:tcPr>
            <w:tcW w:w="1116" w:type="dxa"/>
          </w:tcPr>
          <w:p w:rsidR="00E5775B" w:rsidRPr="00DE4202" w:rsidRDefault="00E5775B" w:rsidP="002C5F85">
            <w:pPr>
              <w:pStyle w:val="21"/>
              <w:jc w:val="center"/>
            </w:pPr>
            <w:r w:rsidRPr="00DE4202">
              <w:t>2022,0</w:t>
            </w:r>
          </w:p>
        </w:tc>
      </w:tr>
    </w:tbl>
    <w:p w:rsidR="00E5775B" w:rsidRDefault="00E5775B" w:rsidP="00E5775B">
      <w:pPr>
        <w:pStyle w:val="21"/>
        <w:jc w:val="center"/>
      </w:pPr>
      <w:r>
        <w:t xml:space="preserve">                                                </w:t>
      </w:r>
    </w:p>
    <w:p w:rsidR="00E5775B" w:rsidRDefault="00E5775B" w:rsidP="00E5775B">
      <w:pPr>
        <w:rPr>
          <w:sz w:val="28"/>
        </w:rPr>
      </w:pPr>
    </w:p>
    <w:p w:rsidR="00E5775B" w:rsidRDefault="00E5775B" w:rsidP="00E5775B">
      <w:pPr>
        <w:rPr>
          <w:sz w:val="28"/>
        </w:rPr>
      </w:pPr>
      <w:r>
        <w:br w:type="page"/>
      </w:r>
    </w:p>
    <w:p w:rsidR="00E5775B" w:rsidRDefault="00E5775B" w:rsidP="00E5775B">
      <w:pPr>
        <w:pStyle w:val="21"/>
        <w:jc w:val="right"/>
      </w:pPr>
      <w:r>
        <w:lastRenderedPageBreak/>
        <w:t>Таблица 2</w:t>
      </w:r>
    </w:p>
    <w:p w:rsidR="00E5775B" w:rsidRPr="009E0DCE" w:rsidRDefault="00E5775B" w:rsidP="00E5775B">
      <w:pPr>
        <w:pStyle w:val="21"/>
        <w:jc w:val="center"/>
        <w:rPr>
          <w:b/>
        </w:rPr>
      </w:pPr>
      <w:r w:rsidRPr="009E0DCE">
        <w:rPr>
          <w:b/>
        </w:rPr>
        <w:t xml:space="preserve">Распределение субсидий юридическим лицам (кроме некоммерческих организаций), индивидуальным предпринимателям, физическим лицам- производителям товаров, работ, услуг на плановый период 2021-2022 годов </w:t>
      </w:r>
    </w:p>
    <w:p w:rsidR="00E5775B" w:rsidRPr="009E0DCE" w:rsidRDefault="00E5775B" w:rsidP="00E5775B">
      <w:pPr>
        <w:pStyle w:val="21"/>
        <w:jc w:val="center"/>
        <w:rPr>
          <w:b/>
        </w:rPr>
      </w:pPr>
    </w:p>
    <w:p w:rsidR="00E5775B" w:rsidRPr="009E0DCE" w:rsidRDefault="00E5775B" w:rsidP="00E5775B">
      <w:pPr>
        <w:pStyle w:val="21"/>
        <w:jc w:val="center"/>
      </w:pPr>
      <w:r w:rsidRPr="009E0DCE">
        <w:t xml:space="preserve">                                                                                                                  тыс. рублей  </w:t>
      </w:r>
    </w:p>
    <w:p w:rsidR="00E5775B" w:rsidRPr="009E0DCE" w:rsidRDefault="00E5775B" w:rsidP="00E5775B">
      <w:pPr>
        <w:pStyle w:val="21"/>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544"/>
        <w:gridCol w:w="850"/>
        <w:gridCol w:w="1701"/>
        <w:gridCol w:w="709"/>
        <w:gridCol w:w="1134"/>
        <w:gridCol w:w="1134"/>
      </w:tblGrid>
      <w:tr w:rsidR="00E5775B" w:rsidRPr="00DE4202" w:rsidTr="002C5F85">
        <w:tc>
          <w:tcPr>
            <w:tcW w:w="1384" w:type="dxa"/>
            <w:vAlign w:val="center"/>
          </w:tcPr>
          <w:p w:rsidR="00E5775B" w:rsidRPr="00DE4202" w:rsidRDefault="00E5775B" w:rsidP="002C5F85">
            <w:pPr>
              <w:pStyle w:val="21"/>
              <w:jc w:val="center"/>
            </w:pPr>
            <w:r w:rsidRPr="00DE4202">
              <w:t>Наименование  получателя</w:t>
            </w:r>
          </w:p>
        </w:tc>
        <w:tc>
          <w:tcPr>
            <w:tcW w:w="3544" w:type="dxa"/>
            <w:vAlign w:val="center"/>
          </w:tcPr>
          <w:p w:rsidR="00E5775B" w:rsidRPr="00DE4202" w:rsidRDefault="00E5775B" w:rsidP="002C5F85">
            <w:pPr>
              <w:pStyle w:val="21"/>
              <w:jc w:val="center"/>
            </w:pPr>
            <w:r>
              <w:t>Наименование мероприятий</w:t>
            </w:r>
          </w:p>
        </w:tc>
        <w:tc>
          <w:tcPr>
            <w:tcW w:w="850" w:type="dxa"/>
            <w:vAlign w:val="center"/>
          </w:tcPr>
          <w:p w:rsidR="00E5775B" w:rsidRPr="00DE4202" w:rsidRDefault="00E5775B" w:rsidP="002C5F85">
            <w:pPr>
              <w:pStyle w:val="21"/>
              <w:jc w:val="center"/>
            </w:pPr>
            <w:r w:rsidRPr="00DE4202">
              <w:t>Рпр</w:t>
            </w:r>
          </w:p>
        </w:tc>
        <w:tc>
          <w:tcPr>
            <w:tcW w:w="1701" w:type="dxa"/>
            <w:vAlign w:val="center"/>
          </w:tcPr>
          <w:p w:rsidR="00E5775B" w:rsidRPr="00DE4202" w:rsidRDefault="00E5775B" w:rsidP="002C5F85">
            <w:pPr>
              <w:pStyle w:val="21"/>
              <w:jc w:val="center"/>
            </w:pPr>
            <w:r w:rsidRPr="00DE4202">
              <w:t>ЦСР</w:t>
            </w:r>
          </w:p>
        </w:tc>
        <w:tc>
          <w:tcPr>
            <w:tcW w:w="709" w:type="dxa"/>
            <w:vAlign w:val="center"/>
          </w:tcPr>
          <w:p w:rsidR="00E5775B" w:rsidRPr="00DE4202" w:rsidRDefault="00E5775B" w:rsidP="002C5F85">
            <w:pPr>
              <w:pStyle w:val="21"/>
              <w:jc w:val="center"/>
            </w:pPr>
            <w:r w:rsidRPr="00DE4202">
              <w:t>КВР</w:t>
            </w:r>
          </w:p>
        </w:tc>
        <w:tc>
          <w:tcPr>
            <w:tcW w:w="1134" w:type="dxa"/>
            <w:vAlign w:val="center"/>
          </w:tcPr>
          <w:p w:rsidR="00E5775B" w:rsidRPr="00DE4202" w:rsidRDefault="00E5775B" w:rsidP="002C5F85">
            <w:pPr>
              <w:pStyle w:val="21"/>
              <w:jc w:val="center"/>
            </w:pPr>
            <w:r w:rsidRPr="00DE4202">
              <w:t>2021 г.</w:t>
            </w:r>
          </w:p>
        </w:tc>
        <w:tc>
          <w:tcPr>
            <w:tcW w:w="1134" w:type="dxa"/>
            <w:vAlign w:val="center"/>
          </w:tcPr>
          <w:p w:rsidR="00E5775B" w:rsidRPr="00DE4202" w:rsidRDefault="00E5775B" w:rsidP="002C5F85">
            <w:pPr>
              <w:pStyle w:val="21"/>
              <w:jc w:val="center"/>
            </w:pPr>
            <w:r w:rsidRPr="00DE4202">
              <w:t>2022 г.</w:t>
            </w:r>
          </w:p>
        </w:tc>
      </w:tr>
      <w:tr w:rsidR="00E5775B" w:rsidRPr="00DE4202" w:rsidTr="002C5F85">
        <w:tc>
          <w:tcPr>
            <w:tcW w:w="1384" w:type="dxa"/>
          </w:tcPr>
          <w:p w:rsidR="00E5775B" w:rsidRPr="00DE4202" w:rsidRDefault="00E5775B" w:rsidP="002C5F85">
            <w:pPr>
              <w:pStyle w:val="21"/>
              <w:jc w:val="center"/>
            </w:pPr>
            <w:r w:rsidRPr="00DE4202">
              <w:t>По результатам конкурсных процедур</w:t>
            </w:r>
          </w:p>
        </w:tc>
        <w:tc>
          <w:tcPr>
            <w:tcW w:w="3544" w:type="dxa"/>
          </w:tcPr>
          <w:p w:rsidR="00E5775B" w:rsidRPr="00DE4202" w:rsidRDefault="00E5775B" w:rsidP="002C5F85">
            <w:pPr>
              <w:pStyle w:val="21"/>
            </w:pPr>
            <w:r w:rsidRPr="00DE4202">
              <w:rPr>
                <w:bCs/>
              </w:rPr>
              <w:t xml:space="preserve">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w:t>
            </w:r>
            <w:r w:rsidRPr="00DE4202">
              <w:rPr>
                <w:bCs/>
              </w:rPr>
              <w:lastRenderedPageBreak/>
              <w:t>средств областного бюджета.</w:t>
            </w:r>
          </w:p>
        </w:tc>
        <w:tc>
          <w:tcPr>
            <w:tcW w:w="850" w:type="dxa"/>
          </w:tcPr>
          <w:p w:rsidR="00E5775B" w:rsidRPr="00DE4202" w:rsidRDefault="00E5775B" w:rsidP="002C5F85">
            <w:pPr>
              <w:pStyle w:val="21"/>
              <w:jc w:val="center"/>
            </w:pPr>
            <w:r w:rsidRPr="00DE4202">
              <w:lastRenderedPageBreak/>
              <w:t>0503</w:t>
            </w:r>
          </w:p>
        </w:tc>
        <w:tc>
          <w:tcPr>
            <w:tcW w:w="1701" w:type="dxa"/>
          </w:tcPr>
          <w:p w:rsidR="00E5775B" w:rsidRPr="00DE4202" w:rsidRDefault="00E5775B" w:rsidP="002C5F85">
            <w:pPr>
              <w:pStyle w:val="21"/>
              <w:jc w:val="center"/>
            </w:pPr>
            <w:r w:rsidRPr="00DE4202">
              <w:t>700</w:t>
            </w:r>
            <w:r w:rsidRPr="00DE4202">
              <w:rPr>
                <w:lang w:val="en-US"/>
              </w:rPr>
              <w:t>F255551</w:t>
            </w:r>
          </w:p>
        </w:tc>
        <w:tc>
          <w:tcPr>
            <w:tcW w:w="709" w:type="dxa"/>
          </w:tcPr>
          <w:p w:rsidR="00E5775B" w:rsidRPr="00DE4202" w:rsidRDefault="00E5775B" w:rsidP="002C5F85">
            <w:pPr>
              <w:pStyle w:val="21"/>
              <w:jc w:val="center"/>
            </w:pPr>
            <w:r w:rsidRPr="00DE4202">
              <w:t>810</w:t>
            </w:r>
          </w:p>
        </w:tc>
        <w:tc>
          <w:tcPr>
            <w:tcW w:w="1134" w:type="dxa"/>
          </w:tcPr>
          <w:p w:rsidR="00E5775B" w:rsidRPr="00DE4202" w:rsidRDefault="00E5775B" w:rsidP="002C5F85">
            <w:pPr>
              <w:pStyle w:val="21"/>
              <w:jc w:val="center"/>
            </w:pPr>
            <w:r w:rsidRPr="00DE4202">
              <w:t>1741,0</w:t>
            </w:r>
          </w:p>
        </w:tc>
        <w:tc>
          <w:tcPr>
            <w:tcW w:w="1134" w:type="dxa"/>
          </w:tcPr>
          <w:p w:rsidR="00E5775B" w:rsidRPr="00DE4202" w:rsidRDefault="00E5775B" w:rsidP="002C5F85">
            <w:pPr>
              <w:pStyle w:val="21"/>
              <w:jc w:val="center"/>
            </w:pPr>
            <w:r w:rsidRPr="00DE4202">
              <w:t>0,0</w:t>
            </w:r>
          </w:p>
        </w:tc>
      </w:tr>
      <w:tr w:rsidR="00E5775B" w:rsidRPr="00DE4202" w:rsidTr="002C5F85">
        <w:tc>
          <w:tcPr>
            <w:tcW w:w="1384" w:type="dxa"/>
          </w:tcPr>
          <w:p w:rsidR="00E5775B" w:rsidRPr="00DE4202" w:rsidRDefault="00E5775B" w:rsidP="002C5F85">
            <w:pPr>
              <w:pStyle w:val="21"/>
              <w:jc w:val="center"/>
            </w:pPr>
            <w:r w:rsidRPr="00DE4202">
              <w:lastRenderedPageBreak/>
              <w:t>По результатам конкурсных процедур</w:t>
            </w:r>
          </w:p>
        </w:tc>
        <w:tc>
          <w:tcPr>
            <w:tcW w:w="3544" w:type="dxa"/>
          </w:tcPr>
          <w:p w:rsidR="00E5775B" w:rsidRPr="00DE4202" w:rsidRDefault="00E5775B" w:rsidP="002C5F85">
            <w:pPr>
              <w:pStyle w:val="21"/>
            </w:pPr>
            <w:r w:rsidRPr="00DE4202">
              <w:t>Софинансирование за счет местного бюджета в целях раелизации мероприятий по формированию современной городской среды (благоустройство дворовых территорий)</w:t>
            </w:r>
          </w:p>
        </w:tc>
        <w:tc>
          <w:tcPr>
            <w:tcW w:w="850" w:type="dxa"/>
          </w:tcPr>
          <w:p w:rsidR="00E5775B" w:rsidRPr="00DE4202" w:rsidRDefault="00E5775B" w:rsidP="002C5F85">
            <w:pPr>
              <w:pStyle w:val="21"/>
              <w:jc w:val="center"/>
            </w:pPr>
            <w:r w:rsidRPr="00DE4202">
              <w:t>050</w:t>
            </w:r>
            <w:r w:rsidRPr="00DE4202">
              <w:rPr>
                <w:lang w:val="en-US"/>
              </w:rPr>
              <w:t>3</w:t>
            </w:r>
          </w:p>
        </w:tc>
        <w:tc>
          <w:tcPr>
            <w:tcW w:w="1701" w:type="dxa"/>
          </w:tcPr>
          <w:p w:rsidR="00E5775B" w:rsidRPr="00DE4202" w:rsidRDefault="00E5775B" w:rsidP="002C5F85">
            <w:pPr>
              <w:pStyle w:val="21"/>
              <w:jc w:val="center"/>
            </w:pPr>
            <w:r w:rsidRPr="00DE4202">
              <w:t>980</w:t>
            </w:r>
            <w:r w:rsidRPr="00DE4202">
              <w:rPr>
                <w:lang w:val="en-US"/>
              </w:rPr>
              <w:t>F255551</w:t>
            </w:r>
          </w:p>
        </w:tc>
        <w:tc>
          <w:tcPr>
            <w:tcW w:w="709" w:type="dxa"/>
          </w:tcPr>
          <w:p w:rsidR="00E5775B" w:rsidRPr="00DE4202" w:rsidRDefault="00E5775B" w:rsidP="002C5F85">
            <w:pPr>
              <w:pStyle w:val="21"/>
              <w:jc w:val="center"/>
            </w:pPr>
            <w:r w:rsidRPr="00DE4202">
              <w:t>810</w:t>
            </w:r>
          </w:p>
        </w:tc>
        <w:tc>
          <w:tcPr>
            <w:tcW w:w="1134" w:type="dxa"/>
          </w:tcPr>
          <w:p w:rsidR="00E5775B" w:rsidRPr="00DE4202" w:rsidRDefault="00E5775B" w:rsidP="002C5F85">
            <w:pPr>
              <w:pStyle w:val="21"/>
              <w:jc w:val="center"/>
            </w:pPr>
            <w:r w:rsidRPr="00DE4202">
              <w:t>72,5</w:t>
            </w:r>
          </w:p>
        </w:tc>
        <w:tc>
          <w:tcPr>
            <w:tcW w:w="1134" w:type="dxa"/>
          </w:tcPr>
          <w:p w:rsidR="00E5775B" w:rsidRPr="00DE4202" w:rsidRDefault="00E5775B" w:rsidP="002C5F85">
            <w:pPr>
              <w:pStyle w:val="21"/>
              <w:jc w:val="center"/>
            </w:pPr>
            <w:r w:rsidRPr="00DE4202">
              <w:t>0,0</w:t>
            </w:r>
          </w:p>
        </w:tc>
      </w:tr>
      <w:tr w:rsidR="00E5775B" w:rsidRPr="00DE4202" w:rsidTr="002C5F85">
        <w:tc>
          <w:tcPr>
            <w:tcW w:w="1384" w:type="dxa"/>
          </w:tcPr>
          <w:p w:rsidR="00E5775B" w:rsidRPr="00DE4202" w:rsidRDefault="00E5775B" w:rsidP="002C5F85">
            <w:pPr>
              <w:pStyle w:val="21"/>
              <w:jc w:val="center"/>
            </w:pPr>
          </w:p>
        </w:tc>
        <w:tc>
          <w:tcPr>
            <w:tcW w:w="3544" w:type="dxa"/>
          </w:tcPr>
          <w:p w:rsidR="00E5775B" w:rsidRPr="00DE4202" w:rsidRDefault="00E5775B" w:rsidP="002C5F85">
            <w:pPr>
              <w:pStyle w:val="21"/>
              <w:jc w:val="center"/>
            </w:pPr>
            <w:r w:rsidRPr="00DE4202">
              <w:t>Итого</w:t>
            </w:r>
          </w:p>
        </w:tc>
        <w:tc>
          <w:tcPr>
            <w:tcW w:w="850" w:type="dxa"/>
          </w:tcPr>
          <w:p w:rsidR="00E5775B" w:rsidRPr="00DE4202" w:rsidRDefault="00E5775B" w:rsidP="002C5F85">
            <w:pPr>
              <w:pStyle w:val="21"/>
              <w:jc w:val="center"/>
            </w:pPr>
          </w:p>
        </w:tc>
        <w:tc>
          <w:tcPr>
            <w:tcW w:w="1701" w:type="dxa"/>
          </w:tcPr>
          <w:p w:rsidR="00E5775B" w:rsidRPr="00DE4202" w:rsidRDefault="00E5775B" w:rsidP="002C5F85">
            <w:pPr>
              <w:pStyle w:val="21"/>
              <w:jc w:val="center"/>
            </w:pPr>
          </w:p>
        </w:tc>
        <w:tc>
          <w:tcPr>
            <w:tcW w:w="709" w:type="dxa"/>
          </w:tcPr>
          <w:p w:rsidR="00E5775B" w:rsidRPr="00DE4202" w:rsidRDefault="00E5775B" w:rsidP="002C5F85">
            <w:pPr>
              <w:pStyle w:val="21"/>
              <w:jc w:val="center"/>
            </w:pPr>
          </w:p>
        </w:tc>
        <w:tc>
          <w:tcPr>
            <w:tcW w:w="1134" w:type="dxa"/>
          </w:tcPr>
          <w:p w:rsidR="00E5775B" w:rsidRPr="00DE4202" w:rsidRDefault="00E5775B" w:rsidP="002C5F85">
            <w:pPr>
              <w:pStyle w:val="21"/>
              <w:jc w:val="center"/>
            </w:pPr>
            <w:r w:rsidRPr="00DE4202">
              <w:t>1813,5</w:t>
            </w:r>
          </w:p>
        </w:tc>
        <w:tc>
          <w:tcPr>
            <w:tcW w:w="1134" w:type="dxa"/>
          </w:tcPr>
          <w:p w:rsidR="00E5775B" w:rsidRPr="00DE4202" w:rsidRDefault="00E5775B" w:rsidP="002C5F85">
            <w:pPr>
              <w:pStyle w:val="21"/>
              <w:jc w:val="center"/>
            </w:pPr>
            <w:r w:rsidRPr="00DE4202">
              <w:t>0,0</w:t>
            </w:r>
          </w:p>
        </w:tc>
      </w:tr>
    </w:tbl>
    <w:p w:rsidR="00E5775B" w:rsidRPr="00DE4202" w:rsidRDefault="00E5775B" w:rsidP="00E5775B">
      <w:pPr>
        <w:pStyle w:val="21"/>
        <w:jc w:val="center"/>
      </w:pPr>
      <w:r w:rsidRPr="00DE4202">
        <w:t xml:space="preserve">                                                                        </w:t>
      </w:r>
    </w:p>
    <w:p w:rsidR="00E5775B" w:rsidRPr="00DE4202" w:rsidRDefault="00E5775B" w:rsidP="00E5775B">
      <w:pPr>
        <w:ind w:firstLine="709"/>
        <w:jc w:val="both"/>
      </w:pPr>
    </w:p>
    <w:p w:rsidR="00E5775B" w:rsidRPr="00DE4202" w:rsidRDefault="00E5775B" w:rsidP="00E5775B">
      <w:pPr>
        <w:ind w:firstLine="709"/>
        <w:jc w:val="both"/>
      </w:pPr>
    </w:p>
    <w:p w:rsidR="00E5775B" w:rsidRDefault="00E5775B" w:rsidP="00E5775B">
      <w:r>
        <w:br w:type="page"/>
      </w:r>
    </w:p>
    <w:p w:rsidR="00E5775B" w:rsidRPr="00DE4202" w:rsidRDefault="00E5775B" w:rsidP="00E5775B">
      <w:pPr>
        <w:jc w:val="right"/>
      </w:pPr>
      <w:r w:rsidRPr="00DE4202">
        <w:lastRenderedPageBreak/>
        <w:t>Приложение № 14</w:t>
      </w:r>
    </w:p>
    <w:p w:rsidR="00E5775B" w:rsidRPr="00DE4202" w:rsidRDefault="00E5775B" w:rsidP="00E5775B">
      <w:pPr>
        <w:jc w:val="right"/>
      </w:pPr>
      <w:r w:rsidRPr="00DE4202">
        <w:t xml:space="preserve">к решению  2-й сессии  </w:t>
      </w:r>
    </w:p>
    <w:p w:rsidR="00E5775B" w:rsidRPr="00DE4202" w:rsidRDefault="00E5775B" w:rsidP="00E5775B">
      <w:pPr>
        <w:jc w:val="right"/>
      </w:pPr>
      <w:r w:rsidRPr="00DE4202">
        <w:t xml:space="preserve">Совета депутатов Кочковского сельсовета </w:t>
      </w:r>
    </w:p>
    <w:p w:rsidR="00E5775B" w:rsidRPr="00DE4202" w:rsidRDefault="00E5775B" w:rsidP="00E5775B">
      <w:pPr>
        <w:jc w:val="right"/>
      </w:pPr>
      <w:r w:rsidRPr="00DE4202">
        <w:t>Кочковского района Новосибирской области</w:t>
      </w:r>
    </w:p>
    <w:p w:rsidR="00E5775B" w:rsidRDefault="00E5775B" w:rsidP="00E5775B">
      <w:pPr>
        <w:jc w:val="right"/>
      </w:pPr>
      <w:r w:rsidRPr="00DE4202">
        <w:t>от  20.11.2020  № 1</w:t>
      </w:r>
    </w:p>
    <w:p w:rsidR="00E5775B" w:rsidRDefault="00E5775B" w:rsidP="00E5775B">
      <w:pPr>
        <w:ind w:firstLine="709"/>
        <w:jc w:val="both"/>
        <w:rPr>
          <w:sz w:val="28"/>
        </w:rPr>
      </w:pPr>
    </w:p>
    <w:p w:rsidR="00E5775B" w:rsidRPr="0076003E" w:rsidRDefault="00E5775B" w:rsidP="00E5775B">
      <w:pPr>
        <w:pStyle w:val="af"/>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Pr>
          <w:rFonts w:ascii="Cambria" w:hAnsi="Cambria"/>
          <w:b/>
          <w:sz w:val="28"/>
          <w:szCs w:val="28"/>
        </w:rPr>
        <w:t xml:space="preserve">Кочковского </w:t>
      </w:r>
      <w:r w:rsidRPr="0076003E">
        <w:rPr>
          <w:rFonts w:ascii="Cambria" w:hAnsi="Cambria"/>
          <w:b/>
          <w:sz w:val="28"/>
          <w:szCs w:val="28"/>
        </w:rPr>
        <w:t>сельсовета Кочковского района  Новосибирской области на 20</w:t>
      </w:r>
      <w:r>
        <w:rPr>
          <w:rFonts w:ascii="Cambria" w:hAnsi="Cambria"/>
          <w:b/>
          <w:sz w:val="28"/>
          <w:szCs w:val="28"/>
        </w:rPr>
        <w:t>21</w:t>
      </w:r>
      <w:r w:rsidRPr="0076003E">
        <w:rPr>
          <w:rFonts w:ascii="Cambria" w:hAnsi="Cambria"/>
          <w:b/>
          <w:sz w:val="28"/>
          <w:szCs w:val="28"/>
        </w:rPr>
        <w:t xml:space="preserve"> год </w:t>
      </w:r>
    </w:p>
    <w:p w:rsidR="00E5775B" w:rsidRDefault="00E5775B" w:rsidP="00E5775B">
      <w:pPr>
        <w:pStyle w:val="af"/>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22</w:t>
      </w:r>
      <w:r w:rsidRPr="0076003E">
        <w:rPr>
          <w:rFonts w:ascii="Cambria" w:hAnsi="Cambria"/>
          <w:b/>
          <w:sz w:val="28"/>
          <w:szCs w:val="28"/>
        </w:rPr>
        <w:t xml:space="preserve"> – 202</w:t>
      </w:r>
      <w:r>
        <w:rPr>
          <w:rFonts w:ascii="Cambria" w:hAnsi="Cambria"/>
          <w:b/>
          <w:sz w:val="28"/>
          <w:szCs w:val="28"/>
        </w:rPr>
        <w:t>3</w:t>
      </w:r>
      <w:r w:rsidRPr="0076003E">
        <w:rPr>
          <w:rFonts w:ascii="Cambria" w:hAnsi="Cambria"/>
          <w:b/>
          <w:sz w:val="28"/>
          <w:szCs w:val="28"/>
        </w:rPr>
        <w:t xml:space="preserve"> годов</w:t>
      </w:r>
    </w:p>
    <w:p w:rsidR="00E5775B" w:rsidRDefault="00E5775B" w:rsidP="00E5775B">
      <w:pPr>
        <w:pStyle w:val="af"/>
        <w:jc w:val="center"/>
        <w:rPr>
          <w:rFonts w:ascii="Times New Roman" w:hAnsi="Times New Roman"/>
          <w:b/>
          <w:sz w:val="24"/>
          <w:szCs w:val="24"/>
        </w:rPr>
      </w:pPr>
    </w:p>
    <w:p w:rsidR="00E5775B" w:rsidRPr="00D95214" w:rsidRDefault="00E5775B" w:rsidP="00E5775B">
      <w:pPr>
        <w:pStyle w:val="af"/>
        <w:jc w:val="right"/>
        <w:rPr>
          <w:rFonts w:ascii="Times New Roman" w:hAnsi="Times New Roman"/>
          <w:sz w:val="24"/>
          <w:szCs w:val="24"/>
        </w:rPr>
      </w:pPr>
      <w:r w:rsidRPr="00D95214">
        <w:rPr>
          <w:rFonts w:ascii="Times New Roman" w:hAnsi="Times New Roman"/>
          <w:sz w:val="24"/>
          <w:szCs w:val="24"/>
        </w:rPr>
        <w:t>Таблица 1</w:t>
      </w:r>
    </w:p>
    <w:p w:rsidR="00E5775B" w:rsidRDefault="00E5775B" w:rsidP="00E5775B">
      <w:pPr>
        <w:pStyle w:val="af"/>
        <w:jc w:val="center"/>
        <w:rPr>
          <w:rFonts w:ascii="Cambria" w:hAnsi="Cambria"/>
          <w:b/>
          <w:sz w:val="28"/>
          <w:szCs w:val="28"/>
        </w:rPr>
      </w:pPr>
      <w:r w:rsidRPr="00CF51F3">
        <w:rPr>
          <w:rFonts w:ascii="Cambria" w:hAnsi="Cambria"/>
          <w:b/>
          <w:sz w:val="28"/>
          <w:szCs w:val="28"/>
        </w:rPr>
        <w:t xml:space="preserve">Распределение муниципального дорожного фонда Кочковсктого сельсовета Кочковского района  Новосибирской области на 2021 год </w:t>
      </w:r>
    </w:p>
    <w:p w:rsidR="00E5775B" w:rsidRDefault="00E5775B" w:rsidP="00E5775B">
      <w:pPr>
        <w:pStyle w:val="af"/>
        <w:jc w:val="center"/>
        <w:rPr>
          <w:rFonts w:ascii="Cambria" w:hAnsi="Cambria"/>
          <w:b/>
          <w:sz w:val="28"/>
          <w:szCs w:val="28"/>
        </w:rPr>
      </w:pPr>
    </w:p>
    <w:p w:rsidR="00E5775B" w:rsidRPr="00DE4202" w:rsidRDefault="00E5775B" w:rsidP="00E5775B">
      <w:pPr>
        <w:pStyle w:val="af"/>
        <w:jc w:val="right"/>
        <w:rPr>
          <w:rFonts w:ascii="Cambria" w:hAnsi="Cambria"/>
          <w:sz w:val="28"/>
          <w:szCs w:val="28"/>
        </w:rPr>
      </w:pPr>
      <w:r w:rsidRPr="00DE4202">
        <w:rPr>
          <w:rFonts w:ascii="Cambria" w:hAnsi="Cambria"/>
          <w:sz w:val="28"/>
          <w:szCs w:val="28"/>
        </w:rPr>
        <w:t>тыс.руб.</w:t>
      </w:r>
    </w:p>
    <w:tbl>
      <w:tblPr>
        <w:tblW w:w="10080" w:type="dxa"/>
        <w:tblInd w:w="93" w:type="dxa"/>
        <w:tblLook w:val="04A0"/>
      </w:tblPr>
      <w:tblGrid>
        <w:gridCol w:w="6111"/>
        <w:gridCol w:w="992"/>
        <w:gridCol w:w="1843"/>
        <w:gridCol w:w="1134"/>
      </w:tblGrid>
      <w:tr w:rsidR="00E5775B" w:rsidRPr="009E0DCE" w:rsidTr="002C5F85">
        <w:trPr>
          <w:trHeight w:val="636"/>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E5775B" w:rsidRPr="00DE4202" w:rsidRDefault="00E5775B" w:rsidP="002C5F85">
            <w:pPr>
              <w:jc w:val="center"/>
              <w:rPr>
                <w:bCs/>
              </w:rPr>
            </w:pPr>
            <w:r w:rsidRPr="00DE4202">
              <w:rPr>
                <w:bCs/>
              </w:rPr>
              <w:t>Наименование</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РПР</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ЦСР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сумма</w:t>
            </w:r>
          </w:p>
        </w:tc>
      </w:tr>
      <w:tr w:rsidR="00E5775B" w:rsidRPr="009E0DCE" w:rsidTr="002C5F85">
        <w:trPr>
          <w:trHeight w:val="636"/>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Дорожное хозяйство (дорожные фонды)</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7 670.5</w:t>
            </w:r>
          </w:p>
        </w:tc>
      </w:tr>
      <w:tr w:rsidR="00E5775B" w:rsidRPr="009E0DCE" w:rsidTr="002C5F85">
        <w:trPr>
          <w:trHeight w:val="1535"/>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Муниципальная программа Кочковского сельсовета Кочковского района Новосибирской области " Повышение безопасности дорожгого движения на территории Кочковского сельсовета Кочковского района Новосибирской области на 2021-2023годы "</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7 670.5</w:t>
            </w:r>
          </w:p>
        </w:tc>
      </w:tr>
      <w:tr w:rsidR="00E5775B" w:rsidRPr="009E0DCE" w:rsidTr="002C5F85">
        <w:trPr>
          <w:trHeight w:val="1414"/>
        </w:trPr>
        <w:tc>
          <w:tcPr>
            <w:tcW w:w="6111"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"Содержание дорог в рамках муниципальной программы" Повышение безопасности дорожгого движения на территории Кочковского сельсовета Кочковского района Новосибирской области на 2021-2023годы "</w:t>
            </w:r>
          </w:p>
        </w:tc>
        <w:tc>
          <w:tcPr>
            <w:tcW w:w="99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74.0.04.04090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2 270.1</w:t>
            </w:r>
          </w:p>
        </w:tc>
      </w:tr>
      <w:tr w:rsidR="00E5775B" w:rsidRPr="009E0DCE" w:rsidTr="002C5F85">
        <w:trPr>
          <w:trHeight w:val="1690"/>
        </w:trPr>
        <w:tc>
          <w:tcPr>
            <w:tcW w:w="6111"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в части софинансирования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 за счет средств местного бюджета.</w:t>
            </w:r>
          </w:p>
        </w:tc>
        <w:tc>
          <w:tcPr>
            <w:tcW w:w="99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74.0.04.04099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39.0</w:t>
            </w:r>
          </w:p>
        </w:tc>
      </w:tr>
      <w:tr w:rsidR="00E5775B" w:rsidRPr="009E0DCE" w:rsidTr="002C5F85">
        <w:trPr>
          <w:trHeight w:val="422"/>
        </w:trPr>
        <w:tc>
          <w:tcPr>
            <w:tcW w:w="6111"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Кочковского сельсовета Кочковского района Новосибирской области на 2021-2023годы "</w:t>
            </w:r>
          </w:p>
        </w:tc>
        <w:tc>
          <w:tcPr>
            <w:tcW w:w="99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74.0.04.14090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1 502.0</w:t>
            </w:r>
          </w:p>
        </w:tc>
      </w:tr>
      <w:tr w:rsidR="00E5775B" w:rsidRPr="009E0DCE" w:rsidTr="002C5F85">
        <w:trPr>
          <w:trHeight w:val="1724"/>
        </w:trPr>
        <w:tc>
          <w:tcPr>
            <w:tcW w:w="6111"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в рамках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  за счет средств областного бюджета.</w:t>
            </w:r>
          </w:p>
        </w:tc>
        <w:tc>
          <w:tcPr>
            <w:tcW w:w="99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74.0.04.70760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3 859.5</w:t>
            </w:r>
          </w:p>
        </w:tc>
      </w:tr>
    </w:tbl>
    <w:p w:rsidR="00E5775B" w:rsidRPr="00A12C68" w:rsidRDefault="00E5775B" w:rsidP="00E5775B">
      <w:pPr>
        <w:pStyle w:val="af"/>
        <w:jc w:val="center"/>
        <w:rPr>
          <w:rFonts w:ascii="Times New Roman" w:hAnsi="Times New Roman"/>
          <w:b/>
          <w:sz w:val="24"/>
          <w:szCs w:val="24"/>
          <w:highlight w:val="yellow"/>
        </w:rPr>
      </w:pPr>
    </w:p>
    <w:p w:rsidR="00E5775B" w:rsidRDefault="00E5775B" w:rsidP="00E5775B">
      <w:r>
        <w:br w:type="page"/>
      </w:r>
    </w:p>
    <w:p w:rsidR="00E5775B" w:rsidRPr="00395238" w:rsidRDefault="00E5775B" w:rsidP="00E5775B">
      <w:pPr>
        <w:jc w:val="right"/>
      </w:pPr>
      <w:r w:rsidRPr="00395238">
        <w:lastRenderedPageBreak/>
        <w:t>Таблица 2</w:t>
      </w:r>
    </w:p>
    <w:p w:rsidR="00E5775B" w:rsidRPr="00395238" w:rsidRDefault="00E5775B" w:rsidP="00E5775B">
      <w:pPr>
        <w:pStyle w:val="af"/>
        <w:jc w:val="center"/>
        <w:rPr>
          <w:rFonts w:ascii="Cambria" w:hAnsi="Cambria"/>
          <w:b/>
          <w:sz w:val="28"/>
          <w:szCs w:val="28"/>
        </w:rPr>
      </w:pPr>
      <w:r w:rsidRPr="00395238">
        <w:rPr>
          <w:rFonts w:ascii="Cambria" w:hAnsi="Cambria"/>
          <w:b/>
          <w:sz w:val="28"/>
          <w:szCs w:val="28"/>
        </w:rPr>
        <w:t xml:space="preserve">Распределение муниципального дорожного фонда Кочковского сельсовета Кочковского района  Новосибирской области </w:t>
      </w:r>
    </w:p>
    <w:p w:rsidR="00E5775B" w:rsidRPr="00395238" w:rsidRDefault="00E5775B" w:rsidP="00E5775B">
      <w:pPr>
        <w:pStyle w:val="af"/>
        <w:jc w:val="center"/>
      </w:pPr>
      <w:r w:rsidRPr="00395238">
        <w:rPr>
          <w:rFonts w:ascii="Cambria" w:hAnsi="Cambria"/>
          <w:b/>
          <w:sz w:val="28"/>
          <w:szCs w:val="28"/>
        </w:rPr>
        <w:t xml:space="preserve">на 2021-2022 года </w:t>
      </w:r>
    </w:p>
    <w:p w:rsidR="00E5775B" w:rsidRDefault="00E5775B" w:rsidP="00E5775B">
      <w:pPr>
        <w:jc w:val="right"/>
        <w:rPr>
          <w:lang w:eastAsia="en-US"/>
        </w:rPr>
      </w:pPr>
      <w:r w:rsidRPr="00395238">
        <w:rPr>
          <w:lang w:eastAsia="en-US"/>
        </w:rPr>
        <w:t>тыс.руб.</w:t>
      </w:r>
    </w:p>
    <w:tbl>
      <w:tblPr>
        <w:tblW w:w="10203" w:type="dxa"/>
        <w:tblInd w:w="93" w:type="dxa"/>
        <w:tblLook w:val="04A0"/>
      </w:tblPr>
      <w:tblGrid>
        <w:gridCol w:w="4977"/>
        <w:gridCol w:w="1134"/>
        <w:gridCol w:w="1842"/>
        <w:gridCol w:w="1134"/>
        <w:gridCol w:w="1116"/>
      </w:tblGrid>
      <w:tr w:rsidR="00E5775B" w:rsidRPr="009E0DCE" w:rsidTr="002C5F85">
        <w:trPr>
          <w:trHeight w:val="636"/>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E5775B" w:rsidRPr="00DE4202" w:rsidRDefault="00E5775B" w:rsidP="002C5F85">
            <w:pPr>
              <w:jc w:val="center"/>
              <w:rPr>
                <w:bCs/>
              </w:rPr>
            </w:pPr>
            <w:r w:rsidRPr="00DE4202">
              <w:rPr>
                <w:bCs/>
              </w:rPr>
              <w:t>Наименование</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РПР</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ЦСР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2022 г.</w:t>
            </w:r>
          </w:p>
        </w:tc>
        <w:tc>
          <w:tcPr>
            <w:tcW w:w="1116" w:type="dxa"/>
            <w:tcBorders>
              <w:top w:val="single" w:sz="4" w:space="0" w:color="auto"/>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2023 г.</w:t>
            </w:r>
          </w:p>
        </w:tc>
      </w:tr>
      <w:tr w:rsidR="00E5775B" w:rsidRPr="009E0DCE" w:rsidTr="002C5F85">
        <w:trPr>
          <w:trHeight w:val="636"/>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Дорожное хозяйство (дорожные фонды)</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6956.4</w:t>
            </w:r>
          </w:p>
        </w:tc>
        <w:tc>
          <w:tcPr>
            <w:tcW w:w="1116" w:type="dxa"/>
            <w:tcBorders>
              <w:top w:val="single" w:sz="4" w:space="0" w:color="auto"/>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6976.9</w:t>
            </w:r>
          </w:p>
        </w:tc>
      </w:tr>
      <w:tr w:rsidR="00E5775B" w:rsidRPr="009E0DCE" w:rsidTr="002C5F85">
        <w:trPr>
          <w:trHeight w:val="1535"/>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Муниципальная программа Кочковского сельсовета Кочковского района Новосибирской области " Повышение безопасности дорожгого движения на территории Кочковского сельсовета Кочковского района Новосибирской области на 2021-2023годы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6956.4</w:t>
            </w:r>
          </w:p>
        </w:tc>
        <w:tc>
          <w:tcPr>
            <w:tcW w:w="1116" w:type="dxa"/>
            <w:tcBorders>
              <w:top w:val="single" w:sz="4" w:space="0" w:color="auto"/>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6976.9</w:t>
            </w:r>
          </w:p>
        </w:tc>
      </w:tr>
      <w:tr w:rsidR="00E5775B" w:rsidRPr="009E0DCE" w:rsidTr="002C5F85">
        <w:trPr>
          <w:trHeight w:val="1414"/>
        </w:trPr>
        <w:tc>
          <w:tcPr>
            <w:tcW w:w="4977"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"Содержание дорог в рамках муниципальной программы" Повышение безопасности дорожгого движения на территории Кочковского сельсовета Кочковского района Новосибирской области на 2021-2023годы "</w:t>
            </w:r>
          </w:p>
        </w:tc>
        <w:tc>
          <w:tcPr>
            <w:tcW w:w="1134"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74.0.04.04090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2252.1</w:t>
            </w:r>
          </w:p>
        </w:tc>
        <w:tc>
          <w:tcPr>
            <w:tcW w:w="1116" w:type="dxa"/>
            <w:tcBorders>
              <w:top w:val="nil"/>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2252.1</w:t>
            </w:r>
          </w:p>
        </w:tc>
      </w:tr>
      <w:tr w:rsidR="00E5775B" w:rsidRPr="009E0DCE" w:rsidTr="002C5F85">
        <w:trPr>
          <w:trHeight w:val="1690"/>
        </w:trPr>
        <w:tc>
          <w:tcPr>
            <w:tcW w:w="4977"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в части софинансирования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 за счет средств местного бюджета.</w:t>
            </w:r>
          </w:p>
        </w:tc>
        <w:tc>
          <w:tcPr>
            <w:tcW w:w="1134"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74.0.04.04099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31.0</w:t>
            </w:r>
          </w:p>
        </w:tc>
        <w:tc>
          <w:tcPr>
            <w:tcW w:w="1116" w:type="dxa"/>
            <w:tcBorders>
              <w:top w:val="nil"/>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30.6</w:t>
            </w:r>
          </w:p>
        </w:tc>
      </w:tr>
      <w:tr w:rsidR="00E5775B" w:rsidRPr="009E0DCE" w:rsidTr="002C5F85">
        <w:trPr>
          <w:trHeight w:val="422"/>
        </w:trPr>
        <w:tc>
          <w:tcPr>
            <w:tcW w:w="4977"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Кочковского сельсовета Кочковского района Новосибирской области на 2021-2023годы "</w:t>
            </w:r>
          </w:p>
        </w:tc>
        <w:tc>
          <w:tcPr>
            <w:tcW w:w="1134"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74.0.04.14090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1 599.0</w:t>
            </w:r>
          </w:p>
        </w:tc>
        <w:tc>
          <w:tcPr>
            <w:tcW w:w="1116" w:type="dxa"/>
            <w:tcBorders>
              <w:top w:val="nil"/>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1660.9</w:t>
            </w:r>
          </w:p>
        </w:tc>
      </w:tr>
      <w:tr w:rsidR="00E5775B" w:rsidRPr="009E0DCE" w:rsidTr="002C5F85">
        <w:trPr>
          <w:trHeight w:val="1724"/>
        </w:trPr>
        <w:tc>
          <w:tcPr>
            <w:tcW w:w="4977" w:type="dxa"/>
            <w:tcBorders>
              <w:top w:val="nil"/>
              <w:left w:val="single" w:sz="4" w:space="0" w:color="auto"/>
              <w:bottom w:val="single" w:sz="4" w:space="0" w:color="auto"/>
              <w:right w:val="nil"/>
            </w:tcBorders>
            <w:shd w:val="clear" w:color="auto" w:fill="auto"/>
            <w:vAlign w:val="center"/>
            <w:hideMark/>
          </w:tcPr>
          <w:p w:rsidR="00E5775B" w:rsidRPr="00DE4202" w:rsidRDefault="00E5775B" w:rsidP="002C5F85">
            <w:pPr>
              <w:rPr>
                <w:bCs/>
              </w:rPr>
            </w:pPr>
            <w:r w:rsidRPr="00DE4202">
              <w:rPr>
                <w:bCs/>
              </w:rPr>
              <w:t>Расходы на реализацию мероприятий  в рамках муниципальной программы " Повышение безопасности дорожгого движения на территории Кочковского сельсовета Кочковского района Новосибирской области на 2021-2023годы"  за счет средств областного бюджета.</w:t>
            </w:r>
          </w:p>
        </w:tc>
        <w:tc>
          <w:tcPr>
            <w:tcW w:w="1134"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E5775B" w:rsidRPr="00DE4202" w:rsidRDefault="00E5775B" w:rsidP="002C5F85">
            <w:pPr>
              <w:jc w:val="center"/>
              <w:rPr>
                <w:bCs/>
              </w:rPr>
            </w:pPr>
            <w:r w:rsidRPr="00DE4202">
              <w:rPr>
                <w:bCs/>
              </w:rPr>
              <w:t>74.0.04.70760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5775B" w:rsidRPr="00DE4202" w:rsidRDefault="00E5775B" w:rsidP="002C5F85">
            <w:pPr>
              <w:jc w:val="right"/>
              <w:rPr>
                <w:bCs/>
              </w:rPr>
            </w:pPr>
            <w:r w:rsidRPr="00DE4202">
              <w:rPr>
                <w:bCs/>
              </w:rPr>
              <w:t>3 074.3</w:t>
            </w:r>
          </w:p>
        </w:tc>
        <w:tc>
          <w:tcPr>
            <w:tcW w:w="1116" w:type="dxa"/>
            <w:tcBorders>
              <w:top w:val="nil"/>
              <w:left w:val="single" w:sz="4" w:space="0" w:color="auto"/>
              <w:bottom w:val="single" w:sz="4" w:space="0" w:color="auto"/>
              <w:right w:val="single" w:sz="4" w:space="0" w:color="auto"/>
            </w:tcBorders>
            <w:vAlign w:val="center"/>
          </w:tcPr>
          <w:p w:rsidR="00E5775B" w:rsidRPr="00DE4202" w:rsidRDefault="00E5775B" w:rsidP="002C5F85">
            <w:pPr>
              <w:jc w:val="center"/>
              <w:rPr>
                <w:bCs/>
              </w:rPr>
            </w:pPr>
            <w:r w:rsidRPr="00DE4202">
              <w:rPr>
                <w:bCs/>
              </w:rPr>
              <w:t>3033.3</w:t>
            </w:r>
          </w:p>
        </w:tc>
      </w:tr>
    </w:tbl>
    <w:p w:rsidR="00E5775B" w:rsidRPr="00395238" w:rsidRDefault="00E5775B" w:rsidP="00E5775B">
      <w:pPr>
        <w:jc w:val="right"/>
        <w:rPr>
          <w:lang w:eastAsia="en-US"/>
        </w:rPr>
      </w:pPr>
    </w:p>
    <w:p w:rsidR="00E5775B" w:rsidRPr="00955D78" w:rsidRDefault="00E5775B" w:rsidP="00E5775B">
      <w:pPr>
        <w:rPr>
          <w:lang w:eastAsia="en-US"/>
        </w:rPr>
      </w:pPr>
    </w:p>
    <w:p w:rsidR="00E82B29" w:rsidRDefault="00E82B29"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5775B">
      <w:pPr>
        <w:pStyle w:val="1"/>
        <w:spacing w:after="0"/>
        <w:jc w:val="center"/>
        <w:rPr>
          <w:rFonts w:ascii="Times New Roman" w:hAnsi="Times New Roman" w:cs="Times New Roman"/>
          <w:bCs w:val="0"/>
        </w:rPr>
      </w:pPr>
      <w:r>
        <w:rPr>
          <w:rFonts w:ascii="Times New Roman" w:hAnsi="Times New Roman" w:cs="Times New Roman"/>
          <w:bCs w:val="0"/>
        </w:rPr>
        <w:lastRenderedPageBreak/>
        <w:t>СОВЕТ ДЕПУТАТОВ КОЧКОВСКОГО СЕЛЬСОВЕТА</w:t>
      </w:r>
      <w:r>
        <w:rPr>
          <w:rFonts w:ascii="Times New Roman" w:hAnsi="Times New Roman" w:cs="Times New Roman"/>
          <w:bCs w:val="0"/>
        </w:rPr>
        <w:br/>
        <w:t>КОЧКОВСКОГО РАЙОНА НОВОСИБИРСКОЙ ОБЛАСТИ</w:t>
      </w:r>
    </w:p>
    <w:p w:rsidR="00E5775B" w:rsidRDefault="00E5775B" w:rsidP="00E5775B">
      <w:pPr>
        <w:jc w:val="center"/>
        <w:rPr>
          <w:b/>
          <w:bCs/>
          <w:sz w:val="28"/>
        </w:rPr>
      </w:pPr>
      <w:r>
        <w:rPr>
          <w:b/>
          <w:bCs/>
          <w:sz w:val="28"/>
        </w:rPr>
        <w:t>( шестого созыва)</w:t>
      </w:r>
    </w:p>
    <w:p w:rsidR="00E5775B" w:rsidRDefault="00E5775B" w:rsidP="00E5775B">
      <w:pPr>
        <w:jc w:val="center"/>
        <w:rPr>
          <w:b/>
          <w:bCs/>
          <w:sz w:val="28"/>
        </w:rPr>
      </w:pPr>
    </w:p>
    <w:p w:rsidR="00E5775B" w:rsidRDefault="00E5775B" w:rsidP="00E5775B">
      <w:pPr>
        <w:jc w:val="center"/>
        <w:rPr>
          <w:b/>
          <w:bCs/>
          <w:sz w:val="28"/>
        </w:rPr>
      </w:pPr>
    </w:p>
    <w:p w:rsidR="00E5775B" w:rsidRDefault="00E5775B" w:rsidP="00E5775B">
      <w:pPr>
        <w:jc w:val="center"/>
        <w:rPr>
          <w:b/>
          <w:bCs/>
          <w:sz w:val="28"/>
        </w:rPr>
      </w:pPr>
      <w:r>
        <w:rPr>
          <w:b/>
          <w:bCs/>
          <w:sz w:val="28"/>
        </w:rPr>
        <w:t>РЕШЕНИЕ</w:t>
      </w:r>
    </w:p>
    <w:p w:rsidR="00E5775B" w:rsidRDefault="00E5775B" w:rsidP="00E5775B">
      <w:pPr>
        <w:jc w:val="center"/>
        <w:rPr>
          <w:b/>
          <w:bCs/>
          <w:sz w:val="28"/>
        </w:rPr>
      </w:pPr>
      <w:r>
        <w:rPr>
          <w:b/>
          <w:bCs/>
          <w:sz w:val="28"/>
        </w:rPr>
        <w:t>второй  сессии</w:t>
      </w:r>
    </w:p>
    <w:p w:rsidR="00E5775B" w:rsidRDefault="00E5775B" w:rsidP="00E5775B">
      <w:pPr>
        <w:jc w:val="both"/>
        <w:rPr>
          <w:b/>
          <w:sz w:val="28"/>
        </w:rPr>
      </w:pPr>
    </w:p>
    <w:p w:rsidR="00E5775B" w:rsidRDefault="00E5775B" w:rsidP="00E5775B">
      <w:pPr>
        <w:jc w:val="both"/>
        <w:rPr>
          <w:b/>
          <w:sz w:val="28"/>
        </w:rPr>
      </w:pPr>
      <w:r>
        <w:rPr>
          <w:b/>
          <w:sz w:val="28"/>
        </w:rPr>
        <w:t xml:space="preserve"> от 20.11.2020                                                                                                     № 2</w:t>
      </w:r>
    </w:p>
    <w:p w:rsidR="00E5775B" w:rsidRDefault="00E5775B" w:rsidP="00E5775B">
      <w:pPr>
        <w:rPr>
          <w:b/>
          <w:sz w:val="28"/>
        </w:rPr>
      </w:pPr>
    </w:p>
    <w:p w:rsidR="00E5775B" w:rsidRDefault="00E5775B" w:rsidP="00E5775B">
      <w:pPr>
        <w:jc w:val="both"/>
        <w:rPr>
          <w:sz w:val="28"/>
        </w:rPr>
      </w:pPr>
    </w:p>
    <w:p w:rsidR="00E5775B" w:rsidRDefault="00E5775B" w:rsidP="00E5775B">
      <w:pPr>
        <w:rPr>
          <w:b/>
          <w:sz w:val="28"/>
        </w:rPr>
      </w:pPr>
      <w:r>
        <w:rPr>
          <w:b/>
          <w:sz w:val="28"/>
        </w:rPr>
        <w:t>О проекте решения «О  плане социально-экономического развития</w:t>
      </w:r>
    </w:p>
    <w:p w:rsidR="00E5775B" w:rsidRDefault="00E5775B" w:rsidP="00E5775B">
      <w:pPr>
        <w:rPr>
          <w:b/>
          <w:sz w:val="28"/>
        </w:rPr>
      </w:pPr>
      <w:r>
        <w:rPr>
          <w:b/>
          <w:sz w:val="28"/>
        </w:rPr>
        <w:t xml:space="preserve">Кочковского сельсовета Кочковского района Новосибирской области  </w:t>
      </w:r>
    </w:p>
    <w:p w:rsidR="00E5775B" w:rsidRDefault="00E5775B" w:rsidP="00E5775B">
      <w:pPr>
        <w:rPr>
          <w:b/>
          <w:sz w:val="28"/>
        </w:rPr>
      </w:pPr>
      <w:r>
        <w:rPr>
          <w:b/>
          <w:sz w:val="28"/>
        </w:rPr>
        <w:t>на 2021 год и плановый период 2022 и 2023 годы»</w:t>
      </w:r>
    </w:p>
    <w:p w:rsidR="00E5775B" w:rsidRDefault="00E5775B" w:rsidP="00E5775B">
      <w:pPr>
        <w:rPr>
          <w:sz w:val="28"/>
          <w:szCs w:val="28"/>
        </w:rPr>
      </w:pPr>
    </w:p>
    <w:p w:rsidR="00E5775B" w:rsidRDefault="00E5775B" w:rsidP="00E5775B">
      <w:pPr>
        <w:jc w:val="both"/>
        <w:rPr>
          <w:sz w:val="28"/>
        </w:rPr>
      </w:pPr>
      <w:r>
        <w:t xml:space="preserve">              </w:t>
      </w:r>
      <w:r>
        <w:rPr>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Кочковском сельсовете Кочковского района Новосибирской области, утвержденным решением Совета депутатов Кочковского сельсовета</w:t>
      </w:r>
      <w:r>
        <w:rPr>
          <w:sz w:val="28"/>
        </w:rPr>
        <w:t xml:space="preserve"> от 27.11.2017г. №5</w:t>
      </w:r>
    </w:p>
    <w:p w:rsidR="00E5775B" w:rsidRDefault="00E5775B" w:rsidP="00E5775B">
      <w:pPr>
        <w:jc w:val="both"/>
        <w:rPr>
          <w:b/>
          <w:bCs/>
          <w:sz w:val="28"/>
          <w:szCs w:val="28"/>
        </w:rPr>
      </w:pPr>
      <w:r>
        <w:rPr>
          <w:sz w:val="28"/>
        </w:rPr>
        <w:t xml:space="preserve">Совет депутатов </w:t>
      </w:r>
      <w:r>
        <w:rPr>
          <w:b/>
          <w:bCs/>
          <w:sz w:val="28"/>
          <w:szCs w:val="28"/>
        </w:rPr>
        <w:t>РЕШИЛ:</w:t>
      </w:r>
    </w:p>
    <w:p w:rsidR="00E5775B" w:rsidRDefault="00E5775B" w:rsidP="00E5775B">
      <w:pPr>
        <w:numPr>
          <w:ilvl w:val="0"/>
          <w:numId w:val="36"/>
        </w:numPr>
        <w:ind w:left="0" w:firstLine="720"/>
        <w:jc w:val="both"/>
        <w:rPr>
          <w:sz w:val="28"/>
        </w:rPr>
      </w:pPr>
      <w:r>
        <w:rPr>
          <w:sz w:val="28"/>
          <w:szCs w:val="28"/>
        </w:rPr>
        <w:t xml:space="preserve">Утвердить проект решения «О </w:t>
      </w:r>
      <w:r>
        <w:rPr>
          <w:sz w:val="28"/>
        </w:rPr>
        <w:t>плане социально-экономического развития Кочковского сельсовета  Кочковского района Новосибирской области на 2021 год и плановый период  2022 и 2023 годы» согласно приложению.</w:t>
      </w:r>
    </w:p>
    <w:p w:rsidR="00E5775B" w:rsidRDefault="00E5775B" w:rsidP="00E5775B">
      <w:pPr>
        <w:numPr>
          <w:ilvl w:val="0"/>
          <w:numId w:val="36"/>
        </w:numPr>
        <w:ind w:left="0" w:firstLine="708"/>
        <w:jc w:val="both"/>
        <w:rPr>
          <w:sz w:val="28"/>
          <w:szCs w:val="28"/>
        </w:rPr>
      </w:pPr>
      <w:r>
        <w:rPr>
          <w:sz w:val="28"/>
        </w:rPr>
        <w:t>Опубликовать настоящее  решение в периодическом печатном издании «Кочковский вестник».</w:t>
      </w:r>
    </w:p>
    <w:p w:rsidR="00E5775B" w:rsidRDefault="00E5775B" w:rsidP="00E5775B">
      <w:pPr>
        <w:ind w:left="360" w:firstLine="348"/>
        <w:jc w:val="both"/>
        <w:rPr>
          <w:sz w:val="28"/>
          <w:szCs w:val="28"/>
        </w:rPr>
      </w:pPr>
      <w:r>
        <w:rPr>
          <w:sz w:val="28"/>
          <w:szCs w:val="28"/>
        </w:rPr>
        <w:t>3. Настоящее решение вступает в силу со дня его принятия.</w:t>
      </w: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rPr>
          <w:sz w:val="28"/>
        </w:rPr>
      </w:pPr>
      <w:r>
        <w:rPr>
          <w:sz w:val="28"/>
        </w:rPr>
        <w:t>Председатель Совета депутатов                                                               С.Н. Бредихин</w:t>
      </w:r>
    </w:p>
    <w:p w:rsidR="00E5775B" w:rsidRDefault="00E5775B" w:rsidP="00E5775B">
      <w:pPr>
        <w:rPr>
          <w:sz w:val="28"/>
        </w:rPr>
      </w:pPr>
    </w:p>
    <w:p w:rsidR="00E5775B" w:rsidRDefault="00E5775B" w:rsidP="00E5775B">
      <w:pPr>
        <w:rPr>
          <w:sz w:val="28"/>
        </w:rPr>
      </w:pPr>
      <w:r>
        <w:rPr>
          <w:sz w:val="28"/>
        </w:rPr>
        <w:t>Глава Кочковского сельсовета                                                               А.А. Бухтияров</w:t>
      </w:r>
    </w:p>
    <w:p w:rsidR="00E5775B" w:rsidRDefault="00E5775B" w:rsidP="00E5775B">
      <w:pPr>
        <w:jc w:val="right"/>
      </w:pPr>
      <w:r>
        <w:rPr>
          <w:sz w:val="28"/>
        </w:rPr>
        <w:br w:type="page"/>
      </w:r>
      <w:r>
        <w:lastRenderedPageBreak/>
        <w:t xml:space="preserve">Приложение </w:t>
      </w:r>
    </w:p>
    <w:p w:rsidR="00E5775B" w:rsidRDefault="00E5775B" w:rsidP="00E5775B">
      <w:pPr>
        <w:jc w:val="right"/>
      </w:pPr>
      <w:r>
        <w:t xml:space="preserve">к решению 2-й сессии   </w:t>
      </w:r>
    </w:p>
    <w:p w:rsidR="00E5775B" w:rsidRDefault="00E5775B" w:rsidP="00E5775B">
      <w:pPr>
        <w:jc w:val="right"/>
      </w:pPr>
      <w:r>
        <w:t>Совета депутатов Кочковского сельсовета</w:t>
      </w:r>
    </w:p>
    <w:p w:rsidR="00E5775B" w:rsidRDefault="00E5775B" w:rsidP="00E5775B">
      <w:pPr>
        <w:jc w:val="right"/>
      </w:pPr>
      <w:r>
        <w:t xml:space="preserve">Кочковского района Новосибирской области </w:t>
      </w:r>
    </w:p>
    <w:p w:rsidR="00E5775B" w:rsidRDefault="00E5775B" w:rsidP="00E5775B">
      <w:pPr>
        <w:jc w:val="right"/>
      </w:pPr>
      <w:r>
        <w:t>от  20.11.2020 года №2</w:t>
      </w:r>
    </w:p>
    <w:p w:rsidR="00E5775B" w:rsidRDefault="00E5775B" w:rsidP="00E5775B">
      <w:pPr>
        <w:jc w:val="center"/>
        <w:rPr>
          <w:bCs/>
        </w:rPr>
      </w:pPr>
      <w:r>
        <w:rPr>
          <w:b/>
          <w:bCs/>
          <w:sz w:val="28"/>
        </w:rPr>
        <w:t xml:space="preserve">                                                                                                </w:t>
      </w:r>
      <w:r>
        <w:rPr>
          <w:sz w:val="28"/>
          <w:szCs w:val="28"/>
          <w:u w:val="single"/>
        </w:rPr>
        <w:t>ПРОЕКТ</w:t>
      </w:r>
    </w:p>
    <w:p w:rsidR="00E5775B" w:rsidRDefault="00E5775B" w:rsidP="00E5775B">
      <w:pPr>
        <w:pStyle w:val="1"/>
        <w:spacing w:after="0"/>
        <w:jc w:val="center"/>
        <w:rPr>
          <w:rFonts w:ascii="Times New Roman" w:hAnsi="Times New Roman" w:cs="Times New Roman"/>
          <w:bCs w:val="0"/>
        </w:rPr>
      </w:pPr>
    </w:p>
    <w:p w:rsidR="00E5775B" w:rsidRDefault="00E5775B" w:rsidP="00E5775B">
      <w:pPr>
        <w:pStyle w:val="1"/>
        <w:spacing w:after="0"/>
        <w:jc w:val="center"/>
        <w:rPr>
          <w:rFonts w:ascii="Times New Roman" w:hAnsi="Times New Roman" w:cs="Times New Roman"/>
          <w:bCs w:val="0"/>
        </w:rPr>
      </w:pPr>
    </w:p>
    <w:p w:rsidR="00E5775B" w:rsidRPr="00C52E7C" w:rsidRDefault="00E5775B" w:rsidP="00E5775B">
      <w:pPr>
        <w:pStyle w:val="1"/>
        <w:spacing w:after="0"/>
        <w:jc w:val="center"/>
        <w:rPr>
          <w:rFonts w:ascii="Times New Roman" w:hAnsi="Times New Roman" w:cs="Times New Roman"/>
          <w:bCs w:val="0"/>
        </w:rPr>
      </w:pPr>
      <w:r w:rsidRPr="00C52E7C">
        <w:rPr>
          <w:rFonts w:ascii="Times New Roman" w:hAnsi="Times New Roman" w:cs="Times New Roman"/>
          <w:bCs w:val="0"/>
        </w:rPr>
        <w:t>СОВЕТ ДЕПУТАТОВ КОЧКОВСКОГО СЕЛЬСОВЕТА</w:t>
      </w:r>
      <w:r w:rsidRPr="00C52E7C">
        <w:rPr>
          <w:rFonts w:ascii="Times New Roman" w:hAnsi="Times New Roman" w:cs="Times New Roman"/>
          <w:bCs w:val="0"/>
        </w:rPr>
        <w:br/>
        <w:t>КОЧКОВСКОГО РАЙОНА НОВОСИБИРСКОЙ ОБЛАСТИ</w:t>
      </w:r>
    </w:p>
    <w:p w:rsidR="00E5775B" w:rsidRPr="00C52E7C" w:rsidRDefault="00E5775B" w:rsidP="00E5775B">
      <w:pPr>
        <w:jc w:val="center"/>
        <w:rPr>
          <w:b/>
          <w:bCs/>
          <w:sz w:val="28"/>
        </w:rPr>
      </w:pPr>
      <w:r w:rsidRPr="00C52E7C">
        <w:rPr>
          <w:b/>
          <w:bCs/>
          <w:sz w:val="28"/>
        </w:rPr>
        <w:t xml:space="preserve">( </w:t>
      </w:r>
      <w:r>
        <w:rPr>
          <w:b/>
          <w:bCs/>
          <w:sz w:val="28"/>
        </w:rPr>
        <w:t>шестого</w:t>
      </w:r>
      <w:r w:rsidRPr="00C52E7C">
        <w:rPr>
          <w:b/>
          <w:bCs/>
          <w:sz w:val="28"/>
        </w:rPr>
        <w:t xml:space="preserve"> созыва)</w:t>
      </w:r>
    </w:p>
    <w:p w:rsidR="00E5775B" w:rsidRPr="00C52E7C" w:rsidRDefault="00E5775B" w:rsidP="00E5775B">
      <w:pPr>
        <w:jc w:val="center"/>
        <w:rPr>
          <w:b/>
          <w:bCs/>
          <w:sz w:val="28"/>
        </w:rPr>
      </w:pPr>
    </w:p>
    <w:p w:rsidR="00E5775B" w:rsidRPr="00117503" w:rsidRDefault="00E5775B" w:rsidP="00E5775B">
      <w:pPr>
        <w:jc w:val="center"/>
        <w:rPr>
          <w:b/>
          <w:bCs/>
          <w:i/>
          <w:sz w:val="28"/>
        </w:rPr>
      </w:pPr>
    </w:p>
    <w:p w:rsidR="00E5775B" w:rsidRPr="00C52E7C" w:rsidRDefault="00E5775B" w:rsidP="00E5775B">
      <w:pPr>
        <w:jc w:val="center"/>
        <w:rPr>
          <w:b/>
          <w:bCs/>
          <w:sz w:val="28"/>
        </w:rPr>
      </w:pPr>
      <w:r w:rsidRPr="00C52E7C">
        <w:rPr>
          <w:b/>
          <w:bCs/>
          <w:sz w:val="28"/>
        </w:rPr>
        <w:t>РЕШЕНИЕ</w:t>
      </w:r>
    </w:p>
    <w:p w:rsidR="00E5775B" w:rsidRPr="00C52E7C" w:rsidRDefault="00E5775B" w:rsidP="00E5775B">
      <w:pPr>
        <w:jc w:val="center"/>
        <w:rPr>
          <w:b/>
          <w:bCs/>
          <w:sz w:val="28"/>
        </w:rPr>
      </w:pPr>
      <w:r w:rsidRPr="00C52E7C">
        <w:rPr>
          <w:b/>
          <w:bCs/>
          <w:sz w:val="28"/>
        </w:rPr>
        <w:t xml:space="preserve"> сессии</w:t>
      </w:r>
    </w:p>
    <w:p w:rsidR="00E5775B" w:rsidRPr="00C52E7C" w:rsidRDefault="00E5775B" w:rsidP="00E5775B">
      <w:pPr>
        <w:jc w:val="both"/>
        <w:rPr>
          <w:b/>
          <w:sz w:val="28"/>
        </w:rPr>
      </w:pPr>
    </w:p>
    <w:p w:rsidR="00E5775B" w:rsidRPr="00C52E7C" w:rsidRDefault="00E5775B" w:rsidP="00E5775B">
      <w:pPr>
        <w:jc w:val="both"/>
        <w:rPr>
          <w:b/>
          <w:sz w:val="28"/>
        </w:rPr>
      </w:pPr>
      <w:r w:rsidRPr="00C52E7C">
        <w:rPr>
          <w:b/>
          <w:sz w:val="28"/>
        </w:rPr>
        <w:t xml:space="preserve"> </w:t>
      </w:r>
      <w:r>
        <w:rPr>
          <w:b/>
          <w:sz w:val="28"/>
        </w:rPr>
        <w:t xml:space="preserve">от </w:t>
      </w:r>
      <w:r w:rsidRPr="00C52E7C">
        <w:rPr>
          <w:b/>
          <w:sz w:val="28"/>
        </w:rPr>
        <w:t xml:space="preserve">                                                                                             </w:t>
      </w:r>
      <w:r>
        <w:rPr>
          <w:b/>
          <w:sz w:val="28"/>
        </w:rPr>
        <w:t xml:space="preserve">       №</w:t>
      </w:r>
    </w:p>
    <w:p w:rsidR="00E5775B" w:rsidRPr="00C52E7C" w:rsidRDefault="00E5775B" w:rsidP="00E5775B">
      <w:pPr>
        <w:rPr>
          <w:b/>
          <w:sz w:val="28"/>
        </w:rPr>
      </w:pPr>
    </w:p>
    <w:p w:rsidR="00E5775B" w:rsidRPr="00C52E7C" w:rsidRDefault="00E5775B" w:rsidP="00E5775B">
      <w:pPr>
        <w:jc w:val="both"/>
        <w:rPr>
          <w:sz w:val="28"/>
        </w:rPr>
      </w:pPr>
    </w:p>
    <w:p w:rsidR="00E5775B" w:rsidRPr="00C52E7C" w:rsidRDefault="00E5775B" w:rsidP="00E5775B">
      <w:pPr>
        <w:rPr>
          <w:b/>
          <w:sz w:val="28"/>
        </w:rPr>
      </w:pPr>
      <w:r w:rsidRPr="00C52E7C">
        <w:rPr>
          <w:b/>
          <w:sz w:val="28"/>
        </w:rPr>
        <w:t>О  плане социально-экономического развития</w:t>
      </w:r>
    </w:p>
    <w:p w:rsidR="00E5775B" w:rsidRPr="00C52E7C" w:rsidRDefault="00E5775B" w:rsidP="00E5775B">
      <w:pPr>
        <w:rPr>
          <w:b/>
          <w:sz w:val="28"/>
        </w:rPr>
      </w:pPr>
      <w:r w:rsidRPr="00C52E7C">
        <w:rPr>
          <w:b/>
          <w:sz w:val="28"/>
        </w:rPr>
        <w:t xml:space="preserve">Кочковского сельсовета Кочковского района Новосибирской области  </w:t>
      </w:r>
    </w:p>
    <w:p w:rsidR="00E5775B" w:rsidRPr="00C52E7C" w:rsidRDefault="00E5775B" w:rsidP="00E5775B">
      <w:pPr>
        <w:rPr>
          <w:b/>
          <w:sz w:val="28"/>
        </w:rPr>
      </w:pPr>
      <w:r>
        <w:rPr>
          <w:b/>
          <w:sz w:val="28"/>
        </w:rPr>
        <w:t>на 2021год и плановый период 2022 и 2023 годы</w:t>
      </w:r>
    </w:p>
    <w:p w:rsidR="00E5775B" w:rsidRPr="00C52E7C" w:rsidRDefault="00E5775B" w:rsidP="00E5775B">
      <w:pPr>
        <w:rPr>
          <w:sz w:val="28"/>
          <w:szCs w:val="28"/>
        </w:rPr>
      </w:pPr>
    </w:p>
    <w:p w:rsidR="00E5775B" w:rsidRPr="00C52E7C" w:rsidRDefault="00E5775B" w:rsidP="00E5775B">
      <w:pPr>
        <w:jc w:val="both"/>
        <w:rPr>
          <w:sz w:val="28"/>
        </w:rPr>
      </w:pPr>
      <w:r w:rsidRPr="00C52E7C">
        <w:t xml:space="preserve">              </w:t>
      </w:r>
      <w:r w:rsidRPr="00C52E7C">
        <w:rPr>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Кочковском сельсовете Кочковского района Новосибирской области, утвержденным решением Совета депутатов Кочковского сельсовета</w:t>
      </w:r>
      <w:r w:rsidRPr="00C52E7C">
        <w:rPr>
          <w:sz w:val="28"/>
        </w:rPr>
        <w:t xml:space="preserve"> от 03.06.2016г. №6</w:t>
      </w:r>
    </w:p>
    <w:p w:rsidR="00E5775B" w:rsidRPr="00C52E7C" w:rsidRDefault="00E5775B" w:rsidP="00E5775B">
      <w:pPr>
        <w:jc w:val="both"/>
        <w:rPr>
          <w:b/>
          <w:bCs/>
          <w:sz w:val="28"/>
          <w:szCs w:val="28"/>
        </w:rPr>
      </w:pPr>
      <w:r w:rsidRPr="00C52E7C">
        <w:rPr>
          <w:sz w:val="28"/>
        </w:rPr>
        <w:t xml:space="preserve">Совет депутатов </w:t>
      </w:r>
      <w:r w:rsidRPr="00C52E7C">
        <w:rPr>
          <w:b/>
          <w:bCs/>
          <w:sz w:val="28"/>
          <w:szCs w:val="28"/>
        </w:rPr>
        <w:t>РЕШИЛ:</w:t>
      </w:r>
    </w:p>
    <w:p w:rsidR="00E5775B" w:rsidRPr="00C52E7C" w:rsidRDefault="00E5775B" w:rsidP="00E5775B">
      <w:pPr>
        <w:numPr>
          <w:ilvl w:val="0"/>
          <w:numId w:val="34"/>
        </w:numPr>
        <w:tabs>
          <w:tab w:val="clear" w:pos="1068"/>
        </w:tabs>
        <w:ind w:left="0" w:firstLine="720"/>
        <w:jc w:val="both"/>
        <w:rPr>
          <w:sz w:val="28"/>
        </w:rPr>
      </w:pPr>
      <w:r>
        <w:rPr>
          <w:sz w:val="28"/>
          <w:szCs w:val="28"/>
        </w:rPr>
        <w:t xml:space="preserve">Утвердить </w:t>
      </w:r>
      <w:r>
        <w:rPr>
          <w:sz w:val="28"/>
        </w:rPr>
        <w:t>план</w:t>
      </w:r>
      <w:r w:rsidRPr="00C52E7C">
        <w:rPr>
          <w:sz w:val="28"/>
        </w:rPr>
        <w:t xml:space="preserve"> социально-экономического развития Кочковского сельсовета  Кочковского райо</w:t>
      </w:r>
      <w:r>
        <w:rPr>
          <w:sz w:val="28"/>
        </w:rPr>
        <w:t>на Новосибирской области на 2021 год и плановый период  2022 и 2023</w:t>
      </w:r>
      <w:r w:rsidRPr="00C52E7C">
        <w:rPr>
          <w:sz w:val="28"/>
        </w:rPr>
        <w:t xml:space="preserve"> годы» согласно приложению.</w:t>
      </w:r>
    </w:p>
    <w:p w:rsidR="00E5775B" w:rsidRPr="00C52E7C" w:rsidRDefault="00E5775B" w:rsidP="00E5775B">
      <w:pPr>
        <w:numPr>
          <w:ilvl w:val="0"/>
          <w:numId w:val="34"/>
        </w:numPr>
        <w:tabs>
          <w:tab w:val="clear" w:pos="1068"/>
        </w:tabs>
        <w:ind w:left="0" w:firstLine="708"/>
        <w:jc w:val="both"/>
        <w:rPr>
          <w:sz w:val="28"/>
          <w:szCs w:val="28"/>
        </w:rPr>
      </w:pPr>
      <w:r w:rsidRPr="00C52E7C">
        <w:rPr>
          <w:sz w:val="28"/>
        </w:rPr>
        <w:t>Опубликовать настоящее  решение в периодическом печатном издании «Кочковский вестник».</w:t>
      </w:r>
    </w:p>
    <w:p w:rsidR="00E5775B" w:rsidRPr="00C52E7C" w:rsidRDefault="00E5775B" w:rsidP="00E5775B">
      <w:pPr>
        <w:ind w:left="360" w:firstLine="348"/>
        <w:jc w:val="both"/>
        <w:rPr>
          <w:sz w:val="28"/>
          <w:szCs w:val="28"/>
        </w:rPr>
      </w:pPr>
      <w:r w:rsidRPr="00C52E7C">
        <w:rPr>
          <w:sz w:val="28"/>
          <w:szCs w:val="28"/>
        </w:rPr>
        <w:t>3. Настоящее решение вступает в силу со дня его принятия.</w:t>
      </w:r>
    </w:p>
    <w:p w:rsidR="00E5775B" w:rsidRPr="00C52E7C" w:rsidRDefault="00E5775B" w:rsidP="00E5775B">
      <w:pPr>
        <w:jc w:val="both"/>
        <w:rPr>
          <w:sz w:val="28"/>
          <w:szCs w:val="28"/>
        </w:rPr>
      </w:pPr>
    </w:p>
    <w:p w:rsidR="00E5775B" w:rsidRPr="00C52E7C" w:rsidRDefault="00E5775B" w:rsidP="00E5775B">
      <w:pPr>
        <w:jc w:val="both"/>
        <w:rPr>
          <w:sz w:val="28"/>
          <w:szCs w:val="28"/>
        </w:rPr>
      </w:pPr>
    </w:p>
    <w:p w:rsidR="00E5775B" w:rsidRPr="00C52E7C" w:rsidRDefault="00E5775B" w:rsidP="00E5775B">
      <w:pPr>
        <w:jc w:val="both"/>
        <w:rPr>
          <w:sz w:val="28"/>
          <w:szCs w:val="28"/>
        </w:rPr>
      </w:pPr>
    </w:p>
    <w:p w:rsidR="00E5775B" w:rsidRPr="00C52E7C" w:rsidRDefault="00E5775B" w:rsidP="00E5775B">
      <w:pPr>
        <w:rPr>
          <w:sz w:val="28"/>
        </w:rPr>
      </w:pPr>
      <w:r w:rsidRPr="00C52E7C">
        <w:rPr>
          <w:sz w:val="28"/>
        </w:rPr>
        <w:t xml:space="preserve">Председатель Совета депутатов                                             </w:t>
      </w:r>
      <w:r>
        <w:rPr>
          <w:sz w:val="28"/>
        </w:rPr>
        <w:t xml:space="preserve">                  </w:t>
      </w:r>
      <w:r w:rsidRPr="00C52E7C">
        <w:rPr>
          <w:sz w:val="28"/>
        </w:rPr>
        <w:t>С.Н. Бредихин</w:t>
      </w:r>
    </w:p>
    <w:p w:rsidR="00E5775B" w:rsidRPr="00C52E7C" w:rsidRDefault="00E5775B" w:rsidP="00E5775B">
      <w:pPr>
        <w:rPr>
          <w:sz w:val="28"/>
        </w:rPr>
      </w:pPr>
    </w:p>
    <w:p w:rsidR="00E5775B" w:rsidRPr="00C52E7C" w:rsidRDefault="00E5775B" w:rsidP="00E5775B">
      <w:pPr>
        <w:rPr>
          <w:sz w:val="28"/>
        </w:rPr>
      </w:pPr>
      <w:r w:rsidRPr="00C52E7C">
        <w:rPr>
          <w:sz w:val="28"/>
        </w:rPr>
        <w:t xml:space="preserve">Глава Кочковского сельсовета                                              </w:t>
      </w:r>
      <w:r>
        <w:rPr>
          <w:sz w:val="28"/>
        </w:rPr>
        <w:t xml:space="preserve">                 </w:t>
      </w:r>
      <w:r w:rsidRPr="00C52E7C">
        <w:rPr>
          <w:sz w:val="28"/>
        </w:rPr>
        <w:t>А.А. Бухтияров</w:t>
      </w:r>
    </w:p>
    <w:p w:rsidR="00E5775B" w:rsidRDefault="00E5775B" w:rsidP="00E5775B">
      <w:pPr>
        <w:jc w:val="right"/>
        <w:rPr>
          <w:b/>
          <w:sz w:val="28"/>
        </w:rPr>
      </w:pPr>
      <w:r w:rsidRPr="00C52E7C">
        <w:rPr>
          <w:sz w:val="28"/>
        </w:rPr>
        <w:br w:type="page"/>
      </w:r>
    </w:p>
    <w:p w:rsidR="00E5775B" w:rsidRPr="00C52E7C" w:rsidRDefault="00E5775B" w:rsidP="00E5775B">
      <w:pPr>
        <w:jc w:val="right"/>
        <w:rPr>
          <w:b/>
          <w:sz w:val="28"/>
        </w:rPr>
      </w:pPr>
      <w:r w:rsidRPr="00C52E7C">
        <w:rPr>
          <w:b/>
          <w:sz w:val="28"/>
        </w:rPr>
        <w:lastRenderedPageBreak/>
        <w:t xml:space="preserve">Приложение </w:t>
      </w:r>
    </w:p>
    <w:p w:rsidR="00E5775B" w:rsidRPr="00C52E7C" w:rsidRDefault="00E5775B" w:rsidP="00E5775B">
      <w:pPr>
        <w:jc w:val="right"/>
        <w:rPr>
          <w:sz w:val="28"/>
        </w:rPr>
      </w:pPr>
      <w:r>
        <w:rPr>
          <w:sz w:val="28"/>
        </w:rPr>
        <w:t>к решению   -й</w:t>
      </w:r>
      <w:r w:rsidRPr="00C52E7C">
        <w:rPr>
          <w:sz w:val="28"/>
        </w:rPr>
        <w:t xml:space="preserve">   сессии</w:t>
      </w:r>
    </w:p>
    <w:p w:rsidR="00E5775B" w:rsidRPr="00C52E7C" w:rsidRDefault="00E5775B" w:rsidP="00E5775B">
      <w:pPr>
        <w:jc w:val="right"/>
        <w:rPr>
          <w:sz w:val="28"/>
        </w:rPr>
      </w:pPr>
      <w:r w:rsidRPr="00C52E7C">
        <w:rPr>
          <w:sz w:val="28"/>
        </w:rPr>
        <w:t xml:space="preserve">Совета депутатов Кочковского сельсовета </w:t>
      </w:r>
    </w:p>
    <w:p w:rsidR="00E5775B" w:rsidRPr="00C52E7C" w:rsidRDefault="00E5775B" w:rsidP="00E5775B">
      <w:pPr>
        <w:jc w:val="right"/>
        <w:rPr>
          <w:sz w:val="28"/>
        </w:rPr>
      </w:pPr>
      <w:r>
        <w:rPr>
          <w:sz w:val="28"/>
        </w:rPr>
        <w:t xml:space="preserve">от  </w:t>
      </w:r>
      <w:r w:rsidRPr="00C52E7C">
        <w:rPr>
          <w:sz w:val="28"/>
        </w:rPr>
        <w:t xml:space="preserve"> года</w:t>
      </w:r>
      <w:r>
        <w:rPr>
          <w:sz w:val="28"/>
        </w:rPr>
        <w:t xml:space="preserve">  №</w:t>
      </w:r>
    </w:p>
    <w:p w:rsidR="00E5775B" w:rsidRPr="00C37C14" w:rsidRDefault="00E5775B" w:rsidP="00E5775B">
      <w:pPr>
        <w:jc w:val="right"/>
        <w:rPr>
          <w:i/>
          <w:sz w:val="36"/>
          <w:szCs w:val="36"/>
        </w:rPr>
      </w:pPr>
      <w:r w:rsidRPr="00842944">
        <w:rPr>
          <w:b/>
          <w:iCs/>
          <w:sz w:val="28"/>
          <w:szCs w:val="28"/>
        </w:rPr>
        <w:t xml:space="preserve">                                                                                                          </w:t>
      </w:r>
      <w:r>
        <w:rPr>
          <w:b/>
          <w:iCs/>
          <w:sz w:val="28"/>
          <w:szCs w:val="28"/>
        </w:rPr>
        <w:t xml:space="preserve">      </w:t>
      </w:r>
      <w:r w:rsidRPr="00842944">
        <w:rPr>
          <w:b/>
          <w:iCs/>
          <w:sz w:val="28"/>
          <w:szCs w:val="28"/>
        </w:rPr>
        <w:t xml:space="preserve"> </w:t>
      </w:r>
    </w:p>
    <w:p w:rsidR="00E5775B" w:rsidRDefault="00E5775B" w:rsidP="00E5775B"/>
    <w:p w:rsidR="00E5775B" w:rsidRDefault="00E5775B" w:rsidP="00E5775B">
      <w:pPr>
        <w:jc w:val="center"/>
        <w:rPr>
          <w:b/>
          <w:color w:val="000000"/>
          <w:sz w:val="28"/>
          <w:szCs w:val="28"/>
        </w:rPr>
      </w:pPr>
    </w:p>
    <w:p w:rsidR="00E5775B" w:rsidRDefault="00E5775B" w:rsidP="00E5775B"/>
    <w:p w:rsidR="00E5775B" w:rsidRDefault="00E5775B" w:rsidP="00E5775B"/>
    <w:p w:rsidR="00E5775B" w:rsidRDefault="00E5775B" w:rsidP="00E5775B">
      <w:pPr>
        <w:jc w:val="center"/>
        <w:rPr>
          <w:b/>
          <w:sz w:val="36"/>
        </w:rPr>
      </w:pPr>
    </w:p>
    <w:p w:rsidR="00E5775B" w:rsidRDefault="00E5775B" w:rsidP="00E5775B">
      <w:pPr>
        <w:jc w:val="center"/>
        <w:rPr>
          <w:b/>
          <w:sz w:val="36"/>
        </w:rPr>
      </w:pPr>
    </w:p>
    <w:p w:rsidR="00E5775B" w:rsidRDefault="00E5775B" w:rsidP="00E5775B">
      <w:pPr>
        <w:jc w:val="center"/>
        <w:rPr>
          <w:b/>
          <w:sz w:val="36"/>
        </w:rPr>
      </w:pPr>
    </w:p>
    <w:p w:rsidR="00E5775B" w:rsidRDefault="00E5775B" w:rsidP="00E5775B">
      <w:pPr>
        <w:jc w:val="center"/>
        <w:rPr>
          <w:b/>
          <w:sz w:val="36"/>
        </w:rPr>
      </w:pPr>
    </w:p>
    <w:p w:rsidR="00E5775B" w:rsidRPr="00984560" w:rsidRDefault="00E5775B" w:rsidP="00E5775B">
      <w:pPr>
        <w:spacing w:line="360" w:lineRule="auto"/>
        <w:jc w:val="center"/>
        <w:rPr>
          <w:b/>
          <w:i/>
          <w:caps/>
          <w:spacing w:val="100"/>
          <w:sz w:val="56"/>
          <w:szCs w:val="56"/>
        </w:rPr>
      </w:pPr>
      <w:r w:rsidRPr="00984560">
        <w:rPr>
          <w:b/>
          <w:i/>
          <w:caps/>
          <w:spacing w:val="100"/>
          <w:sz w:val="56"/>
          <w:szCs w:val="56"/>
        </w:rPr>
        <w:t xml:space="preserve">ПЛАН </w:t>
      </w:r>
    </w:p>
    <w:p w:rsidR="00E5775B" w:rsidRPr="00984560" w:rsidRDefault="00E5775B" w:rsidP="00E5775B">
      <w:pPr>
        <w:spacing w:line="360" w:lineRule="auto"/>
        <w:jc w:val="center"/>
        <w:rPr>
          <w:b/>
          <w:i/>
          <w:caps/>
          <w:spacing w:val="20"/>
          <w:sz w:val="36"/>
          <w:szCs w:val="36"/>
        </w:rPr>
      </w:pPr>
      <w:r w:rsidRPr="00984560">
        <w:rPr>
          <w:b/>
          <w:i/>
          <w:caps/>
          <w:spacing w:val="20"/>
          <w:sz w:val="36"/>
          <w:szCs w:val="36"/>
        </w:rPr>
        <w:t xml:space="preserve">социально-экономического развития </w:t>
      </w:r>
    </w:p>
    <w:p w:rsidR="00E5775B" w:rsidRPr="00984560" w:rsidRDefault="00E5775B" w:rsidP="00E5775B">
      <w:pPr>
        <w:pStyle w:val="6"/>
        <w:spacing w:line="360" w:lineRule="auto"/>
        <w:rPr>
          <w:i w:val="0"/>
          <w:caps/>
          <w:spacing w:val="20"/>
        </w:rPr>
      </w:pPr>
      <w:r w:rsidRPr="00984560">
        <w:rPr>
          <w:i w:val="0"/>
          <w:caps/>
          <w:spacing w:val="20"/>
        </w:rPr>
        <w:t xml:space="preserve">КОЧКОВСКОГО сельсовета </w:t>
      </w:r>
    </w:p>
    <w:p w:rsidR="00E5775B" w:rsidRPr="00984560" w:rsidRDefault="00E5775B" w:rsidP="00E5775B">
      <w:pPr>
        <w:spacing w:line="360" w:lineRule="auto"/>
        <w:jc w:val="center"/>
        <w:rPr>
          <w:b/>
          <w:i/>
          <w:caps/>
          <w:spacing w:val="20"/>
          <w:sz w:val="36"/>
          <w:szCs w:val="36"/>
        </w:rPr>
      </w:pPr>
      <w:r>
        <w:rPr>
          <w:b/>
          <w:i/>
          <w:caps/>
          <w:spacing w:val="20"/>
          <w:sz w:val="36"/>
          <w:szCs w:val="36"/>
        </w:rPr>
        <w:t>на 2021 год и ПЛАНОВЫЙ период 2022</w:t>
      </w:r>
      <w:r w:rsidRPr="00984560">
        <w:rPr>
          <w:b/>
          <w:i/>
          <w:caps/>
          <w:spacing w:val="20"/>
          <w:sz w:val="36"/>
          <w:szCs w:val="36"/>
        </w:rPr>
        <w:t xml:space="preserve"> И</w:t>
      </w:r>
      <w:r>
        <w:rPr>
          <w:b/>
          <w:i/>
          <w:caps/>
          <w:spacing w:val="20"/>
          <w:sz w:val="36"/>
          <w:szCs w:val="36"/>
        </w:rPr>
        <w:t xml:space="preserve"> 2023</w:t>
      </w:r>
      <w:r w:rsidRPr="00984560">
        <w:rPr>
          <w:b/>
          <w:i/>
          <w:caps/>
          <w:spacing w:val="20"/>
          <w:sz w:val="36"/>
          <w:szCs w:val="36"/>
        </w:rPr>
        <w:t xml:space="preserve"> годЫ</w:t>
      </w:r>
    </w:p>
    <w:p w:rsidR="00E5775B" w:rsidRPr="00A07EFD" w:rsidRDefault="00E5775B" w:rsidP="00E5775B">
      <w:pPr>
        <w:spacing w:line="360" w:lineRule="auto"/>
        <w:rPr>
          <w:i/>
        </w:rPr>
      </w:pPr>
    </w:p>
    <w:p w:rsidR="00E5775B" w:rsidRPr="00A07EFD" w:rsidRDefault="00E5775B" w:rsidP="00E5775B">
      <w:pPr>
        <w:spacing w:line="360" w:lineRule="auto"/>
        <w:rPr>
          <w:i/>
        </w:rPr>
      </w:pPr>
    </w:p>
    <w:p w:rsidR="00E5775B" w:rsidRDefault="00E5775B" w:rsidP="00E5775B">
      <w:pPr>
        <w:pStyle w:val="a9"/>
        <w:spacing w:line="360" w:lineRule="auto"/>
        <w:rPr>
          <w:spacing w:val="40"/>
        </w:rPr>
      </w:pPr>
    </w:p>
    <w:p w:rsidR="00E5775B" w:rsidRDefault="00E5775B" w:rsidP="00E5775B">
      <w:pPr>
        <w:pStyle w:val="a9"/>
        <w:spacing w:line="360" w:lineRule="auto"/>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a9"/>
        <w:rPr>
          <w:spacing w:val="40"/>
        </w:rPr>
      </w:pPr>
    </w:p>
    <w:p w:rsidR="00E5775B" w:rsidRDefault="00E5775B" w:rsidP="00E5775B">
      <w:pPr>
        <w:pStyle w:val="BodyText211BodyTextIndent"/>
        <w:pageBreakBefore/>
        <w:spacing w:before="240"/>
        <w:jc w:val="center"/>
        <w:rPr>
          <w:b/>
          <w:bCs/>
          <w:caps/>
          <w:spacing w:val="20"/>
        </w:rPr>
      </w:pPr>
      <w:r>
        <w:rPr>
          <w:b/>
          <w:bCs/>
          <w:caps/>
          <w:spacing w:val="20"/>
        </w:rPr>
        <w:lastRenderedPageBreak/>
        <w:t xml:space="preserve">1. Социально - экономическое положение КОЧКОВСКОГО сельсовета </w:t>
      </w:r>
      <w:r>
        <w:rPr>
          <w:b/>
          <w:bCs/>
          <w:caps/>
          <w:spacing w:val="20"/>
        </w:rPr>
        <w:br/>
        <w:t>в 2020 годУ</w:t>
      </w:r>
    </w:p>
    <w:p w:rsidR="00E5775B" w:rsidRDefault="00E5775B" w:rsidP="00E5775B">
      <w:pPr>
        <w:jc w:val="both"/>
        <w:rPr>
          <w:spacing w:val="20"/>
          <w:sz w:val="28"/>
          <w:szCs w:val="20"/>
        </w:rPr>
      </w:pPr>
    </w:p>
    <w:p w:rsidR="00E5775B" w:rsidRPr="00502820" w:rsidRDefault="00E5775B" w:rsidP="00E5775B">
      <w:pPr>
        <w:jc w:val="both"/>
        <w:rPr>
          <w:sz w:val="28"/>
          <w:szCs w:val="28"/>
        </w:rPr>
      </w:pPr>
      <w:r>
        <w:rPr>
          <w:sz w:val="28"/>
          <w:szCs w:val="28"/>
        </w:rPr>
        <w:t xml:space="preserve">      </w:t>
      </w:r>
      <w:r w:rsidRPr="00502820">
        <w:rPr>
          <w:sz w:val="28"/>
          <w:szCs w:val="28"/>
        </w:rPr>
        <w:t xml:space="preserve">Территория </w:t>
      </w:r>
      <w:r>
        <w:rPr>
          <w:sz w:val="28"/>
          <w:szCs w:val="28"/>
        </w:rPr>
        <w:t>Кочковского сельсовета общей площадью 2047 га</w:t>
      </w:r>
      <w:r w:rsidRPr="00502820">
        <w:rPr>
          <w:sz w:val="28"/>
          <w:szCs w:val="28"/>
        </w:rPr>
        <w:t xml:space="preserve">  расположена  в юго-западной части  Новосиб</w:t>
      </w:r>
      <w:r>
        <w:rPr>
          <w:sz w:val="28"/>
          <w:szCs w:val="28"/>
        </w:rPr>
        <w:t>ирской области на расстоянии 209</w:t>
      </w:r>
      <w:r w:rsidRPr="00502820">
        <w:rPr>
          <w:sz w:val="28"/>
          <w:szCs w:val="28"/>
        </w:rPr>
        <w:t>км от об</w:t>
      </w:r>
      <w:r>
        <w:rPr>
          <w:sz w:val="28"/>
          <w:szCs w:val="28"/>
        </w:rPr>
        <w:t>ластного центра  г.Новосибирска.</w:t>
      </w:r>
      <w:r w:rsidRPr="00502820">
        <w:rPr>
          <w:sz w:val="28"/>
          <w:szCs w:val="28"/>
        </w:rPr>
        <w:t xml:space="preserve"> </w:t>
      </w:r>
      <w:r>
        <w:rPr>
          <w:sz w:val="28"/>
          <w:szCs w:val="28"/>
        </w:rPr>
        <w:t>От села</w:t>
      </w:r>
      <w:r w:rsidRPr="00502820">
        <w:rPr>
          <w:sz w:val="28"/>
          <w:szCs w:val="28"/>
        </w:rPr>
        <w:t xml:space="preserve"> Кочки  </w:t>
      </w:r>
      <w:smartTag w:uri="urn:schemas-microsoft-com:office:smarttags" w:element="metricconverter">
        <w:smartTagPr>
          <w:attr w:name="ProductID" w:val="104 км"/>
        </w:smartTagPr>
        <w:r w:rsidRPr="00502820">
          <w:rPr>
            <w:sz w:val="28"/>
            <w:szCs w:val="28"/>
          </w:rPr>
          <w:t>104 км</w:t>
        </w:r>
      </w:smartTag>
      <w:r w:rsidRPr="00502820">
        <w:rPr>
          <w:sz w:val="28"/>
          <w:szCs w:val="28"/>
        </w:rPr>
        <w:t xml:space="preserve"> </w:t>
      </w:r>
      <w:r>
        <w:rPr>
          <w:sz w:val="28"/>
          <w:szCs w:val="28"/>
        </w:rPr>
        <w:t>до</w:t>
      </w:r>
      <w:r w:rsidRPr="00502820">
        <w:rPr>
          <w:sz w:val="28"/>
          <w:szCs w:val="28"/>
        </w:rPr>
        <w:t xml:space="preserve"> ближайшей железнодорожной станции </w:t>
      </w:r>
      <w:r>
        <w:rPr>
          <w:sz w:val="28"/>
          <w:szCs w:val="28"/>
        </w:rPr>
        <w:t xml:space="preserve"> </w:t>
      </w:r>
      <w:r w:rsidRPr="00502820">
        <w:rPr>
          <w:sz w:val="28"/>
          <w:szCs w:val="28"/>
        </w:rPr>
        <w:t xml:space="preserve">Каргат. </w:t>
      </w:r>
    </w:p>
    <w:p w:rsidR="00E5775B" w:rsidRDefault="00E5775B" w:rsidP="00E5775B">
      <w:pPr>
        <w:pStyle w:val="21"/>
        <w:spacing w:after="0"/>
        <w:ind w:hanging="540"/>
        <w:rPr>
          <w:sz w:val="28"/>
          <w:szCs w:val="28"/>
        </w:rPr>
      </w:pPr>
      <w:r w:rsidRPr="00502820">
        <w:rPr>
          <w:sz w:val="28"/>
          <w:szCs w:val="28"/>
        </w:rPr>
        <w:tab/>
      </w:r>
      <w:r>
        <w:rPr>
          <w:sz w:val="28"/>
          <w:szCs w:val="28"/>
        </w:rPr>
        <w:t xml:space="preserve">     </w:t>
      </w:r>
      <w:r w:rsidRPr="00502820">
        <w:rPr>
          <w:sz w:val="28"/>
          <w:szCs w:val="28"/>
        </w:rPr>
        <w:t xml:space="preserve">На территории Кочковского сельсовета расположен один населенный пункт. </w:t>
      </w:r>
      <w:r w:rsidRPr="00B45316">
        <w:rPr>
          <w:b/>
          <w:sz w:val="28"/>
          <w:szCs w:val="28"/>
        </w:rPr>
        <w:t>Численность населения</w:t>
      </w:r>
      <w:r>
        <w:rPr>
          <w:sz w:val="28"/>
          <w:szCs w:val="28"/>
        </w:rPr>
        <w:t xml:space="preserve">  на 01.01.2020</w:t>
      </w:r>
      <w:r w:rsidRPr="00502820">
        <w:rPr>
          <w:sz w:val="28"/>
          <w:szCs w:val="28"/>
        </w:rPr>
        <w:t xml:space="preserve"> года составила </w:t>
      </w:r>
      <w:r>
        <w:rPr>
          <w:sz w:val="28"/>
          <w:szCs w:val="28"/>
        </w:rPr>
        <w:t>4186</w:t>
      </w:r>
      <w:r w:rsidRPr="00502820">
        <w:rPr>
          <w:sz w:val="28"/>
          <w:szCs w:val="28"/>
        </w:rPr>
        <w:t>человек</w:t>
      </w:r>
      <w:r>
        <w:rPr>
          <w:sz w:val="28"/>
          <w:szCs w:val="28"/>
        </w:rPr>
        <w:t>а</w:t>
      </w:r>
      <w:r w:rsidRPr="00502820">
        <w:rPr>
          <w:sz w:val="28"/>
          <w:szCs w:val="28"/>
        </w:rPr>
        <w:t>, в том чи</w:t>
      </w:r>
      <w:r>
        <w:rPr>
          <w:sz w:val="28"/>
          <w:szCs w:val="28"/>
        </w:rPr>
        <w:t>сле мужчин 2029,женщин 2157,детей до7-летнего возраста 284</w:t>
      </w:r>
      <w:r w:rsidRPr="00502820">
        <w:rPr>
          <w:sz w:val="28"/>
          <w:szCs w:val="28"/>
        </w:rPr>
        <w:t xml:space="preserve">, от </w:t>
      </w:r>
      <w:r>
        <w:rPr>
          <w:sz w:val="28"/>
          <w:szCs w:val="28"/>
        </w:rPr>
        <w:t>7</w:t>
      </w:r>
      <w:r w:rsidRPr="00502820">
        <w:rPr>
          <w:sz w:val="28"/>
          <w:szCs w:val="28"/>
        </w:rPr>
        <w:t xml:space="preserve"> до 1</w:t>
      </w:r>
      <w:r>
        <w:rPr>
          <w:sz w:val="28"/>
          <w:szCs w:val="28"/>
        </w:rPr>
        <w:t>7</w:t>
      </w:r>
      <w:r w:rsidRPr="00502820">
        <w:rPr>
          <w:sz w:val="28"/>
          <w:szCs w:val="28"/>
        </w:rPr>
        <w:t xml:space="preserve"> лет </w:t>
      </w:r>
      <w:r>
        <w:rPr>
          <w:sz w:val="28"/>
          <w:szCs w:val="28"/>
        </w:rPr>
        <w:t xml:space="preserve"> 490</w:t>
      </w:r>
      <w:r w:rsidRPr="00502820">
        <w:rPr>
          <w:sz w:val="28"/>
          <w:szCs w:val="28"/>
        </w:rPr>
        <w:t xml:space="preserve">, </w:t>
      </w:r>
      <w:r>
        <w:rPr>
          <w:sz w:val="28"/>
          <w:szCs w:val="28"/>
        </w:rPr>
        <w:t>женщин трудоспособного возраста 1125, мужчин 1411.</w:t>
      </w:r>
      <w:r w:rsidRPr="00502820">
        <w:rPr>
          <w:sz w:val="28"/>
          <w:szCs w:val="28"/>
        </w:rPr>
        <w:t xml:space="preserve"> </w:t>
      </w:r>
      <w:r>
        <w:rPr>
          <w:sz w:val="28"/>
          <w:szCs w:val="28"/>
        </w:rPr>
        <w:t xml:space="preserve">Занято в экономике 2066 человека. </w:t>
      </w:r>
      <w:r w:rsidRPr="00502820">
        <w:rPr>
          <w:sz w:val="28"/>
          <w:szCs w:val="28"/>
        </w:rPr>
        <w:t>На  протяжении последних лет численность населения постоянно снижается. Все население сельское.</w:t>
      </w:r>
      <w:r w:rsidRPr="006116EF">
        <w:rPr>
          <w:szCs w:val="28"/>
        </w:rPr>
        <w:t xml:space="preserve"> </w:t>
      </w:r>
      <w:r>
        <w:rPr>
          <w:sz w:val="28"/>
          <w:szCs w:val="28"/>
        </w:rPr>
        <w:t xml:space="preserve">Пенсионеров проживающие на территории поселения: женщин-678, мужчин-243 человека.         </w:t>
      </w:r>
    </w:p>
    <w:p w:rsidR="00E5775B" w:rsidRPr="004D210E" w:rsidRDefault="00E5775B" w:rsidP="00E5775B">
      <w:pPr>
        <w:pStyle w:val="21"/>
        <w:spacing w:after="0"/>
        <w:ind w:hanging="540"/>
        <w:rPr>
          <w:sz w:val="28"/>
          <w:szCs w:val="28"/>
        </w:rPr>
      </w:pPr>
      <w:r>
        <w:rPr>
          <w:sz w:val="28"/>
          <w:szCs w:val="28"/>
        </w:rPr>
        <w:t xml:space="preserve">            </w:t>
      </w:r>
      <w:r w:rsidRPr="004D210E">
        <w:rPr>
          <w:sz w:val="28"/>
          <w:szCs w:val="28"/>
        </w:rPr>
        <w:t xml:space="preserve"> </w:t>
      </w:r>
    </w:p>
    <w:p w:rsidR="00E5775B" w:rsidRPr="00502820" w:rsidRDefault="00E5775B" w:rsidP="00E5775B">
      <w:pPr>
        <w:pStyle w:val="af1"/>
        <w:spacing w:after="0"/>
        <w:jc w:val="both"/>
        <w:rPr>
          <w:sz w:val="28"/>
          <w:szCs w:val="28"/>
        </w:rPr>
      </w:pPr>
      <w:r w:rsidRPr="00502820">
        <w:rPr>
          <w:sz w:val="28"/>
          <w:szCs w:val="28"/>
        </w:rPr>
        <w:t xml:space="preserve"> </w:t>
      </w:r>
      <w:r>
        <w:rPr>
          <w:sz w:val="28"/>
          <w:szCs w:val="28"/>
        </w:rPr>
        <w:t xml:space="preserve">    </w:t>
      </w:r>
    </w:p>
    <w:p w:rsidR="00E5775B" w:rsidRPr="00502820" w:rsidRDefault="00E5775B" w:rsidP="00E5775B">
      <w:pPr>
        <w:pStyle w:val="ad"/>
        <w:ind w:left="0"/>
        <w:rPr>
          <w:szCs w:val="28"/>
        </w:rPr>
      </w:pPr>
      <w:r>
        <w:rPr>
          <w:szCs w:val="28"/>
        </w:rPr>
        <w:t xml:space="preserve">       </w:t>
      </w:r>
      <w:r w:rsidRPr="00502820">
        <w:rPr>
          <w:szCs w:val="28"/>
        </w:rPr>
        <w:t>На территории поселения на 01.01.20</w:t>
      </w:r>
      <w:r>
        <w:rPr>
          <w:szCs w:val="28"/>
        </w:rPr>
        <w:t>20 года зарегистрировано 235 предприятий, организаций , учреждений и ИП,</w:t>
      </w:r>
      <w:r w:rsidRPr="00502820">
        <w:rPr>
          <w:szCs w:val="28"/>
        </w:rPr>
        <w:t xml:space="preserve"> в том числе промышленных предп</w:t>
      </w:r>
      <w:r>
        <w:rPr>
          <w:szCs w:val="28"/>
        </w:rPr>
        <w:t>риятий 7, предприятий общепита -6</w:t>
      </w:r>
      <w:r w:rsidRPr="00502820">
        <w:rPr>
          <w:szCs w:val="28"/>
        </w:rPr>
        <w:t xml:space="preserve"> , лесохозяйственных-1</w:t>
      </w:r>
      <w:r>
        <w:rPr>
          <w:szCs w:val="28"/>
        </w:rPr>
        <w:t>, строительных-1, транспортных-1, ИП- 102, в том числе 12 бытового обслуживания.</w:t>
      </w:r>
    </w:p>
    <w:p w:rsidR="00E5775B" w:rsidRPr="00502820" w:rsidRDefault="00E5775B" w:rsidP="00E5775B">
      <w:pPr>
        <w:pStyle w:val="ad"/>
        <w:ind w:left="0" w:firstLine="283"/>
        <w:rPr>
          <w:szCs w:val="28"/>
        </w:rPr>
      </w:pPr>
      <w:r>
        <w:rPr>
          <w:szCs w:val="28"/>
        </w:rPr>
        <w:t xml:space="preserve"> </w:t>
      </w:r>
      <w:r w:rsidRPr="00502820">
        <w:rPr>
          <w:szCs w:val="28"/>
        </w:rPr>
        <w:t xml:space="preserve">Специализацией поселения является оказание услуг: жилищно-коммунальных, бытовых, связи, транспортных, услуг торговых предприятий, банковских, юридических и др. Данным видом деятельности занимаются: </w:t>
      </w:r>
      <w:r>
        <w:rPr>
          <w:szCs w:val="28"/>
        </w:rPr>
        <w:t>МУП УК «Ж</w:t>
      </w:r>
      <w:r w:rsidRPr="00502820">
        <w:rPr>
          <w:szCs w:val="28"/>
        </w:rPr>
        <w:t>илищно-коммунальн</w:t>
      </w:r>
      <w:r>
        <w:rPr>
          <w:szCs w:val="28"/>
        </w:rPr>
        <w:t>ого хозяйства», ОАО НСО «Кочковский лесхоз»,</w:t>
      </w:r>
      <w:r w:rsidRPr="00502820">
        <w:rPr>
          <w:szCs w:val="28"/>
        </w:rPr>
        <w:t xml:space="preserve"> Кочковское автотранспортное пред</w:t>
      </w:r>
      <w:r>
        <w:rPr>
          <w:szCs w:val="28"/>
        </w:rPr>
        <w:t xml:space="preserve">приятие, </w:t>
      </w:r>
      <w:r w:rsidRPr="00502820">
        <w:rPr>
          <w:szCs w:val="28"/>
        </w:rPr>
        <w:t xml:space="preserve"> Кочковское производственно-торговое потребительское общество, </w:t>
      </w:r>
      <w:r>
        <w:rPr>
          <w:szCs w:val="28"/>
        </w:rPr>
        <w:t>Линейно- технический цех Кочковского района Ордынского межрайонного центра технической эксплуатации телекоммуникаций Ордынского центра телекоммуникаций Новосибирского филиала ОАО «Ростелеком»</w:t>
      </w:r>
      <w:r w:rsidRPr="00502820">
        <w:rPr>
          <w:szCs w:val="28"/>
        </w:rPr>
        <w:t xml:space="preserve">, </w:t>
      </w:r>
      <w:r>
        <w:rPr>
          <w:szCs w:val="28"/>
        </w:rPr>
        <w:t>Ордынский почтамт отделение УПС Кочки</w:t>
      </w:r>
      <w:r w:rsidRPr="00502820">
        <w:rPr>
          <w:szCs w:val="28"/>
        </w:rPr>
        <w:t xml:space="preserve"> и др.</w:t>
      </w:r>
    </w:p>
    <w:p w:rsidR="00E5775B" w:rsidRDefault="00E5775B" w:rsidP="00E5775B">
      <w:pPr>
        <w:pStyle w:val="ad"/>
        <w:ind w:left="57" w:firstLine="663"/>
        <w:rPr>
          <w:szCs w:val="28"/>
        </w:rPr>
      </w:pPr>
      <w:r w:rsidRPr="006116EF">
        <w:rPr>
          <w:b/>
          <w:szCs w:val="28"/>
        </w:rPr>
        <w:t>Сельское хозяйство.</w:t>
      </w:r>
      <w:r>
        <w:rPr>
          <w:szCs w:val="28"/>
        </w:rPr>
        <w:t xml:space="preserve"> В селе Кочки животноводством занимается только население на своих личных подсобных хозяйствах. В отчетном  периоде по населению в личных хозяйствах поголовье КРС насчитывает 178 голов, из них коров 87 голов, поголовье свиней  составляет 260 штук, в том числе свиноматок 30 голов.  Поголовье овец на отчетную дату составляет 350 головы, козы 100 штук. Птицы всего 3500 штук, 400 пчелосемей, кроликов 311, лошадей 36. На территории поселения Кочковского сельсовета насчитывается 1605 личных </w:t>
      </w:r>
      <w:r>
        <w:rPr>
          <w:szCs w:val="28"/>
        </w:rPr>
        <w:lastRenderedPageBreak/>
        <w:t>хозяйств ( дворов). Для ведения личного подсобного хозяйства у жителей села Кочки имеется 386 тракторов различных марок.</w:t>
      </w:r>
    </w:p>
    <w:p w:rsidR="00E5775B" w:rsidRDefault="00E5775B" w:rsidP="00E5775B">
      <w:pPr>
        <w:pStyle w:val="ad"/>
        <w:ind w:left="57" w:firstLine="663"/>
        <w:rPr>
          <w:szCs w:val="28"/>
        </w:rPr>
      </w:pPr>
    </w:p>
    <w:p w:rsidR="00E5775B" w:rsidRPr="00831C12" w:rsidRDefault="00E5775B" w:rsidP="00E5775B">
      <w:pPr>
        <w:tabs>
          <w:tab w:val="left" w:pos="0"/>
        </w:tabs>
        <w:ind w:left="57"/>
        <w:jc w:val="both"/>
        <w:rPr>
          <w:sz w:val="28"/>
          <w:szCs w:val="28"/>
        </w:rPr>
      </w:pPr>
      <w:r>
        <w:rPr>
          <w:sz w:val="28"/>
          <w:szCs w:val="28"/>
        </w:rPr>
        <w:tab/>
      </w:r>
      <w:r>
        <w:t xml:space="preserve"> </w:t>
      </w:r>
    </w:p>
    <w:p w:rsidR="00E5775B" w:rsidRDefault="00E5775B" w:rsidP="00E5775B">
      <w:pPr>
        <w:ind w:left="57"/>
        <w:jc w:val="both"/>
        <w:rPr>
          <w:sz w:val="28"/>
          <w:szCs w:val="28"/>
        </w:rPr>
      </w:pPr>
      <w:r w:rsidRPr="00BB3B20">
        <w:rPr>
          <w:color w:val="000000"/>
          <w:sz w:val="28"/>
          <w:szCs w:val="28"/>
        </w:rPr>
        <w:t xml:space="preserve"> </w:t>
      </w:r>
    </w:p>
    <w:p w:rsidR="00E5775B" w:rsidRDefault="00E5775B" w:rsidP="00E5775B">
      <w:pPr>
        <w:shd w:val="clear" w:color="auto" w:fill="FFFFFF"/>
        <w:jc w:val="both"/>
        <w:rPr>
          <w:sz w:val="28"/>
          <w:szCs w:val="28"/>
        </w:rPr>
      </w:pPr>
      <w:r>
        <w:rPr>
          <w:sz w:val="28"/>
          <w:szCs w:val="28"/>
        </w:rPr>
        <w:t xml:space="preserve">         </w:t>
      </w:r>
    </w:p>
    <w:p w:rsidR="00E5775B" w:rsidRDefault="00E5775B" w:rsidP="00E5775B">
      <w:pPr>
        <w:shd w:val="clear" w:color="auto" w:fill="FFFFFF"/>
        <w:ind w:hanging="540"/>
        <w:jc w:val="both"/>
        <w:rPr>
          <w:sz w:val="28"/>
          <w:szCs w:val="28"/>
        </w:rPr>
      </w:pPr>
      <w:r>
        <w:rPr>
          <w:sz w:val="28"/>
          <w:szCs w:val="28"/>
        </w:rPr>
        <w:t xml:space="preserve">             </w:t>
      </w:r>
      <w:r w:rsidRPr="00B97B4F">
        <w:rPr>
          <w:sz w:val="28"/>
          <w:szCs w:val="28"/>
        </w:rPr>
        <w:t>Перевозкой пассажиров</w:t>
      </w:r>
      <w:r>
        <w:rPr>
          <w:sz w:val="28"/>
          <w:szCs w:val="28"/>
        </w:rPr>
        <w:t xml:space="preserve"> в Кочковском районе</w:t>
      </w:r>
      <w:r w:rsidRPr="00B97B4F">
        <w:rPr>
          <w:sz w:val="28"/>
          <w:szCs w:val="28"/>
        </w:rPr>
        <w:t xml:space="preserve"> занимается </w:t>
      </w:r>
      <w:r w:rsidRPr="001C05C9">
        <w:rPr>
          <w:sz w:val="28"/>
          <w:szCs w:val="28"/>
        </w:rPr>
        <w:t>ООО «Кочковское автотранспортное предприятие». Численность сотрудников</w:t>
      </w:r>
      <w:r>
        <w:rPr>
          <w:sz w:val="28"/>
          <w:szCs w:val="28"/>
        </w:rPr>
        <w:t xml:space="preserve"> на 01 октября 2020 года</w:t>
      </w:r>
      <w:r w:rsidRPr="001C05C9">
        <w:rPr>
          <w:sz w:val="28"/>
          <w:szCs w:val="28"/>
        </w:rPr>
        <w:t xml:space="preserve"> составляет 4</w:t>
      </w:r>
      <w:r>
        <w:rPr>
          <w:sz w:val="28"/>
          <w:szCs w:val="28"/>
        </w:rPr>
        <w:t>0 человек</w:t>
      </w:r>
      <w:r w:rsidRPr="001C05C9">
        <w:rPr>
          <w:sz w:val="28"/>
          <w:szCs w:val="28"/>
        </w:rPr>
        <w:t>. Колич</w:t>
      </w:r>
      <w:r>
        <w:rPr>
          <w:sz w:val="28"/>
          <w:szCs w:val="28"/>
        </w:rPr>
        <w:t>ество пассажиров перевезенных на эту же дату составляет 93,1 тыс. человек</w:t>
      </w:r>
      <w:r w:rsidRPr="00B97B4F">
        <w:rPr>
          <w:sz w:val="28"/>
          <w:szCs w:val="28"/>
        </w:rPr>
        <w:t>.</w:t>
      </w:r>
      <w:r>
        <w:rPr>
          <w:sz w:val="28"/>
          <w:szCs w:val="28"/>
        </w:rPr>
        <w:t xml:space="preserve"> Стоимость проезда в 2020 году по сравнению с 2019 годом увеличилась 9,09 %. Средняя заработная плата работников составляет 20431рублей. Перспективы развития автотранспортного предприятия на 2021-2023 годы: сохранение и дальнейшее развитие внутрирайонной маршрутной сети, совершенствование качества пассажирских перевозок в соответствии с заключенными договорами, сохранение рабочих мест на предприятии.</w:t>
      </w:r>
    </w:p>
    <w:p w:rsidR="00E5775B" w:rsidRPr="00F26FBC" w:rsidRDefault="00E5775B" w:rsidP="00E5775B">
      <w:pPr>
        <w:pStyle w:val="2"/>
        <w:ind w:left="180" w:hanging="180"/>
        <w:jc w:val="both"/>
        <w:rPr>
          <w:rFonts w:ascii="Times New Roman" w:hAnsi="Times New Roman" w:cs="Times New Roman"/>
          <w:b w:val="0"/>
          <w:i/>
        </w:rPr>
      </w:pPr>
      <w:r w:rsidRPr="00832ECC">
        <w:rPr>
          <w:rFonts w:ascii="Times New Roman" w:hAnsi="Times New Roman" w:cs="Times New Roman"/>
          <w:i/>
        </w:rPr>
        <w:t xml:space="preserve">    Образование</w:t>
      </w:r>
      <w:r>
        <w:rPr>
          <w:rFonts w:ascii="Times New Roman" w:hAnsi="Times New Roman" w:cs="Times New Roman"/>
          <w:b w:val="0"/>
          <w:i/>
        </w:rPr>
        <w:t xml:space="preserve">. </w:t>
      </w:r>
      <w:r w:rsidRPr="00F26FBC">
        <w:rPr>
          <w:rFonts w:ascii="Times New Roman" w:hAnsi="Times New Roman" w:cs="Times New Roman"/>
          <w:b w:val="0"/>
          <w:i/>
        </w:rPr>
        <w:t xml:space="preserve">В системе образования поселения  функционирует 1 дошкольное </w:t>
      </w:r>
      <w:r>
        <w:rPr>
          <w:rFonts w:ascii="Times New Roman" w:hAnsi="Times New Roman" w:cs="Times New Roman"/>
          <w:b w:val="0"/>
          <w:i/>
        </w:rPr>
        <w:t>учреждение, которое посещают 179</w:t>
      </w:r>
      <w:r w:rsidRPr="00F26FBC">
        <w:rPr>
          <w:rFonts w:ascii="Times New Roman" w:hAnsi="Times New Roman" w:cs="Times New Roman"/>
          <w:b w:val="0"/>
          <w:i/>
        </w:rPr>
        <w:t xml:space="preserve"> детей. Расчетная мощность детско</w:t>
      </w:r>
      <w:r>
        <w:rPr>
          <w:rFonts w:ascii="Times New Roman" w:hAnsi="Times New Roman" w:cs="Times New Roman"/>
          <w:b w:val="0"/>
          <w:i/>
        </w:rPr>
        <w:t xml:space="preserve">го сада 175 мест. Численность сотрудников МКДОУ Кочковский д/с «Солнышко» составляет 45 человек. Средняя заработная плата сотрудников составляет-25872,26 рублей. Перспективы развития МКДОУ  Кочковский д/с «Солнышко» на 2021-2023 гг.- повышение материально-технической базы ДОУ, улучшение развивающей предметно-пространственной среды в группах и игровых площадках. </w:t>
      </w:r>
    </w:p>
    <w:p w:rsidR="00E5775B" w:rsidRPr="00B97B4F" w:rsidRDefault="00E5775B" w:rsidP="00E5775B">
      <w:pPr>
        <w:ind w:left="57"/>
        <w:jc w:val="both"/>
        <w:rPr>
          <w:sz w:val="28"/>
          <w:szCs w:val="28"/>
        </w:rPr>
      </w:pPr>
      <w:r>
        <w:rPr>
          <w:sz w:val="28"/>
          <w:szCs w:val="28"/>
        </w:rPr>
        <w:t xml:space="preserve">    </w:t>
      </w:r>
      <w:r w:rsidRPr="00B97B4F">
        <w:rPr>
          <w:sz w:val="28"/>
          <w:szCs w:val="28"/>
        </w:rPr>
        <w:t xml:space="preserve">В </w:t>
      </w:r>
      <w:r>
        <w:rPr>
          <w:sz w:val="28"/>
          <w:szCs w:val="28"/>
        </w:rPr>
        <w:t>МБОУ «Кочковская СШ» трудится коллектив из 64 человек. Средняя заработная плата сотрудников МБОУ »Кочковская СШ» составляет 24993,10 рублей. Численность  обучающихся на начало учебного года составляет 455  школьника</w:t>
      </w:r>
      <w:r w:rsidRPr="006C7DDB">
        <w:rPr>
          <w:sz w:val="28"/>
          <w:szCs w:val="28"/>
        </w:rPr>
        <w:t xml:space="preserve">, это на </w:t>
      </w:r>
      <w:r>
        <w:rPr>
          <w:sz w:val="28"/>
          <w:szCs w:val="28"/>
        </w:rPr>
        <w:t>23 школьника больше по сравнению с 2019 годом</w:t>
      </w:r>
      <w:r w:rsidRPr="00B97B4F">
        <w:rPr>
          <w:sz w:val="28"/>
          <w:szCs w:val="28"/>
        </w:rPr>
        <w:t>, укомплектовано 11 классов. Средняя напо</w:t>
      </w:r>
      <w:r>
        <w:rPr>
          <w:sz w:val="28"/>
          <w:szCs w:val="28"/>
        </w:rPr>
        <w:t>лняемость класса составляет 20 учащихся.</w:t>
      </w:r>
    </w:p>
    <w:p w:rsidR="00E5775B" w:rsidRDefault="00E5775B" w:rsidP="00E5775B">
      <w:pPr>
        <w:jc w:val="both"/>
        <w:rPr>
          <w:sz w:val="28"/>
          <w:szCs w:val="28"/>
        </w:rPr>
      </w:pPr>
      <w:r>
        <w:rPr>
          <w:sz w:val="28"/>
          <w:szCs w:val="28"/>
        </w:rPr>
        <w:t xml:space="preserve">      Перспективы развития:</w:t>
      </w:r>
    </w:p>
    <w:p w:rsidR="00E5775B" w:rsidRDefault="00E5775B" w:rsidP="00E5775B">
      <w:pPr>
        <w:jc w:val="both"/>
        <w:rPr>
          <w:sz w:val="28"/>
          <w:szCs w:val="28"/>
        </w:rPr>
      </w:pPr>
      <w:r>
        <w:rPr>
          <w:sz w:val="28"/>
          <w:szCs w:val="28"/>
        </w:rPr>
        <w:t xml:space="preserve">      -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E5775B" w:rsidRDefault="00E5775B" w:rsidP="00E5775B">
      <w:pPr>
        <w:jc w:val="both"/>
        <w:rPr>
          <w:sz w:val="28"/>
          <w:szCs w:val="28"/>
        </w:rPr>
      </w:pPr>
      <w:r>
        <w:rPr>
          <w:sz w:val="28"/>
          <w:szCs w:val="28"/>
        </w:rPr>
        <w:t xml:space="preserve">      - Совершенствование внутренней системы оценки качества образования, уровня профессиональной компетентности и методической подготовки педагогов.</w:t>
      </w:r>
    </w:p>
    <w:p w:rsidR="00E5775B" w:rsidRDefault="00E5775B" w:rsidP="00E5775B">
      <w:pPr>
        <w:jc w:val="both"/>
        <w:rPr>
          <w:sz w:val="28"/>
          <w:szCs w:val="28"/>
        </w:rPr>
      </w:pPr>
      <w:r>
        <w:rPr>
          <w:sz w:val="28"/>
          <w:szCs w:val="28"/>
        </w:rPr>
        <w:t xml:space="preserve">      - Совершенствование организации научно-исследовательской и проектной деятельности обучающихся, активизация деятельности школьного научного общества.</w:t>
      </w:r>
    </w:p>
    <w:p w:rsidR="00E5775B" w:rsidRDefault="00E5775B" w:rsidP="00E5775B">
      <w:pPr>
        <w:jc w:val="both"/>
        <w:rPr>
          <w:sz w:val="28"/>
          <w:szCs w:val="28"/>
        </w:rPr>
      </w:pPr>
      <w:r>
        <w:rPr>
          <w:sz w:val="28"/>
          <w:szCs w:val="28"/>
        </w:rPr>
        <w:t xml:space="preserve">      - Сохранение и укрепление физического и психического здоровья обучающихся, формирование стремления к здоровому образу жизни.</w:t>
      </w:r>
    </w:p>
    <w:p w:rsidR="00E5775B" w:rsidRDefault="00E5775B" w:rsidP="00E5775B">
      <w:pPr>
        <w:jc w:val="both"/>
        <w:rPr>
          <w:sz w:val="28"/>
          <w:szCs w:val="28"/>
        </w:rPr>
      </w:pPr>
      <w:r>
        <w:rPr>
          <w:sz w:val="28"/>
          <w:szCs w:val="28"/>
        </w:rPr>
        <w:t xml:space="preserve">      - Совершенствование условий взаимодействия семьи и школы через единое информационное пространство.</w:t>
      </w:r>
    </w:p>
    <w:p w:rsidR="00E5775B" w:rsidRDefault="00E5775B" w:rsidP="00E5775B">
      <w:pPr>
        <w:jc w:val="both"/>
        <w:rPr>
          <w:sz w:val="28"/>
          <w:szCs w:val="28"/>
        </w:rPr>
      </w:pPr>
      <w:r>
        <w:rPr>
          <w:sz w:val="28"/>
          <w:szCs w:val="28"/>
        </w:rPr>
        <w:t xml:space="preserve">      - Привлечение внешкольных учреждений к сотрудничеству для развития.</w:t>
      </w:r>
    </w:p>
    <w:p w:rsidR="00E5775B" w:rsidRDefault="00E5775B" w:rsidP="00E5775B">
      <w:pPr>
        <w:jc w:val="both"/>
        <w:rPr>
          <w:sz w:val="28"/>
          <w:szCs w:val="28"/>
        </w:rPr>
      </w:pPr>
      <w:r>
        <w:rPr>
          <w:sz w:val="28"/>
          <w:szCs w:val="28"/>
        </w:rPr>
        <w:t xml:space="preserve">      - Развитие дополнительного образования.</w:t>
      </w:r>
    </w:p>
    <w:p w:rsidR="00E5775B" w:rsidRDefault="00E5775B" w:rsidP="00E5775B">
      <w:pPr>
        <w:jc w:val="both"/>
        <w:rPr>
          <w:sz w:val="28"/>
          <w:szCs w:val="28"/>
        </w:rPr>
      </w:pPr>
      <w:r>
        <w:rPr>
          <w:sz w:val="28"/>
          <w:szCs w:val="28"/>
        </w:rPr>
        <w:t xml:space="preserve">      - Работа Центра образования цифрового и гуманитарного профилей «Точки роста». Целями деятельности Центра являются создание условий для внедрения на </w:t>
      </w:r>
      <w:r>
        <w:rPr>
          <w:sz w:val="28"/>
          <w:szCs w:val="28"/>
        </w:rPr>
        <w:lastRenderedPageBreak/>
        <w:t>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обновление содержания и совершенствование методов обучения предметов «Технология», «Информатика», «ОБЖ».</w:t>
      </w:r>
    </w:p>
    <w:p w:rsidR="00E5775B" w:rsidRDefault="00E5775B" w:rsidP="00E5775B">
      <w:pPr>
        <w:jc w:val="both"/>
        <w:rPr>
          <w:sz w:val="28"/>
          <w:szCs w:val="28"/>
        </w:rPr>
      </w:pPr>
      <w:r>
        <w:rPr>
          <w:sz w:val="28"/>
          <w:szCs w:val="28"/>
        </w:rPr>
        <w:t xml:space="preserve">        Реализация комплексных проектов:</w:t>
      </w:r>
    </w:p>
    <w:p w:rsidR="00E5775B" w:rsidRDefault="00E5775B" w:rsidP="00E5775B">
      <w:pPr>
        <w:jc w:val="both"/>
        <w:rPr>
          <w:sz w:val="28"/>
          <w:szCs w:val="28"/>
        </w:rPr>
      </w:pPr>
      <w:r>
        <w:rPr>
          <w:sz w:val="28"/>
          <w:szCs w:val="28"/>
        </w:rPr>
        <w:t xml:space="preserve">        - Проект «Сетевая дистанционная школа»;</w:t>
      </w:r>
    </w:p>
    <w:p w:rsidR="00E5775B" w:rsidRDefault="00E5775B" w:rsidP="00E5775B">
      <w:pPr>
        <w:jc w:val="both"/>
        <w:rPr>
          <w:sz w:val="28"/>
          <w:szCs w:val="28"/>
        </w:rPr>
      </w:pPr>
      <w:r>
        <w:rPr>
          <w:sz w:val="28"/>
          <w:szCs w:val="28"/>
        </w:rPr>
        <w:t xml:space="preserve">        - «Модернизация организационно-технологической инфраструктуры и обновление фондов школьных библиотек».</w:t>
      </w:r>
    </w:p>
    <w:p w:rsidR="00E5775B" w:rsidRDefault="00E5775B" w:rsidP="00E5775B">
      <w:pPr>
        <w:pStyle w:val="af1"/>
        <w:rPr>
          <w:sz w:val="28"/>
          <w:szCs w:val="28"/>
        </w:rPr>
      </w:pPr>
      <w:r>
        <w:rPr>
          <w:b/>
          <w:sz w:val="28"/>
          <w:szCs w:val="28"/>
        </w:rPr>
        <w:t xml:space="preserve"> </w:t>
      </w:r>
      <w:r w:rsidRPr="00832ECC">
        <w:rPr>
          <w:b/>
          <w:sz w:val="28"/>
          <w:szCs w:val="28"/>
        </w:rPr>
        <w:t xml:space="preserve">Система профессионального образования </w:t>
      </w:r>
      <w:r w:rsidRPr="00832ECC">
        <w:rPr>
          <w:sz w:val="28"/>
          <w:szCs w:val="28"/>
        </w:rPr>
        <w:t>в поселении представлена</w:t>
      </w:r>
      <w:hyperlink r:id="rId7" w:history="1"/>
      <w:r>
        <w:rPr>
          <w:b/>
          <w:sz w:val="28"/>
          <w:szCs w:val="28"/>
        </w:rPr>
        <w:t xml:space="preserve"> </w:t>
      </w:r>
      <w:r>
        <w:rPr>
          <w:sz w:val="28"/>
          <w:szCs w:val="28"/>
        </w:rPr>
        <w:t>ГБПОУ НСО «Кочковский межрайонный аграрный лицей»</w:t>
      </w:r>
      <w:r w:rsidRPr="00832ECC">
        <w:rPr>
          <w:sz w:val="28"/>
          <w:szCs w:val="28"/>
        </w:rPr>
        <w:t xml:space="preserve"> на </w:t>
      </w:r>
      <w:r>
        <w:rPr>
          <w:sz w:val="28"/>
          <w:szCs w:val="28"/>
        </w:rPr>
        <w:t xml:space="preserve">300 мест. Фактическая численность обучающихся на 01.09.2020 года составляет </w:t>
      </w:r>
      <w:r w:rsidRPr="00832ECC">
        <w:rPr>
          <w:sz w:val="28"/>
          <w:szCs w:val="28"/>
        </w:rPr>
        <w:t xml:space="preserve"> </w:t>
      </w:r>
      <w:r>
        <w:rPr>
          <w:sz w:val="28"/>
          <w:szCs w:val="28"/>
        </w:rPr>
        <w:t>270</w:t>
      </w:r>
      <w:r w:rsidRPr="00832ECC">
        <w:rPr>
          <w:sz w:val="28"/>
          <w:szCs w:val="28"/>
        </w:rPr>
        <w:t xml:space="preserve"> учащихся. Средняя наполняемость групп </w:t>
      </w:r>
      <w:r>
        <w:rPr>
          <w:sz w:val="28"/>
          <w:szCs w:val="28"/>
        </w:rPr>
        <w:t>20</w:t>
      </w:r>
      <w:r w:rsidRPr="00832ECC">
        <w:rPr>
          <w:sz w:val="28"/>
          <w:szCs w:val="28"/>
        </w:rPr>
        <w:t xml:space="preserve"> человек.   Финансирование училища осуществляется за счет средств областного бюджета. Имеется учебно-прои</w:t>
      </w:r>
      <w:r>
        <w:rPr>
          <w:sz w:val="28"/>
          <w:szCs w:val="28"/>
        </w:rPr>
        <w:t xml:space="preserve">зводственная база и земли сельскохозяйственного назначения </w:t>
      </w:r>
      <w:r w:rsidRPr="00832ECC">
        <w:rPr>
          <w:sz w:val="28"/>
          <w:szCs w:val="28"/>
        </w:rPr>
        <w:t>для прохождения</w:t>
      </w:r>
      <w:r>
        <w:rPr>
          <w:sz w:val="28"/>
          <w:szCs w:val="28"/>
        </w:rPr>
        <w:t xml:space="preserve"> учащимися</w:t>
      </w:r>
      <w:r w:rsidRPr="00832ECC">
        <w:rPr>
          <w:sz w:val="28"/>
          <w:szCs w:val="28"/>
        </w:rPr>
        <w:t xml:space="preserve"> п</w:t>
      </w:r>
      <w:r>
        <w:rPr>
          <w:sz w:val="28"/>
          <w:szCs w:val="28"/>
        </w:rPr>
        <w:t>роизводственной практики.   Численность сотрудников ГБПОУ НСО «Кочковский межрайонный аграрный лицей» составляет 60 человек</w:t>
      </w:r>
      <w:r w:rsidRPr="00832ECC">
        <w:rPr>
          <w:sz w:val="28"/>
          <w:szCs w:val="28"/>
        </w:rPr>
        <w:t>.</w:t>
      </w:r>
      <w:r>
        <w:rPr>
          <w:sz w:val="28"/>
          <w:szCs w:val="28"/>
        </w:rPr>
        <w:t xml:space="preserve"> Средняя заработная плата сотрудников составляет 26231,1 рублей.</w:t>
      </w:r>
      <w:r w:rsidRPr="00832ECC">
        <w:rPr>
          <w:sz w:val="28"/>
          <w:szCs w:val="28"/>
        </w:rPr>
        <w:t xml:space="preserve"> </w:t>
      </w:r>
      <w:r>
        <w:rPr>
          <w:sz w:val="28"/>
          <w:szCs w:val="28"/>
        </w:rPr>
        <w:t>Лицей</w:t>
      </w:r>
      <w:r w:rsidRPr="00832ECC">
        <w:rPr>
          <w:sz w:val="28"/>
          <w:szCs w:val="28"/>
        </w:rPr>
        <w:t xml:space="preserve"> выпускает </w:t>
      </w:r>
      <w:r>
        <w:rPr>
          <w:sz w:val="28"/>
          <w:szCs w:val="28"/>
        </w:rPr>
        <w:t xml:space="preserve">специалистов для </w:t>
      </w:r>
      <w:r w:rsidRPr="00832ECC">
        <w:rPr>
          <w:sz w:val="28"/>
          <w:szCs w:val="28"/>
        </w:rPr>
        <w:t xml:space="preserve"> сельского хозяйства – </w:t>
      </w:r>
      <w:r>
        <w:rPr>
          <w:sz w:val="28"/>
          <w:szCs w:val="28"/>
        </w:rPr>
        <w:t xml:space="preserve">водителей, </w:t>
      </w:r>
      <w:r w:rsidRPr="00832ECC">
        <w:rPr>
          <w:sz w:val="28"/>
          <w:szCs w:val="28"/>
        </w:rPr>
        <w:t>трактористов, комбайнеров, слесарей сельхозмашин. Кроме того, ведется набор в группы по подготов</w:t>
      </w:r>
      <w:r>
        <w:rPr>
          <w:sz w:val="28"/>
          <w:szCs w:val="28"/>
        </w:rPr>
        <w:t>ке поваров, хозяйка (хозяин) усадьбы, швей, штукатуры, маляры.</w:t>
      </w:r>
      <w:r w:rsidRPr="00832ECC">
        <w:rPr>
          <w:sz w:val="28"/>
          <w:szCs w:val="28"/>
        </w:rPr>
        <w:t xml:space="preserve"> На коммерческой основе обучают </w:t>
      </w:r>
      <w:r>
        <w:rPr>
          <w:sz w:val="28"/>
          <w:szCs w:val="28"/>
        </w:rPr>
        <w:t xml:space="preserve">продавцов продовольственных и непродовольственных товаров, кондитеров, кладовщиков, трактористов любых категорий. Объем оказанных платных услуг на 01.09.2019 года-841343,7 рублей. На 2021 год планируется план приема учащихся-74 человека. Предполагается выделение денежных средств из областного бюджета в размере 4,0 млн. рублей на запланированные  ремонтные работы . </w:t>
      </w:r>
      <w:r w:rsidRPr="00832ECC">
        <w:rPr>
          <w:sz w:val="28"/>
          <w:szCs w:val="28"/>
        </w:rPr>
        <w:t>Контингент учащихся</w:t>
      </w:r>
      <w:r>
        <w:rPr>
          <w:sz w:val="28"/>
          <w:szCs w:val="28"/>
        </w:rPr>
        <w:t xml:space="preserve"> –</w:t>
      </w:r>
      <w:r w:rsidRPr="00832ECC">
        <w:rPr>
          <w:sz w:val="28"/>
          <w:szCs w:val="28"/>
        </w:rPr>
        <w:t xml:space="preserve"> дети</w:t>
      </w:r>
      <w:r>
        <w:rPr>
          <w:sz w:val="28"/>
          <w:szCs w:val="28"/>
        </w:rPr>
        <w:t>,</w:t>
      </w:r>
      <w:r w:rsidRPr="00832ECC">
        <w:rPr>
          <w:sz w:val="28"/>
          <w:szCs w:val="28"/>
        </w:rPr>
        <w:t xml:space="preserve"> п</w:t>
      </w:r>
      <w:r>
        <w:rPr>
          <w:sz w:val="28"/>
          <w:szCs w:val="28"/>
        </w:rPr>
        <w:t xml:space="preserve">роживающие в сельской местности, </w:t>
      </w:r>
      <w:r w:rsidRPr="00832ECC">
        <w:rPr>
          <w:sz w:val="28"/>
          <w:szCs w:val="28"/>
        </w:rPr>
        <w:t>и дети оставшиеся без попечения родителей.</w:t>
      </w:r>
      <w:r>
        <w:rPr>
          <w:sz w:val="28"/>
          <w:szCs w:val="28"/>
        </w:rPr>
        <w:t xml:space="preserve">   </w:t>
      </w:r>
    </w:p>
    <w:p w:rsidR="00E5775B" w:rsidRPr="00832ECC" w:rsidRDefault="00E5775B" w:rsidP="00E5775B">
      <w:pPr>
        <w:pStyle w:val="af1"/>
        <w:spacing w:after="0"/>
        <w:rPr>
          <w:sz w:val="28"/>
          <w:szCs w:val="28"/>
        </w:rPr>
      </w:pPr>
      <w:r>
        <w:rPr>
          <w:sz w:val="28"/>
          <w:szCs w:val="28"/>
        </w:rPr>
        <w:t xml:space="preserve">  </w:t>
      </w:r>
    </w:p>
    <w:p w:rsidR="00E5775B" w:rsidRPr="00832ECC" w:rsidRDefault="00E5775B" w:rsidP="00E5775B">
      <w:pPr>
        <w:pStyle w:val="af1"/>
        <w:spacing w:after="0"/>
        <w:rPr>
          <w:b/>
          <w:sz w:val="28"/>
          <w:szCs w:val="28"/>
        </w:rPr>
      </w:pPr>
      <w:r w:rsidRPr="00832ECC">
        <w:rPr>
          <w:b/>
          <w:sz w:val="28"/>
          <w:szCs w:val="28"/>
        </w:rPr>
        <w:t xml:space="preserve">Культура                                                                       </w:t>
      </w:r>
    </w:p>
    <w:p w:rsidR="00E5775B" w:rsidRPr="00832ECC" w:rsidRDefault="00E5775B" w:rsidP="00E5775B">
      <w:pPr>
        <w:jc w:val="both"/>
        <w:rPr>
          <w:sz w:val="28"/>
          <w:szCs w:val="28"/>
        </w:rPr>
      </w:pPr>
      <w:r>
        <w:rPr>
          <w:szCs w:val="28"/>
        </w:rPr>
        <w:t xml:space="preserve">      </w:t>
      </w:r>
      <w:r w:rsidRPr="00832ECC">
        <w:rPr>
          <w:sz w:val="28"/>
          <w:szCs w:val="28"/>
        </w:rPr>
        <w:t>Функционирующая в нашем селе сеть муниципальных учреждений культуры создает благоприятные условия для доступности населения к культурным ценностям, удовлетворению потребностей в их духовном и нравственном развитии. Она представлена 5 объектами. Из них: 1 дом культуры , 1 библиотека, 1 киноустановка, 1 историко-краеведческий музей, 1 детская школа искусств.</w:t>
      </w:r>
    </w:p>
    <w:p w:rsidR="00E5775B" w:rsidRPr="00832ECC" w:rsidRDefault="00E5775B" w:rsidP="00E5775B">
      <w:pPr>
        <w:pStyle w:val="af1"/>
        <w:spacing w:after="0"/>
        <w:jc w:val="both"/>
        <w:rPr>
          <w:sz w:val="28"/>
          <w:szCs w:val="28"/>
        </w:rPr>
      </w:pPr>
      <w:r w:rsidRPr="00832ECC">
        <w:rPr>
          <w:sz w:val="28"/>
          <w:szCs w:val="28"/>
        </w:rPr>
        <w:t>В соответствии с требованиями  все учреждения культуры являются самостоятельными юридическими лицами. В учреждениях культуры занято 70 человек</w:t>
      </w:r>
      <w:r>
        <w:rPr>
          <w:sz w:val="28"/>
          <w:szCs w:val="28"/>
        </w:rPr>
        <w:t>.</w:t>
      </w:r>
      <w:r w:rsidRPr="00832ECC">
        <w:rPr>
          <w:sz w:val="28"/>
          <w:szCs w:val="28"/>
        </w:rPr>
        <w:t xml:space="preserve"> </w:t>
      </w:r>
    </w:p>
    <w:p w:rsidR="00E5775B" w:rsidRDefault="00E5775B" w:rsidP="00E5775B">
      <w:pPr>
        <w:ind w:firstLine="270"/>
        <w:jc w:val="both"/>
        <w:rPr>
          <w:bCs/>
          <w:sz w:val="28"/>
          <w:szCs w:val="28"/>
        </w:rPr>
      </w:pPr>
      <w:r>
        <w:rPr>
          <w:sz w:val="28"/>
          <w:szCs w:val="28"/>
        </w:rPr>
        <w:t xml:space="preserve">МКУ «Дом культуры «Юность» представляет коллектив из 13 штатных сотрудников. </w:t>
      </w:r>
      <w:r>
        <w:rPr>
          <w:bCs/>
          <w:sz w:val="28"/>
          <w:szCs w:val="28"/>
        </w:rPr>
        <w:t>В Доме культуры развита художественная самодеятельность, к</w:t>
      </w:r>
      <w:r>
        <w:rPr>
          <w:sz w:val="28"/>
          <w:szCs w:val="28"/>
        </w:rPr>
        <w:t>оличество объединений и клубов по интересам 29. Численность участников объединений и клубов по интересам 427 человек. На 01 сентября 2020 года проведено 131 мероприятие.</w:t>
      </w:r>
      <w:r w:rsidRPr="00072BB2">
        <w:rPr>
          <w:bCs/>
          <w:sz w:val="28"/>
          <w:szCs w:val="28"/>
        </w:rPr>
        <w:t xml:space="preserve"> </w:t>
      </w:r>
      <w:r>
        <w:rPr>
          <w:bCs/>
          <w:sz w:val="28"/>
          <w:szCs w:val="28"/>
        </w:rPr>
        <w:t xml:space="preserve">Художественная самодеятельность принимает </w:t>
      </w:r>
      <w:r>
        <w:rPr>
          <w:bCs/>
          <w:sz w:val="28"/>
          <w:szCs w:val="28"/>
        </w:rPr>
        <w:lastRenderedPageBreak/>
        <w:t xml:space="preserve">активное участие в районных и областных мероприятиях. Средняя заработная плата сотрудников составляет 31919,30 рублей. </w:t>
      </w:r>
    </w:p>
    <w:p w:rsidR="00E5775B" w:rsidRDefault="00E5775B" w:rsidP="00E5775B">
      <w:pPr>
        <w:ind w:firstLine="270"/>
        <w:jc w:val="both"/>
        <w:rPr>
          <w:bCs/>
          <w:sz w:val="28"/>
          <w:szCs w:val="28"/>
        </w:rPr>
      </w:pPr>
      <w:r>
        <w:rPr>
          <w:bCs/>
          <w:sz w:val="28"/>
          <w:szCs w:val="28"/>
        </w:rPr>
        <w:t>Перспективы развития МКУ «Дом культуры «Юность» Кочковского района Новосибирской области:</w:t>
      </w:r>
    </w:p>
    <w:p w:rsidR="00E5775B" w:rsidRDefault="00E5775B" w:rsidP="00E5775B">
      <w:pPr>
        <w:ind w:firstLine="270"/>
        <w:jc w:val="both"/>
        <w:rPr>
          <w:bCs/>
          <w:sz w:val="28"/>
          <w:szCs w:val="28"/>
        </w:rPr>
      </w:pPr>
      <w:r>
        <w:rPr>
          <w:bCs/>
          <w:sz w:val="28"/>
          <w:szCs w:val="28"/>
        </w:rPr>
        <w:t>- удовлетворение потребностей населения в сохранении и развитии традиционного художественного творчества;</w:t>
      </w:r>
    </w:p>
    <w:p w:rsidR="00E5775B" w:rsidRDefault="00E5775B" w:rsidP="00E5775B">
      <w:pPr>
        <w:ind w:firstLine="270"/>
        <w:jc w:val="both"/>
        <w:rPr>
          <w:bCs/>
          <w:sz w:val="28"/>
          <w:szCs w:val="28"/>
        </w:rPr>
      </w:pPr>
      <w:r>
        <w:rPr>
          <w:bCs/>
          <w:sz w:val="28"/>
          <w:szCs w:val="28"/>
        </w:rPr>
        <w:t>- поддержка самостоятельного любительского творчества и социальной активности жителей села, постоянная и плодотворная работа над творческим мастерством участников художественной самодеятельности;</w:t>
      </w:r>
    </w:p>
    <w:p w:rsidR="00E5775B" w:rsidRDefault="00E5775B" w:rsidP="00E5775B">
      <w:pPr>
        <w:ind w:firstLine="270"/>
        <w:jc w:val="both"/>
        <w:rPr>
          <w:bCs/>
          <w:sz w:val="28"/>
          <w:szCs w:val="28"/>
        </w:rPr>
      </w:pPr>
      <w:r>
        <w:rPr>
          <w:bCs/>
          <w:sz w:val="28"/>
          <w:szCs w:val="28"/>
        </w:rPr>
        <w:t>- создание благоприятных, комфортных условий для организации культурного досуга и отдыха жителей района;</w:t>
      </w:r>
    </w:p>
    <w:p w:rsidR="00E5775B" w:rsidRDefault="00E5775B" w:rsidP="00E5775B">
      <w:pPr>
        <w:ind w:firstLine="270"/>
        <w:jc w:val="both"/>
        <w:rPr>
          <w:bCs/>
          <w:sz w:val="28"/>
          <w:szCs w:val="28"/>
        </w:rPr>
      </w:pPr>
      <w:r>
        <w:rPr>
          <w:bCs/>
          <w:sz w:val="28"/>
          <w:szCs w:val="28"/>
        </w:rPr>
        <w:t>- повышение качества проводимых мероприятий;</w:t>
      </w:r>
    </w:p>
    <w:p w:rsidR="00E5775B" w:rsidRDefault="00E5775B" w:rsidP="00E5775B">
      <w:pPr>
        <w:ind w:firstLine="270"/>
        <w:jc w:val="both"/>
        <w:rPr>
          <w:bCs/>
          <w:sz w:val="28"/>
          <w:szCs w:val="28"/>
        </w:rPr>
      </w:pPr>
      <w:r>
        <w:rPr>
          <w:bCs/>
          <w:sz w:val="28"/>
          <w:szCs w:val="28"/>
        </w:rPr>
        <w:t>- развитие современных форм организации культурного досуга с учетом потребностей различных социально-возрастных групп населения и их интересов;</w:t>
      </w:r>
    </w:p>
    <w:p w:rsidR="00E5775B" w:rsidRDefault="00E5775B" w:rsidP="00E5775B">
      <w:pPr>
        <w:ind w:firstLine="270"/>
        <w:jc w:val="both"/>
        <w:rPr>
          <w:bCs/>
          <w:sz w:val="28"/>
          <w:szCs w:val="28"/>
        </w:rPr>
      </w:pPr>
      <w:r>
        <w:rPr>
          <w:bCs/>
          <w:sz w:val="28"/>
          <w:szCs w:val="28"/>
        </w:rPr>
        <w:t>- укрепление материально-технической базы МКУ «Дом культуры Юность».</w:t>
      </w:r>
    </w:p>
    <w:p w:rsidR="00E5775B" w:rsidRDefault="00E5775B" w:rsidP="00E5775B">
      <w:pPr>
        <w:pStyle w:val="ConsPlusNormal"/>
        <w:widowControl/>
        <w:jc w:val="both"/>
        <w:rPr>
          <w:rFonts w:ascii="Times New Roman" w:hAnsi="Times New Roman" w:cs="Times New Roman"/>
          <w:sz w:val="28"/>
          <w:szCs w:val="28"/>
        </w:rPr>
      </w:pPr>
      <w:r w:rsidRPr="00D36138">
        <w:rPr>
          <w:rFonts w:ascii="Times New Roman" w:hAnsi="Times New Roman" w:cs="Times New Roman"/>
          <w:b/>
          <w:sz w:val="28"/>
          <w:szCs w:val="28"/>
        </w:rPr>
        <w:t>Медицина</w:t>
      </w:r>
      <w:r w:rsidRPr="00095E79">
        <w:rPr>
          <w:rFonts w:ascii="Times New Roman" w:hAnsi="Times New Roman" w:cs="Times New Roman"/>
          <w:sz w:val="28"/>
          <w:szCs w:val="28"/>
        </w:rPr>
        <w:t xml:space="preserve"> </w:t>
      </w:r>
    </w:p>
    <w:p w:rsidR="00E5775B" w:rsidRDefault="00E5775B" w:rsidP="00E5775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095E79">
        <w:rPr>
          <w:rFonts w:ascii="Times New Roman" w:hAnsi="Times New Roman" w:cs="Times New Roman"/>
          <w:sz w:val="28"/>
          <w:szCs w:val="28"/>
        </w:rPr>
        <w:t>На территории Кочковского сельсовета</w:t>
      </w:r>
      <w:r>
        <w:rPr>
          <w:rFonts w:ascii="Times New Roman" w:hAnsi="Times New Roman" w:cs="Times New Roman"/>
          <w:sz w:val="28"/>
          <w:szCs w:val="28"/>
        </w:rPr>
        <w:t xml:space="preserve"> функционирует Государственное Бюджетное Учреждение Здравоохранения Новосибирской области «Кочковская ЦРБ»</w:t>
      </w:r>
      <w:r w:rsidRPr="00095E79">
        <w:rPr>
          <w:rFonts w:ascii="Times New Roman" w:hAnsi="Times New Roman" w:cs="Times New Roman"/>
          <w:sz w:val="28"/>
          <w:szCs w:val="28"/>
        </w:rPr>
        <w:t>. Численность сотрудников</w:t>
      </w:r>
      <w:r>
        <w:rPr>
          <w:rFonts w:ascii="Times New Roman" w:hAnsi="Times New Roman" w:cs="Times New Roman"/>
          <w:sz w:val="28"/>
          <w:szCs w:val="28"/>
        </w:rPr>
        <w:t xml:space="preserve"> на 01.09.2020 года составляет-274 человека. Средняя заработанная  плата работника- 38796,09 рублей. Объем оказанных платных услуг на 01.09.2020 года-2829809,82 рублей.</w:t>
      </w:r>
      <w:r w:rsidRPr="00095E79">
        <w:rPr>
          <w:rFonts w:ascii="Times New Roman" w:hAnsi="Times New Roman" w:cs="Times New Roman"/>
          <w:sz w:val="28"/>
          <w:szCs w:val="28"/>
        </w:rPr>
        <w:t xml:space="preserve"> Количество </w:t>
      </w:r>
      <w:r>
        <w:rPr>
          <w:rFonts w:ascii="Times New Roman" w:hAnsi="Times New Roman" w:cs="Times New Roman"/>
          <w:sz w:val="28"/>
          <w:szCs w:val="28"/>
        </w:rPr>
        <w:t xml:space="preserve"> пациентов, принятых в 2020 </w:t>
      </w:r>
      <w:r w:rsidRPr="00095E79">
        <w:rPr>
          <w:rFonts w:ascii="Times New Roman" w:hAnsi="Times New Roman" w:cs="Times New Roman"/>
          <w:sz w:val="28"/>
          <w:szCs w:val="28"/>
        </w:rPr>
        <w:t>год</w:t>
      </w:r>
      <w:r>
        <w:rPr>
          <w:rFonts w:ascii="Times New Roman" w:hAnsi="Times New Roman" w:cs="Times New Roman"/>
          <w:sz w:val="28"/>
          <w:szCs w:val="28"/>
        </w:rPr>
        <w:t xml:space="preserve">у по состоянию на 01.09.2020 г. стационарно-2133;амбулаторно-10 924человека. Перспективы развития ГБУЗ НСО «Кочковская ЦРБ» на 2021 и плановый период 2022-2023 гг :      </w:t>
      </w:r>
    </w:p>
    <w:p w:rsidR="00E5775B" w:rsidRDefault="00E5775B" w:rsidP="00E5775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 открытие Новорешетовского ФАПа;</w:t>
      </w:r>
    </w:p>
    <w:p w:rsidR="00E5775B" w:rsidRDefault="00E5775B" w:rsidP="00E5775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 строительство ФАПа в селе Новоцелинное;</w:t>
      </w:r>
    </w:p>
    <w:p w:rsidR="00E5775B" w:rsidRDefault="00E5775B" w:rsidP="00E5775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 третья очередь реконструкции комплекса зданий ГБУЗ НСО «Кочковская ЦРБ».</w:t>
      </w:r>
    </w:p>
    <w:p w:rsidR="00E5775B" w:rsidRPr="00D36138" w:rsidRDefault="00E5775B" w:rsidP="00E5775B">
      <w:pPr>
        <w:pStyle w:val="ConsPlusNormal"/>
        <w:widowControl/>
        <w:jc w:val="both"/>
        <w:rPr>
          <w:rFonts w:ascii="Times New Roman" w:hAnsi="Times New Roman" w:cs="Times New Roman"/>
          <w:b/>
          <w:sz w:val="28"/>
          <w:szCs w:val="28"/>
        </w:rPr>
      </w:pPr>
      <w:r w:rsidRPr="00D36138">
        <w:rPr>
          <w:rFonts w:ascii="Times New Roman" w:hAnsi="Times New Roman" w:cs="Times New Roman"/>
          <w:b/>
          <w:sz w:val="28"/>
          <w:szCs w:val="28"/>
        </w:rPr>
        <w:t>ЖКХ</w:t>
      </w:r>
    </w:p>
    <w:p w:rsidR="00E5775B" w:rsidRDefault="00E5775B" w:rsidP="00E5775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сфере жилищно-коммунального хозяйства трудится 80 человека. Функционирует 9 котельных. Установленный тариф на тепловую энергию с 01.07.2020 года составляет 2045,31 руб. Установленный тариф на холодную воду составляет 23,44 руб. Средняя заработная плата сотрудников МУП «Управляющая компания ЖКХ» на 01.10.2020 года составляет 21591 руб.</w:t>
      </w:r>
    </w:p>
    <w:p w:rsidR="00E5775B" w:rsidRDefault="00E5775B" w:rsidP="00E5775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Перспективы развития МУП «Управляющая компания ЖКХ» планируются в соответствии с утвержденными схемами теплоснабжения и водоснабжения.</w:t>
      </w:r>
    </w:p>
    <w:p w:rsidR="00E5775B" w:rsidRDefault="00E5775B" w:rsidP="00E5775B">
      <w:pPr>
        <w:pStyle w:val="af1"/>
        <w:rPr>
          <w:b/>
          <w:sz w:val="28"/>
          <w:szCs w:val="28"/>
        </w:rPr>
      </w:pPr>
      <w:r>
        <w:rPr>
          <w:b/>
          <w:sz w:val="28"/>
          <w:szCs w:val="28"/>
        </w:rPr>
        <w:t xml:space="preserve">          </w:t>
      </w:r>
    </w:p>
    <w:p w:rsidR="00E5775B" w:rsidRDefault="00E5775B" w:rsidP="00E5775B">
      <w:pPr>
        <w:pStyle w:val="af1"/>
        <w:rPr>
          <w:b/>
          <w:sz w:val="28"/>
          <w:szCs w:val="28"/>
        </w:rPr>
      </w:pPr>
    </w:p>
    <w:p w:rsidR="00E5775B" w:rsidRDefault="00E5775B" w:rsidP="00E5775B">
      <w:pPr>
        <w:pStyle w:val="af1"/>
        <w:rPr>
          <w:b/>
          <w:sz w:val="28"/>
          <w:szCs w:val="28"/>
        </w:rPr>
      </w:pPr>
    </w:p>
    <w:p w:rsidR="00E5775B" w:rsidRPr="00846A90" w:rsidRDefault="00E5775B" w:rsidP="00E5775B">
      <w:pPr>
        <w:pStyle w:val="af1"/>
        <w:rPr>
          <w:sz w:val="28"/>
          <w:szCs w:val="28"/>
        </w:rPr>
      </w:pPr>
      <w:r>
        <w:rPr>
          <w:b/>
          <w:sz w:val="28"/>
          <w:szCs w:val="28"/>
        </w:rPr>
        <w:t xml:space="preserve"> </w:t>
      </w:r>
      <w:r w:rsidRPr="00846A90">
        <w:rPr>
          <w:b/>
          <w:sz w:val="28"/>
          <w:szCs w:val="28"/>
        </w:rPr>
        <w:t>Инвестиции и строительство</w:t>
      </w:r>
    </w:p>
    <w:p w:rsidR="00E5775B" w:rsidRPr="00846A90" w:rsidRDefault="00E5775B" w:rsidP="00E5775B">
      <w:pPr>
        <w:pStyle w:val="af1"/>
        <w:rPr>
          <w:sz w:val="28"/>
          <w:szCs w:val="28"/>
        </w:rPr>
      </w:pPr>
      <w:r w:rsidRPr="00846A90">
        <w:rPr>
          <w:sz w:val="28"/>
          <w:szCs w:val="28"/>
        </w:rPr>
        <w:tab/>
        <w:t>В 20</w:t>
      </w:r>
      <w:r>
        <w:rPr>
          <w:sz w:val="28"/>
          <w:szCs w:val="28"/>
        </w:rPr>
        <w:t>20 году</w:t>
      </w:r>
      <w:r w:rsidRPr="00846A90">
        <w:rPr>
          <w:sz w:val="28"/>
          <w:szCs w:val="28"/>
        </w:rPr>
        <w:t xml:space="preserve"> на развитие экономики и социальной сферы поселения </w:t>
      </w:r>
      <w:r>
        <w:rPr>
          <w:sz w:val="28"/>
          <w:szCs w:val="28"/>
        </w:rPr>
        <w:t xml:space="preserve">с.Кочки </w:t>
      </w:r>
      <w:r w:rsidRPr="00846A90">
        <w:rPr>
          <w:sz w:val="28"/>
          <w:szCs w:val="28"/>
        </w:rPr>
        <w:t xml:space="preserve">направлено инвестиций в основной капитал </w:t>
      </w:r>
      <w:r>
        <w:rPr>
          <w:sz w:val="28"/>
          <w:szCs w:val="28"/>
        </w:rPr>
        <w:t xml:space="preserve"> 55451670,09 рублей</w:t>
      </w:r>
      <w:r w:rsidRPr="00846A90">
        <w:rPr>
          <w:sz w:val="28"/>
          <w:szCs w:val="28"/>
        </w:rPr>
        <w:t>.</w:t>
      </w:r>
    </w:p>
    <w:p w:rsidR="00E5775B" w:rsidRDefault="00E5775B" w:rsidP="00E5775B">
      <w:pPr>
        <w:shd w:val="clear" w:color="auto" w:fill="FFFFFF"/>
        <w:spacing w:line="322" w:lineRule="exact"/>
        <w:ind w:right="24" w:firstLine="734"/>
        <w:jc w:val="both"/>
        <w:rPr>
          <w:sz w:val="28"/>
          <w:szCs w:val="28"/>
        </w:rPr>
      </w:pPr>
      <w:r w:rsidRPr="00846A90">
        <w:rPr>
          <w:sz w:val="28"/>
          <w:szCs w:val="28"/>
        </w:rPr>
        <w:tab/>
        <w:t>Наибольший  удельный  вес инвестиций в основной капитал в 20</w:t>
      </w:r>
      <w:r>
        <w:rPr>
          <w:sz w:val="28"/>
          <w:szCs w:val="28"/>
        </w:rPr>
        <w:t xml:space="preserve">20 </w:t>
      </w:r>
      <w:r w:rsidRPr="00846A90">
        <w:rPr>
          <w:sz w:val="28"/>
          <w:szCs w:val="28"/>
        </w:rPr>
        <w:t>году был направлен на развитие  социальной сферы.</w:t>
      </w:r>
      <w:r w:rsidRPr="005D158B">
        <w:rPr>
          <w:sz w:val="28"/>
          <w:szCs w:val="28"/>
        </w:rPr>
        <w:t xml:space="preserve"> </w:t>
      </w:r>
    </w:p>
    <w:p w:rsidR="00E5775B" w:rsidRPr="00846A90" w:rsidRDefault="00E5775B" w:rsidP="00E5775B">
      <w:pPr>
        <w:pStyle w:val="af1"/>
        <w:rPr>
          <w:sz w:val="28"/>
          <w:szCs w:val="28"/>
        </w:rPr>
      </w:pPr>
      <w:r w:rsidRPr="00846A90">
        <w:rPr>
          <w:sz w:val="28"/>
          <w:szCs w:val="28"/>
        </w:rPr>
        <w:lastRenderedPageBreak/>
        <w:tab/>
        <w:t>Основным</w:t>
      </w:r>
      <w:r>
        <w:rPr>
          <w:sz w:val="28"/>
          <w:szCs w:val="28"/>
        </w:rPr>
        <w:t xml:space="preserve">и  источниками </w:t>
      </w:r>
      <w:r w:rsidRPr="00846A90">
        <w:rPr>
          <w:sz w:val="28"/>
          <w:szCs w:val="28"/>
        </w:rPr>
        <w:t xml:space="preserve"> ин</w:t>
      </w:r>
      <w:r>
        <w:rPr>
          <w:sz w:val="28"/>
          <w:szCs w:val="28"/>
        </w:rPr>
        <w:t xml:space="preserve">вестиций  по-прежнему </w:t>
      </w:r>
      <w:r w:rsidRPr="00846A90">
        <w:rPr>
          <w:sz w:val="28"/>
          <w:szCs w:val="28"/>
        </w:rPr>
        <w:t xml:space="preserve"> остаются</w:t>
      </w:r>
      <w:r>
        <w:rPr>
          <w:sz w:val="28"/>
          <w:szCs w:val="28"/>
        </w:rPr>
        <w:t xml:space="preserve">  средства местного бюджета</w:t>
      </w:r>
      <w:r w:rsidRPr="00846A90">
        <w:rPr>
          <w:sz w:val="28"/>
          <w:szCs w:val="28"/>
        </w:rPr>
        <w:t xml:space="preserve">, а также средства по федеральным  и  областным  программам. </w:t>
      </w:r>
    </w:p>
    <w:p w:rsidR="00E5775B" w:rsidRPr="00846A90" w:rsidRDefault="00E5775B" w:rsidP="00E5775B">
      <w:pPr>
        <w:pStyle w:val="af1"/>
        <w:jc w:val="right"/>
        <w:rPr>
          <w:sz w:val="28"/>
          <w:szCs w:val="28"/>
        </w:rPr>
      </w:pPr>
      <w:r w:rsidRPr="00846A90">
        <w:rPr>
          <w:sz w:val="28"/>
          <w:szCs w:val="28"/>
        </w:rPr>
        <w:t xml:space="preserve">Таблица </w:t>
      </w:r>
      <w:r>
        <w:rPr>
          <w:sz w:val="28"/>
          <w:szCs w:val="28"/>
        </w:rPr>
        <w:t>1</w:t>
      </w:r>
    </w:p>
    <w:p w:rsidR="00E5775B" w:rsidRPr="0035678A" w:rsidRDefault="00E5775B" w:rsidP="00E5775B">
      <w:pPr>
        <w:pStyle w:val="af1"/>
        <w:jc w:val="center"/>
      </w:pPr>
      <w:r w:rsidRPr="0035678A">
        <w:t>Основные показатели инвестиционной деятельности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5"/>
        <w:gridCol w:w="1132"/>
        <w:gridCol w:w="1105"/>
        <w:gridCol w:w="1106"/>
        <w:gridCol w:w="1106"/>
      </w:tblGrid>
      <w:tr w:rsidR="00E5775B" w:rsidRPr="0035678A" w:rsidTr="002C5F85">
        <w:tblPrEx>
          <w:tblCellMar>
            <w:top w:w="0" w:type="dxa"/>
            <w:bottom w:w="0" w:type="dxa"/>
          </w:tblCellMar>
        </w:tblPrEx>
        <w:trPr>
          <w:cantSplit/>
        </w:trPr>
        <w:tc>
          <w:tcPr>
            <w:tcW w:w="5865" w:type="dxa"/>
            <w:vMerge w:val="restart"/>
          </w:tcPr>
          <w:p w:rsidR="00E5775B" w:rsidRPr="0035678A" w:rsidRDefault="00E5775B" w:rsidP="002C5F85">
            <w:pPr>
              <w:pStyle w:val="ad"/>
              <w:jc w:val="center"/>
            </w:pPr>
            <w:r w:rsidRPr="0035678A">
              <w:t>Показатели</w:t>
            </w:r>
          </w:p>
        </w:tc>
        <w:tc>
          <w:tcPr>
            <w:tcW w:w="4449" w:type="dxa"/>
            <w:gridSpan w:val="4"/>
          </w:tcPr>
          <w:p w:rsidR="00E5775B" w:rsidRPr="0035678A" w:rsidRDefault="00E5775B" w:rsidP="002C5F85">
            <w:pPr>
              <w:pStyle w:val="ad"/>
              <w:jc w:val="center"/>
            </w:pPr>
            <w:r w:rsidRPr="0035678A">
              <w:t>г о д ы</w:t>
            </w:r>
          </w:p>
        </w:tc>
      </w:tr>
      <w:tr w:rsidR="00E5775B" w:rsidRPr="0035678A" w:rsidTr="002C5F85">
        <w:tblPrEx>
          <w:tblCellMar>
            <w:top w:w="0" w:type="dxa"/>
            <w:bottom w:w="0" w:type="dxa"/>
          </w:tblCellMar>
        </w:tblPrEx>
        <w:trPr>
          <w:cantSplit/>
        </w:trPr>
        <w:tc>
          <w:tcPr>
            <w:tcW w:w="5865" w:type="dxa"/>
            <w:vMerge/>
          </w:tcPr>
          <w:p w:rsidR="00E5775B" w:rsidRPr="0035678A" w:rsidRDefault="00E5775B" w:rsidP="002C5F85">
            <w:pPr>
              <w:pStyle w:val="ad"/>
              <w:jc w:val="center"/>
            </w:pPr>
          </w:p>
        </w:tc>
        <w:tc>
          <w:tcPr>
            <w:tcW w:w="1132" w:type="dxa"/>
          </w:tcPr>
          <w:p w:rsidR="00E5775B" w:rsidRPr="0035678A" w:rsidRDefault="00E5775B" w:rsidP="002C5F85">
            <w:pPr>
              <w:pStyle w:val="ad"/>
              <w:jc w:val="center"/>
            </w:pPr>
            <w:r w:rsidRPr="0035678A">
              <w:t>201</w:t>
            </w:r>
            <w:r>
              <w:t>9</w:t>
            </w:r>
          </w:p>
        </w:tc>
        <w:tc>
          <w:tcPr>
            <w:tcW w:w="1105" w:type="dxa"/>
          </w:tcPr>
          <w:p w:rsidR="00E5775B" w:rsidRPr="0035678A" w:rsidRDefault="00E5775B" w:rsidP="002C5F85">
            <w:pPr>
              <w:pStyle w:val="ad"/>
              <w:jc w:val="center"/>
            </w:pPr>
            <w:r>
              <w:t>2020</w:t>
            </w:r>
          </w:p>
        </w:tc>
        <w:tc>
          <w:tcPr>
            <w:tcW w:w="1106" w:type="dxa"/>
          </w:tcPr>
          <w:p w:rsidR="00E5775B" w:rsidRPr="0035678A" w:rsidRDefault="00E5775B" w:rsidP="002C5F85">
            <w:pPr>
              <w:pStyle w:val="ad"/>
              <w:jc w:val="center"/>
            </w:pPr>
            <w:r>
              <w:t>2021</w:t>
            </w:r>
          </w:p>
        </w:tc>
        <w:tc>
          <w:tcPr>
            <w:tcW w:w="1106" w:type="dxa"/>
          </w:tcPr>
          <w:p w:rsidR="00E5775B" w:rsidRPr="0035678A" w:rsidRDefault="00E5775B" w:rsidP="002C5F85">
            <w:pPr>
              <w:pStyle w:val="ad"/>
              <w:jc w:val="center"/>
            </w:pPr>
            <w:r>
              <w:t>2022</w:t>
            </w:r>
          </w:p>
        </w:tc>
      </w:tr>
      <w:tr w:rsidR="00E5775B" w:rsidRPr="0035678A" w:rsidTr="002C5F85">
        <w:tblPrEx>
          <w:tblCellMar>
            <w:top w:w="0" w:type="dxa"/>
            <w:bottom w:w="0" w:type="dxa"/>
          </w:tblCellMar>
        </w:tblPrEx>
        <w:trPr>
          <w:cantSplit/>
        </w:trPr>
        <w:tc>
          <w:tcPr>
            <w:tcW w:w="5865" w:type="dxa"/>
          </w:tcPr>
          <w:p w:rsidR="00E5775B" w:rsidRPr="0035678A" w:rsidRDefault="00E5775B" w:rsidP="002C5F85">
            <w:pPr>
              <w:pStyle w:val="ad"/>
            </w:pPr>
            <w:r w:rsidRPr="0035678A">
              <w:t>Общий объем инвестиций, млн. руб.</w:t>
            </w:r>
          </w:p>
        </w:tc>
        <w:tc>
          <w:tcPr>
            <w:tcW w:w="1132" w:type="dxa"/>
          </w:tcPr>
          <w:p w:rsidR="00E5775B" w:rsidRPr="0035678A" w:rsidRDefault="00E5775B" w:rsidP="002C5F85">
            <w:pPr>
              <w:pStyle w:val="ad"/>
              <w:jc w:val="center"/>
            </w:pPr>
            <w:r>
              <w:t>66,6</w:t>
            </w:r>
          </w:p>
        </w:tc>
        <w:tc>
          <w:tcPr>
            <w:tcW w:w="1105" w:type="dxa"/>
          </w:tcPr>
          <w:p w:rsidR="00E5775B" w:rsidRPr="0035678A" w:rsidRDefault="00E5775B" w:rsidP="002C5F85">
            <w:pPr>
              <w:pStyle w:val="ad"/>
              <w:jc w:val="center"/>
            </w:pPr>
            <w:r>
              <w:t>70,0</w:t>
            </w:r>
          </w:p>
        </w:tc>
        <w:tc>
          <w:tcPr>
            <w:tcW w:w="1106" w:type="dxa"/>
          </w:tcPr>
          <w:p w:rsidR="00E5775B" w:rsidRPr="0035678A" w:rsidRDefault="00E5775B" w:rsidP="002C5F85">
            <w:pPr>
              <w:pStyle w:val="ad"/>
              <w:jc w:val="center"/>
            </w:pPr>
            <w:r>
              <w:t>70,0</w:t>
            </w:r>
          </w:p>
        </w:tc>
        <w:tc>
          <w:tcPr>
            <w:tcW w:w="1106" w:type="dxa"/>
          </w:tcPr>
          <w:p w:rsidR="00E5775B" w:rsidRPr="0035678A" w:rsidRDefault="00E5775B" w:rsidP="002C5F85">
            <w:pPr>
              <w:pStyle w:val="ad"/>
              <w:jc w:val="center"/>
            </w:pPr>
            <w:r>
              <w:t>70,0</w:t>
            </w:r>
          </w:p>
        </w:tc>
      </w:tr>
      <w:tr w:rsidR="00E5775B" w:rsidRPr="0035678A" w:rsidTr="002C5F85">
        <w:tblPrEx>
          <w:tblCellMar>
            <w:top w:w="0" w:type="dxa"/>
            <w:bottom w:w="0" w:type="dxa"/>
          </w:tblCellMar>
        </w:tblPrEx>
        <w:trPr>
          <w:cantSplit/>
        </w:trPr>
        <w:tc>
          <w:tcPr>
            <w:tcW w:w="5865" w:type="dxa"/>
          </w:tcPr>
          <w:p w:rsidR="00E5775B" w:rsidRPr="0035678A" w:rsidRDefault="00E5775B" w:rsidP="002C5F85">
            <w:pPr>
              <w:pStyle w:val="ad"/>
            </w:pPr>
            <w:r w:rsidRPr="0035678A">
              <w:t>Инвестиции в капитальное строительство (капитальные вложения), млн. руб.</w:t>
            </w:r>
          </w:p>
        </w:tc>
        <w:tc>
          <w:tcPr>
            <w:tcW w:w="1132" w:type="dxa"/>
          </w:tcPr>
          <w:p w:rsidR="00E5775B" w:rsidRPr="0035678A" w:rsidRDefault="00E5775B" w:rsidP="002C5F85">
            <w:pPr>
              <w:pStyle w:val="ad"/>
              <w:jc w:val="center"/>
            </w:pPr>
            <w:r>
              <w:t>51,7</w:t>
            </w:r>
          </w:p>
        </w:tc>
        <w:tc>
          <w:tcPr>
            <w:tcW w:w="1105" w:type="dxa"/>
          </w:tcPr>
          <w:p w:rsidR="00E5775B" w:rsidRPr="0035678A" w:rsidRDefault="00E5775B" w:rsidP="002C5F85">
            <w:pPr>
              <w:pStyle w:val="ad"/>
              <w:jc w:val="center"/>
            </w:pPr>
            <w:r>
              <w:t>52</w:t>
            </w:r>
          </w:p>
        </w:tc>
        <w:tc>
          <w:tcPr>
            <w:tcW w:w="1106" w:type="dxa"/>
          </w:tcPr>
          <w:p w:rsidR="00E5775B" w:rsidRPr="0035678A" w:rsidRDefault="00E5775B" w:rsidP="002C5F85">
            <w:pPr>
              <w:pStyle w:val="ad"/>
              <w:jc w:val="center"/>
            </w:pPr>
            <w:r>
              <w:t>52</w:t>
            </w:r>
          </w:p>
        </w:tc>
        <w:tc>
          <w:tcPr>
            <w:tcW w:w="1106" w:type="dxa"/>
          </w:tcPr>
          <w:p w:rsidR="00E5775B" w:rsidRPr="0035678A" w:rsidRDefault="00E5775B" w:rsidP="002C5F85">
            <w:pPr>
              <w:pStyle w:val="ad"/>
              <w:jc w:val="center"/>
            </w:pPr>
            <w:r>
              <w:t>52</w:t>
            </w:r>
          </w:p>
        </w:tc>
      </w:tr>
      <w:tr w:rsidR="00E5775B" w:rsidRPr="0035678A" w:rsidTr="002C5F85">
        <w:tblPrEx>
          <w:tblCellMar>
            <w:top w:w="0" w:type="dxa"/>
            <w:bottom w:w="0" w:type="dxa"/>
          </w:tblCellMar>
        </w:tblPrEx>
        <w:trPr>
          <w:cantSplit/>
        </w:trPr>
        <w:tc>
          <w:tcPr>
            <w:tcW w:w="5865" w:type="dxa"/>
          </w:tcPr>
          <w:p w:rsidR="00E5775B" w:rsidRPr="0035678A" w:rsidRDefault="00E5775B" w:rsidP="002C5F85">
            <w:pPr>
              <w:pStyle w:val="ad"/>
            </w:pPr>
            <w:r w:rsidRPr="0035678A">
              <w:t>Дорожное строительство</w:t>
            </w:r>
          </w:p>
        </w:tc>
        <w:tc>
          <w:tcPr>
            <w:tcW w:w="1132" w:type="dxa"/>
          </w:tcPr>
          <w:p w:rsidR="00E5775B" w:rsidRPr="0035678A" w:rsidRDefault="00E5775B" w:rsidP="002C5F85">
            <w:pPr>
              <w:pStyle w:val="ad"/>
              <w:jc w:val="center"/>
            </w:pPr>
            <w:r>
              <w:t>4,1</w:t>
            </w:r>
          </w:p>
        </w:tc>
        <w:tc>
          <w:tcPr>
            <w:tcW w:w="1105" w:type="dxa"/>
          </w:tcPr>
          <w:p w:rsidR="00E5775B" w:rsidRPr="0035678A" w:rsidRDefault="00E5775B" w:rsidP="002C5F85">
            <w:pPr>
              <w:pStyle w:val="ad"/>
              <w:jc w:val="center"/>
            </w:pPr>
            <w:r>
              <w:t>8,9</w:t>
            </w:r>
          </w:p>
        </w:tc>
        <w:tc>
          <w:tcPr>
            <w:tcW w:w="1106" w:type="dxa"/>
          </w:tcPr>
          <w:p w:rsidR="00E5775B" w:rsidRPr="0035678A" w:rsidRDefault="00E5775B" w:rsidP="002C5F85">
            <w:pPr>
              <w:pStyle w:val="ad"/>
              <w:jc w:val="center"/>
            </w:pPr>
            <w:r>
              <w:t>8,9</w:t>
            </w:r>
          </w:p>
        </w:tc>
        <w:tc>
          <w:tcPr>
            <w:tcW w:w="1106" w:type="dxa"/>
          </w:tcPr>
          <w:p w:rsidR="00E5775B" w:rsidRPr="0035678A" w:rsidRDefault="00E5775B" w:rsidP="002C5F85">
            <w:pPr>
              <w:pStyle w:val="ad"/>
              <w:jc w:val="center"/>
            </w:pPr>
            <w:r>
              <w:t>3,0</w:t>
            </w:r>
          </w:p>
        </w:tc>
      </w:tr>
      <w:tr w:rsidR="00E5775B" w:rsidRPr="0035678A" w:rsidTr="002C5F85">
        <w:tblPrEx>
          <w:tblCellMar>
            <w:top w:w="0" w:type="dxa"/>
            <w:bottom w:w="0" w:type="dxa"/>
          </w:tblCellMar>
        </w:tblPrEx>
        <w:trPr>
          <w:cantSplit/>
        </w:trPr>
        <w:tc>
          <w:tcPr>
            <w:tcW w:w="5865" w:type="dxa"/>
          </w:tcPr>
          <w:p w:rsidR="00E5775B" w:rsidRPr="0035678A" w:rsidRDefault="00E5775B" w:rsidP="002C5F85">
            <w:pPr>
              <w:pStyle w:val="ad"/>
            </w:pPr>
          </w:p>
        </w:tc>
        <w:tc>
          <w:tcPr>
            <w:tcW w:w="1132" w:type="dxa"/>
          </w:tcPr>
          <w:p w:rsidR="00E5775B" w:rsidRPr="0035678A" w:rsidRDefault="00E5775B" w:rsidP="002C5F85">
            <w:pPr>
              <w:pStyle w:val="ad"/>
              <w:jc w:val="center"/>
            </w:pPr>
          </w:p>
        </w:tc>
        <w:tc>
          <w:tcPr>
            <w:tcW w:w="1105" w:type="dxa"/>
          </w:tcPr>
          <w:p w:rsidR="00E5775B" w:rsidRPr="0035678A" w:rsidRDefault="00E5775B" w:rsidP="002C5F85">
            <w:pPr>
              <w:pStyle w:val="ad"/>
              <w:jc w:val="center"/>
            </w:pPr>
          </w:p>
        </w:tc>
        <w:tc>
          <w:tcPr>
            <w:tcW w:w="1106" w:type="dxa"/>
          </w:tcPr>
          <w:p w:rsidR="00E5775B" w:rsidRPr="0035678A" w:rsidRDefault="00E5775B" w:rsidP="002C5F85">
            <w:pPr>
              <w:pStyle w:val="ad"/>
              <w:jc w:val="center"/>
            </w:pPr>
          </w:p>
        </w:tc>
        <w:tc>
          <w:tcPr>
            <w:tcW w:w="1106" w:type="dxa"/>
          </w:tcPr>
          <w:p w:rsidR="00E5775B" w:rsidRPr="0035678A" w:rsidRDefault="00E5775B" w:rsidP="002C5F85">
            <w:pPr>
              <w:pStyle w:val="ad"/>
              <w:jc w:val="center"/>
            </w:pPr>
          </w:p>
        </w:tc>
      </w:tr>
    </w:tbl>
    <w:p w:rsidR="00E5775B" w:rsidRDefault="00E5775B" w:rsidP="00E5775B">
      <w:pPr>
        <w:shd w:val="clear" w:color="auto" w:fill="FFFFFF"/>
        <w:spacing w:line="322" w:lineRule="exact"/>
        <w:ind w:right="24" w:firstLine="734"/>
        <w:jc w:val="both"/>
        <w:rPr>
          <w:color w:val="000000"/>
          <w:sz w:val="28"/>
          <w:szCs w:val="28"/>
        </w:rPr>
      </w:pPr>
    </w:p>
    <w:p w:rsidR="00E5775B" w:rsidRDefault="00E5775B" w:rsidP="00E5775B">
      <w:pPr>
        <w:shd w:val="clear" w:color="auto" w:fill="FFFFFF"/>
        <w:spacing w:line="322" w:lineRule="exact"/>
        <w:ind w:right="24"/>
        <w:jc w:val="both"/>
        <w:rPr>
          <w:color w:val="000000"/>
          <w:sz w:val="28"/>
          <w:szCs w:val="28"/>
        </w:rPr>
      </w:pPr>
    </w:p>
    <w:p w:rsidR="00E5775B" w:rsidRPr="004A762B" w:rsidRDefault="00E5775B" w:rsidP="00E5775B">
      <w:pPr>
        <w:shd w:val="clear" w:color="auto" w:fill="FFFFFF"/>
        <w:ind w:firstLine="709"/>
        <w:jc w:val="both"/>
      </w:pPr>
    </w:p>
    <w:p w:rsidR="00E5775B" w:rsidRDefault="00E5775B" w:rsidP="00E5775B">
      <w:pPr>
        <w:ind w:left="57"/>
        <w:jc w:val="both"/>
      </w:pPr>
      <w:r w:rsidRPr="004A762B">
        <w:tab/>
      </w:r>
      <w:r w:rsidRPr="00846A90">
        <w:rPr>
          <w:sz w:val="28"/>
          <w:szCs w:val="28"/>
        </w:rPr>
        <w:tab/>
      </w:r>
      <w:r w:rsidRPr="00846A90">
        <w:t xml:space="preserve">     </w:t>
      </w:r>
    </w:p>
    <w:p w:rsidR="00E5775B" w:rsidRDefault="00E5775B" w:rsidP="00E5775B">
      <w:pPr>
        <w:pStyle w:val="4"/>
        <w:jc w:val="center"/>
        <w:rPr>
          <w:caps/>
          <w:spacing w:val="20"/>
          <w:sz w:val="32"/>
        </w:rPr>
      </w:pPr>
      <w:r w:rsidRPr="001F47B9">
        <w:rPr>
          <w:caps/>
          <w:spacing w:val="20"/>
        </w:rPr>
        <w:t>2.</w:t>
      </w:r>
      <w:r>
        <w:rPr>
          <w:caps/>
          <w:spacing w:val="20"/>
          <w:sz w:val="36"/>
        </w:rPr>
        <w:t xml:space="preserve"> </w:t>
      </w:r>
      <w:r>
        <w:rPr>
          <w:caps/>
          <w:spacing w:val="20"/>
          <w:sz w:val="32"/>
        </w:rPr>
        <w:t>пРИОРИТЕТНЫЕ НАПРАВЛЕНИЯ СОЦИАЛЬНО-</w:t>
      </w:r>
    </w:p>
    <w:p w:rsidR="00E5775B" w:rsidRPr="00390151" w:rsidRDefault="00E5775B" w:rsidP="00E5775B">
      <w:pPr>
        <w:jc w:val="center"/>
        <w:rPr>
          <w:sz w:val="32"/>
        </w:rPr>
      </w:pPr>
      <w:r>
        <w:rPr>
          <w:b/>
          <w:bCs/>
          <w:caps/>
          <w:spacing w:val="20"/>
          <w:sz w:val="32"/>
        </w:rPr>
        <w:t>ЭКОНОМИЧЕСКОГО РАЗВИТИЯ КОЧКОВСКОГО         СЕЛЬСОВЕТА НА ПЕРИОД 2021- 2023 ГОД</w:t>
      </w:r>
    </w:p>
    <w:p w:rsidR="00E5775B" w:rsidRDefault="00E5775B" w:rsidP="00E5775B">
      <w:pPr>
        <w:shd w:val="clear" w:color="auto" w:fill="FFFFFF"/>
        <w:spacing w:before="120" w:line="322" w:lineRule="exact"/>
        <w:ind w:right="23" w:firstLine="731"/>
        <w:jc w:val="both"/>
      </w:pPr>
      <w:r>
        <w:rPr>
          <w:sz w:val="28"/>
          <w:szCs w:val="28"/>
        </w:rPr>
        <w:t xml:space="preserve">расширение производственного сектора экономики,  в том числе создание новых мощностей в сфере производства сельскохозяйственной продукции; </w:t>
      </w:r>
    </w:p>
    <w:p w:rsidR="00E5775B" w:rsidRDefault="00E5775B" w:rsidP="00E5775B">
      <w:pPr>
        <w:shd w:val="clear" w:color="auto" w:fill="FFFFFF"/>
        <w:spacing w:line="322" w:lineRule="exact"/>
        <w:ind w:right="48" w:firstLine="734"/>
        <w:jc w:val="both"/>
      </w:pPr>
      <w:r>
        <w:rPr>
          <w:sz w:val="28"/>
          <w:szCs w:val="28"/>
        </w:rPr>
        <w:t>развитие инфраструктуры в сфере торговли, предоставления бытовых услуг;</w:t>
      </w:r>
    </w:p>
    <w:p w:rsidR="00E5775B" w:rsidRDefault="00E5775B" w:rsidP="00E5775B">
      <w:pPr>
        <w:shd w:val="clear" w:color="auto" w:fill="FFFFFF"/>
        <w:spacing w:line="326" w:lineRule="exact"/>
        <w:ind w:right="34" w:firstLine="734"/>
        <w:jc w:val="both"/>
      </w:pPr>
      <w:r>
        <w:rPr>
          <w:sz w:val="28"/>
          <w:szCs w:val="28"/>
        </w:rPr>
        <w:t>развитие малого и среднего предпринимательства в области производства продукции, оказании услуг в жилищно-коммунальной и бытовой сфере, в организации отдыха, занятии физической культурой, в производстве сельскохозяйственной продукции.</w:t>
      </w:r>
    </w:p>
    <w:p w:rsidR="00E5775B" w:rsidRDefault="00E5775B" w:rsidP="00E5775B">
      <w:pPr>
        <w:shd w:val="clear" w:color="auto" w:fill="FFFFFF"/>
        <w:spacing w:before="120" w:after="120" w:line="331" w:lineRule="exact"/>
        <w:ind w:right="51"/>
        <w:jc w:val="both"/>
      </w:pPr>
      <w:r>
        <w:rPr>
          <w:b/>
          <w:bCs/>
          <w:sz w:val="28"/>
          <w:szCs w:val="28"/>
        </w:rPr>
        <w:t>Развитие инвестиционной активности хозяйствующих субъектов:</w:t>
      </w:r>
    </w:p>
    <w:p w:rsidR="00E5775B" w:rsidRDefault="00E5775B" w:rsidP="00E5775B">
      <w:pPr>
        <w:shd w:val="clear" w:color="auto" w:fill="FFFFFF"/>
        <w:spacing w:line="326" w:lineRule="exact"/>
        <w:ind w:right="45" w:firstLine="731"/>
        <w:jc w:val="both"/>
      </w:pPr>
      <w:r>
        <w:rPr>
          <w:sz w:val="28"/>
          <w:szCs w:val="28"/>
        </w:rPr>
        <w:t>создание условий для размещения новых производств за счет формирования производственных площадок  и их инфраструктурного обустройства;</w:t>
      </w:r>
    </w:p>
    <w:p w:rsidR="00E5775B" w:rsidRDefault="00E5775B" w:rsidP="00E5775B">
      <w:pPr>
        <w:shd w:val="clear" w:color="auto" w:fill="FFFFFF"/>
        <w:spacing w:line="326" w:lineRule="exact"/>
        <w:ind w:right="53" w:firstLine="734"/>
        <w:jc w:val="both"/>
      </w:pPr>
      <w:r>
        <w:rPr>
          <w:sz w:val="28"/>
          <w:szCs w:val="28"/>
        </w:rPr>
        <w:t>привлечение бюджетных средств,  средств коммерческих структур на реализацию проектов создания современной инфраструктуры.</w:t>
      </w:r>
    </w:p>
    <w:p w:rsidR="00E5775B" w:rsidRDefault="00E5775B" w:rsidP="00E5775B">
      <w:pPr>
        <w:shd w:val="clear" w:color="auto" w:fill="FFFFFF"/>
        <w:spacing w:before="120" w:after="120" w:line="322" w:lineRule="exact"/>
        <w:ind w:right="6"/>
        <w:jc w:val="both"/>
      </w:pPr>
      <w:r>
        <w:rPr>
          <w:b/>
          <w:bCs/>
          <w:sz w:val="28"/>
          <w:szCs w:val="28"/>
        </w:rPr>
        <w:t>Создание условий для будущего устойчивого социально-экономического развития Кочковского сельсовета:</w:t>
      </w:r>
    </w:p>
    <w:p w:rsidR="00E5775B" w:rsidRDefault="00E5775B" w:rsidP="00E5775B">
      <w:pPr>
        <w:shd w:val="clear" w:color="auto" w:fill="FFFFFF"/>
        <w:spacing w:line="322" w:lineRule="exact"/>
        <w:ind w:right="29" w:firstLine="734"/>
        <w:jc w:val="both"/>
      </w:pPr>
      <w:r>
        <w:rPr>
          <w:sz w:val="28"/>
          <w:szCs w:val="28"/>
        </w:rPr>
        <w:t>- восстановление дорожной сети муниципального значения .</w:t>
      </w:r>
    </w:p>
    <w:p w:rsidR="00E5775B" w:rsidRDefault="00E5775B" w:rsidP="00E5775B">
      <w:pPr>
        <w:shd w:val="clear" w:color="auto" w:fill="FFFFFF"/>
        <w:spacing w:line="322" w:lineRule="exact"/>
        <w:ind w:right="38" w:firstLine="734"/>
        <w:jc w:val="both"/>
      </w:pPr>
      <w:r>
        <w:rPr>
          <w:sz w:val="28"/>
          <w:szCs w:val="28"/>
        </w:rPr>
        <w:t>- развитие и модернизация социальной инфраструктуры в целях повышения доступности и обеспечения высокого качества услуг в сфере сохранения здоровья населения, общего образования и воспитания детей, культуры, физической культуры и спорта .</w:t>
      </w:r>
    </w:p>
    <w:p w:rsidR="00E5775B" w:rsidRDefault="00E5775B" w:rsidP="00E5775B">
      <w:pPr>
        <w:shd w:val="clear" w:color="auto" w:fill="FFFFFF"/>
        <w:spacing w:line="322" w:lineRule="exact"/>
        <w:ind w:right="58" w:firstLine="734"/>
        <w:jc w:val="both"/>
      </w:pPr>
      <w:r>
        <w:rPr>
          <w:sz w:val="28"/>
          <w:szCs w:val="28"/>
        </w:rPr>
        <w:t xml:space="preserve">- развитие системы природоохранных мероприятий, обеспечение экологической безопасности. </w:t>
      </w:r>
    </w:p>
    <w:p w:rsidR="00E5775B" w:rsidRDefault="00E5775B" w:rsidP="00E5775B">
      <w:pPr>
        <w:shd w:val="clear" w:color="auto" w:fill="FFFFFF"/>
        <w:spacing w:before="120" w:after="120" w:line="322" w:lineRule="exact"/>
        <w:ind w:right="45"/>
        <w:jc w:val="both"/>
      </w:pPr>
      <w:r>
        <w:rPr>
          <w:b/>
          <w:bCs/>
          <w:sz w:val="28"/>
          <w:szCs w:val="28"/>
        </w:rPr>
        <w:lastRenderedPageBreak/>
        <w:t>Обеспечение эффективной трудовой занятости и увеличение доходов населения:</w:t>
      </w:r>
    </w:p>
    <w:p w:rsidR="00E5775B" w:rsidRDefault="00E5775B" w:rsidP="00E5775B">
      <w:pPr>
        <w:shd w:val="clear" w:color="auto" w:fill="FFFFFF"/>
        <w:spacing w:line="326" w:lineRule="exact"/>
        <w:ind w:right="51" w:firstLine="731"/>
        <w:jc w:val="both"/>
      </w:pPr>
      <w:r>
        <w:rPr>
          <w:sz w:val="28"/>
          <w:szCs w:val="28"/>
        </w:rPr>
        <w:t>- создание условий для эффективной трудовой занятости, повышения сбалансированности спроса и предложения рабочей силы в поселении;</w:t>
      </w:r>
    </w:p>
    <w:p w:rsidR="00E5775B" w:rsidRDefault="00E5775B" w:rsidP="00E5775B">
      <w:pPr>
        <w:shd w:val="clear" w:color="auto" w:fill="FFFFFF"/>
        <w:spacing w:line="331" w:lineRule="exact"/>
        <w:ind w:right="58" w:firstLine="734"/>
        <w:jc w:val="both"/>
      </w:pPr>
      <w:r>
        <w:rPr>
          <w:sz w:val="28"/>
          <w:szCs w:val="28"/>
        </w:rPr>
        <w:t>- создание условий для вовлечения в эффективную трудовую занятость молодежи;</w:t>
      </w:r>
    </w:p>
    <w:p w:rsidR="00E5775B" w:rsidRDefault="00E5775B" w:rsidP="00E5775B">
      <w:pPr>
        <w:shd w:val="clear" w:color="auto" w:fill="FFFFFF"/>
        <w:spacing w:line="322" w:lineRule="exact"/>
        <w:ind w:right="58" w:firstLine="734"/>
        <w:jc w:val="both"/>
      </w:pPr>
      <w:r>
        <w:rPr>
          <w:sz w:val="28"/>
          <w:szCs w:val="28"/>
        </w:rPr>
        <w:t>- обеспечение роста заработной платы в бюджетной сфере за счет мероприятий по совершенствованию отраслевых форм оплаты труда, применения новых форм организации предоставления услуг в социальной сфере.</w:t>
      </w:r>
    </w:p>
    <w:p w:rsidR="00E5775B" w:rsidRDefault="00E5775B" w:rsidP="00E5775B">
      <w:pPr>
        <w:shd w:val="clear" w:color="auto" w:fill="FFFFFF"/>
        <w:tabs>
          <w:tab w:val="left" w:pos="5621"/>
        </w:tabs>
        <w:spacing w:before="120" w:after="120" w:line="322" w:lineRule="exact"/>
        <w:ind w:right="17"/>
        <w:jc w:val="both"/>
      </w:pPr>
      <w:r>
        <w:rPr>
          <w:b/>
          <w:bCs/>
          <w:sz w:val="28"/>
          <w:szCs w:val="28"/>
        </w:rPr>
        <w:t xml:space="preserve">Обеспечение устойчивости и надежности функционирования систем </w:t>
      </w:r>
      <w:r>
        <w:rPr>
          <w:b/>
          <w:bCs/>
          <w:spacing w:val="-1"/>
          <w:sz w:val="28"/>
          <w:szCs w:val="28"/>
        </w:rPr>
        <w:t>жизнеобеспечения, коммунальной</w:t>
      </w:r>
      <w:r>
        <w:rPr>
          <w:rFonts w:ascii="Arial" w:hAnsi="Arial" w:cs="Arial"/>
          <w:b/>
          <w:bCs/>
          <w:sz w:val="28"/>
          <w:szCs w:val="28"/>
        </w:rPr>
        <w:t xml:space="preserve"> </w:t>
      </w:r>
      <w:r>
        <w:rPr>
          <w:b/>
          <w:bCs/>
          <w:spacing w:val="-1"/>
          <w:sz w:val="28"/>
          <w:szCs w:val="28"/>
        </w:rPr>
        <w:t xml:space="preserve">сферы, формирование современного </w:t>
      </w:r>
      <w:r>
        <w:rPr>
          <w:b/>
          <w:bCs/>
          <w:sz w:val="28"/>
          <w:szCs w:val="28"/>
        </w:rPr>
        <w:t>качественного и доступного жилого фонда:</w:t>
      </w:r>
    </w:p>
    <w:p w:rsidR="00E5775B" w:rsidRDefault="00E5775B" w:rsidP="00E5775B">
      <w:pPr>
        <w:shd w:val="clear" w:color="auto" w:fill="FFFFFF"/>
        <w:spacing w:line="322" w:lineRule="exact"/>
        <w:ind w:right="24" w:firstLine="734"/>
        <w:jc w:val="both"/>
      </w:pPr>
      <w:r>
        <w:rPr>
          <w:sz w:val="28"/>
          <w:szCs w:val="28"/>
        </w:rPr>
        <w:t xml:space="preserve">- наращивание объемов ремонта жилого фонда и инженерно-технической инфраструктуры, ликвидация аварийного жилья посредством участия в реализации программных мер государственной поддержки этой деятельности, вовлечения ресурсов муниципальных образований, собственников жилья; </w:t>
      </w:r>
    </w:p>
    <w:p w:rsidR="00E5775B" w:rsidRDefault="00E5775B" w:rsidP="00E5775B">
      <w:pPr>
        <w:shd w:val="clear" w:color="auto" w:fill="FFFFFF"/>
        <w:spacing w:line="322" w:lineRule="exact"/>
        <w:ind w:firstLine="734"/>
        <w:jc w:val="both"/>
      </w:pPr>
      <w:r>
        <w:rPr>
          <w:sz w:val="28"/>
          <w:szCs w:val="28"/>
        </w:rPr>
        <w:t>- восстановление объемов жилищного строительства по средствам участия в государственных и региональных программах;</w:t>
      </w:r>
    </w:p>
    <w:p w:rsidR="00E5775B" w:rsidRDefault="00E5775B" w:rsidP="00E5775B">
      <w:pPr>
        <w:shd w:val="clear" w:color="auto" w:fill="FFFFFF"/>
        <w:spacing w:line="322" w:lineRule="exact"/>
        <w:ind w:right="38" w:firstLine="734"/>
        <w:jc w:val="both"/>
        <w:rPr>
          <w:sz w:val="28"/>
          <w:szCs w:val="28"/>
        </w:rPr>
      </w:pPr>
      <w:r>
        <w:rPr>
          <w:sz w:val="28"/>
          <w:szCs w:val="28"/>
        </w:rPr>
        <w:t>- формирование новых условий для повышения качества предоставления жилищно-коммунальных услуг;</w:t>
      </w:r>
    </w:p>
    <w:p w:rsidR="00E5775B" w:rsidRDefault="00E5775B" w:rsidP="00E5775B">
      <w:pPr>
        <w:shd w:val="clear" w:color="auto" w:fill="FFFFFF"/>
        <w:spacing w:line="322" w:lineRule="exact"/>
        <w:ind w:right="38" w:firstLine="734"/>
        <w:jc w:val="both"/>
      </w:pPr>
      <w:r>
        <w:rPr>
          <w:sz w:val="28"/>
          <w:szCs w:val="28"/>
        </w:rPr>
        <w:t xml:space="preserve"> совершенствование системы управления в коммунальной сфере посредством реализации мер, обеспечивающих эффективное предпринимательство в области содержания и обслуживания жилого фонда, повышения требовательности к деятельности предприятий жилищно-коммунального комплекса, распространения и совершенствования практики формирования товариществ собственников жилья;</w:t>
      </w:r>
    </w:p>
    <w:p w:rsidR="00E5775B" w:rsidRDefault="00E5775B" w:rsidP="00E5775B">
      <w:pPr>
        <w:shd w:val="clear" w:color="auto" w:fill="FFFFFF"/>
        <w:spacing w:line="322" w:lineRule="exact"/>
        <w:ind w:right="48" w:firstLine="734"/>
        <w:jc w:val="both"/>
        <w:rPr>
          <w:sz w:val="28"/>
          <w:szCs w:val="28"/>
        </w:rPr>
      </w:pPr>
      <w:r>
        <w:rPr>
          <w:sz w:val="28"/>
          <w:szCs w:val="28"/>
        </w:rPr>
        <w:t xml:space="preserve">совершенствование системы оказания государственных и муниципальных услуг населению и организациям. </w:t>
      </w:r>
    </w:p>
    <w:p w:rsidR="00E5775B" w:rsidRDefault="00E5775B" w:rsidP="00E5775B">
      <w:pPr>
        <w:shd w:val="clear" w:color="auto" w:fill="FFFFFF"/>
        <w:spacing w:line="322" w:lineRule="exact"/>
        <w:ind w:right="48" w:firstLine="734"/>
        <w:jc w:val="both"/>
        <w:rPr>
          <w:sz w:val="28"/>
          <w:szCs w:val="28"/>
        </w:rPr>
      </w:pPr>
    </w:p>
    <w:p w:rsidR="00E5775B" w:rsidRDefault="00E5775B" w:rsidP="00E5775B">
      <w:pPr>
        <w:shd w:val="clear" w:color="auto" w:fill="FFFFFF"/>
        <w:spacing w:before="120" w:after="120" w:line="322" w:lineRule="exact"/>
        <w:jc w:val="both"/>
      </w:pPr>
      <w:r>
        <w:rPr>
          <w:b/>
          <w:bCs/>
          <w:sz w:val="28"/>
          <w:szCs w:val="28"/>
        </w:rPr>
        <w:t>Создание условий для дальнейшего улучшения демографической ситуации:</w:t>
      </w:r>
    </w:p>
    <w:p w:rsidR="00E5775B" w:rsidRDefault="00E5775B" w:rsidP="00E5775B">
      <w:pPr>
        <w:shd w:val="clear" w:color="auto" w:fill="FFFFFF"/>
        <w:spacing w:line="322" w:lineRule="exact"/>
        <w:ind w:right="53" w:firstLine="734"/>
        <w:jc w:val="both"/>
      </w:pPr>
      <w:r>
        <w:rPr>
          <w:sz w:val="28"/>
          <w:szCs w:val="28"/>
        </w:rPr>
        <w:t>снижение смертности населения, прежде всего в трудоспособном возрасте, увеличение  продолжительности  жизни за счет создания условий и мотиваций для ведения здорового образа жизни формирования и пропаганды культуры  здорового питания, пропаганды здорового образа жизни, развития массовой физической культуры, формирования эффективной системы физкультурно-спортивного воспитания, развития инфраструктуры системного социального обслуживания, обеспечения санитарно-эпидемиологического благополучия населения,  решения задач по охране окружающей среды.</w:t>
      </w:r>
    </w:p>
    <w:p w:rsidR="00E5775B" w:rsidRDefault="00E5775B" w:rsidP="00E5775B">
      <w:pPr>
        <w:shd w:val="clear" w:color="auto" w:fill="FFFFFF"/>
        <w:spacing w:before="120" w:after="120" w:line="317" w:lineRule="exact"/>
        <w:ind w:right="11"/>
        <w:jc w:val="both"/>
        <w:rPr>
          <w:b/>
          <w:bCs/>
          <w:sz w:val="28"/>
          <w:szCs w:val="28"/>
        </w:rPr>
      </w:pPr>
    </w:p>
    <w:p w:rsidR="00E5775B" w:rsidRDefault="00E5775B" w:rsidP="00E5775B">
      <w:pPr>
        <w:shd w:val="clear" w:color="auto" w:fill="FFFFFF"/>
        <w:spacing w:before="120" w:after="120" w:line="317" w:lineRule="exact"/>
        <w:ind w:right="11"/>
        <w:jc w:val="both"/>
      </w:pPr>
      <w:r>
        <w:rPr>
          <w:b/>
          <w:bCs/>
          <w:sz w:val="28"/>
          <w:szCs w:val="28"/>
        </w:rPr>
        <w:t>Совершенствование государственного и муниципального управления процессами социально - экономического развития  Кочковского сельсовета:</w:t>
      </w:r>
    </w:p>
    <w:p w:rsidR="00E5775B" w:rsidRDefault="00E5775B" w:rsidP="00E5775B">
      <w:pPr>
        <w:shd w:val="clear" w:color="auto" w:fill="FFFFFF"/>
        <w:spacing w:line="322" w:lineRule="exact"/>
        <w:ind w:right="10" w:firstLine="734"/>
        <w:jc w:val="both"/>
      </w:pPr>
      <w:r>
        <w:rPr>
          <w:sz w:val="28"/>
          <w:szCs w:val="28"/>
        </w:rPr>
        <w:lastRenderedPageBreak/>
        <w:t>обеспечение устойчивости и роста доходов бюджета  посредством укрепления налоговой дисциплины, расширения налоговой базы и неналоговых поступлений;</w:t>
      </w:r>
    </w:p>
    <w:p w:rsidR="00E5775B" w:rsidRDefault="00E5775B" w:rsidP="00E5775B">
      <w:pPr>
        <w:shd w:val="clear" w:color="auto" w:fill="FFFFFF"/>
        <w:spacing w:before="10" w:line="322" w:lineRule="exact"/>
        <w:ind w:right="19" w:firstLine="734"/>
        <w:jc w:val="both"/>
      </w:pPr>
      <w:r>
        <w:rPr>
          <w:sz w:val="28"/>
          <w:szCs w:val="28"/>
        </w:rPr>
        <w:t>повышение эффективности использования бюджетных возможностей для целей развития и обеспечения устойчивости работы экономики и социальной инфраструктуры, посредством расширения применения программного и проектного подходов в деятельности органов местного самоуправления, оптимизации бюджетных расходов, развития форм эффективного партнерства государства и бизнеса в социальном и инфраструктурном обустройстве;</w:t>
      </w:r>
    </w:p>
    <w:p w:rsidR="00E5775B" w:rsidRDefault="00E5775B" w:rsidP="00E5775B">
      <w:pPr>
        <w:shd w:val="clear" w:color="auto" w:fill="FFFFFF"/>
        <w:spacing w:line="322" w:lineRule="exact"/>
        <w:ind w:right="34" w:firstLine="734"/>
        <w:jc w:val="both"/>
      </w:pPr>
      <w:r>
        <w:rPr>
          <w:sz w:val="28"/>
          <w:szCs w:val="28"/>
        </w:rPr>
        <w:t>повышение активности органов  местного самоуправления  в решении задач комплексного развития территорий</w:t>
      </w:r>
      <w:r>
        <w:rPr>
          <w:sz w:val="28"/>
          <w:szCs w:val="28"/>
        </w:rPr>
        <w:tab/>
        <w:t>посредством развития межбюджетных отношений за счет внедрения стимулирующих механизмов их организации;</w:t>
      </w:r>
    </w:p>
    <w:p w:rsidR="00E5775B" w:rsidRDefault="00E5775B" w:rsidP="00E5775B">
      <w:pPr>
        <w:shd w:val="clear" w:color="auto" w:fill="FFFFFF"/>
        <w:spacing w:line="322" w:lineRule="exact"/>
        <w:ind w:right="43" w:firstLine="734"/>
        <w:jc w:val="both"/>
        <w:rPr>
          <w:b/>
          <w:bCs/>
          <w:caps/>
          <w:spacing w:val="20"/>
          <w:sz w:val="28"/>
          <w:szCs w:val="28"/>
        </w:rPr>
        <w:sectPr w:rsidR="00E5775B" w:rsidSect="00E5775B">
          <w:headerReference w:type="even" r:id="rId8"/>
          <w:footerReference w:type="default" r:id="rId9"/>
          <w:type w:val="continuous"/>
          <w:pgSz w:w="11906" w:h="16838"/>
          <w:pgMar w:top="1079" w:right="850" w:bottom="899" w:left="1080" w:header="708" w:footer="708" w:gutter="0"/>
          <w:cols w:space="708"/>
          <w:titlePg/>
          <w:docGrid w:linePitch="360"/>
        </w:sectPr>
      </w:pPr>
      <w:r>
        <w:rPr>
          <w:sz w:val="28"/>
          <w:szCs w:val="28"/>
        </w:rPr>
        <w:t>формирование системы планирования, мониторинга и оценки деятельности органов местного самоуправления на основе системы измеримых показателей социально- экономического развития и решения приоритетных управленческих задач.</w:t>
      </w:r>
    </w:p>
    <w:p w:rsidR="00E5775B" w:rsidRDefault="00E5775B" w:rsidP="00E5775B">
      <w:pPr>
        <w:pStyle w:val="Title"/>
        <w:jc w:val="left"/>
        <w:rPr>
          <w:sz w:val="26"/>
        </w:rPr>
      </w:pPr>
      <w:r>
        <w:rPr>
          <w:b/>
          <w:sz w:val="28"/>
          <w:szCs w:val="28"/>
        </w:rPr>
        <w:lastRenderedPageBreak/>
        <w:t xml:space="preserve">                                </w:t>
      </w:r>
    </w:p>
    <w:p w:rsidR="00E5775B" w:rsidRPr="00810281" w:rsidRDefault="00E5775B" w:rsidP="00E5775B">
      <w:pPr>
        <w:jc w:val="center"/>
        <w:rPr>
          <w:b/>
          <w:bCs/>
          <w:sz w:val="28"/>
          <w:szCs w:val="28"/>
        </w:rPr>
      </w:pPr>
      <w:bookmarkStart w:id="1" w:name="_GoBack"/>
      <w:r>
        <w:rPr>
          <w:b/>
          <w:bCs/>
          <w:color w:val="000000"/>
          <w:sz w:val="28"/>
          <w:szCs w:val="28"/>
        </w:rPr>
        <w:t>Основные показатели плана</w:t>
      </w:r>
      <w:r w:rsidRPr="00AA0CEA">
        <w:rPr>
          <w:b/>
          <w:bCs/>
          <w:color w:val="000000"/>
          <w:sz w:val="28"/>
          <w:szCs w:val="28"/>
        </w:rPr>
        <w:t xml:space="preserve"> социально-экономического развития </w:t>
      </w:r>
      <w:r>
        <w:rPr>
          <w:b/>
          <w:bCs/>
          <w:color w:val="000000"/>
          <w:sz w:val="28"/>
          <w:szCs w:val="28"/>
        </w:rPr>
        <w:t xml:space="preserve">Кочковского сельсовета Кочковского района Новосибирской области на 2021 год и плановый период 2022 и 2023 </w:t>
      </w:r>
      <w:r w:rsidRPr="00810281">
        <w:rPr>
          <w:b/>
          <w:bCs/>
          <w:color w:val="000000"/>
          <w:sz w:val="28"/>
          <w:szCs w:val="28"/>
        </w:rPr>
        <w:t>годов</w:t>
      </w:r>
    </w:p>
    <w:bookmarkEnd w:id="1"/>
    <w:p w:rsidR="00E5775B" w:rsidRDefault="00E5775B" w:rsidP="00E5775B">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tblPr>
      <w:tblGrid>
        <w:gridCol w:w="445"/>
        <w:gridCol w:w="4126"/>
        <w:gridCol w:w="1776"/>
        <w:gridCol w:w="1395"/>
        <w:gridCol w:w="1115"/>
        <w:gridCol w:w="1256"/>
        <w:gridCol w:w="1118"/>
        <w:gridCol w:w="1118"/>
        <w:gridCol w:w="1115"/>
        <w:gridCol w:w="1283"/>
      </w:tblGrid>
      <w:tr w:rsidR="00E5775B" w:rsidRPr="00475F4B" w:rsidTr="002C5F85">
        <w:trPr>
          <w:trHeight w:val="280"/>
        </w:trPr>
        <w:tc>
          <w:tcPr>
            <w:tcW w:w="151" w:type="pct"/>
            <w:vMerge w:val="restart"/>
            <w:tcBorders>
              <w:top w:val="single" w:sz="4" w:space="0" w:color="auto"/>
              <w:left w:val="single" w:sz="4" w:space="0" w:color="auto"/>
              <w:bottom w:val="single" w:sz="4" w:space="0" w:color="auto"/>
              <w:right w:val="single" w:sz="4" w:space="0" w:color="auto"/>
            </w:tcBorders>
          </w:tcPr>
          <w:p w:rsidR="00E5775B" w:rsidRPr="004F3A2B" w:rsidRDefault="00E5775B" w:rsidP="002C5F85">
            <w:pPr>
              <w:jc w:val="center"/>
              <w:rPr>
                <w:color w:val="000000"/>
              </w:rPr>
            </w:pPr>
            <w:r w:rsidRPr="004F3A2B">
              <w:rPr>
                <w:color w:val="000000"/>
              </w:rPr>
              <w:t>№</w:t>
            </w:r>
          </w:p>
          <w:p w:rsidR="00E5775B" w:rsidRPr="004F3A2B" w:rsidRDefault="00E5775B" w:rsidP="002C5F85">
            <w:pPr>
              <w:jc w:val="center"/>
              <w:rPr>
                <w:color w:val="000000"/>
              </w:rPr>
            </w:pPr>
            <w:r w:rsidRPr="004F3A2B">
              <w:rPr>
                <w:color w:val="000000"/>
              </w:rPr>
              <w:t>п/п</w:t>
            </w:r>
          </w:p>
        </w:tc>
        <w:tc>
          <w:tcPr>
            <w:tcW w:w="1399" w:type="pct"/>
            <w:vMerge w:val="restart"/>
            <w:tcBorders>
              <w:top w:val="single" w:sz="4" w:space="0" w:color="auto"/>
              <w:left w:val="single" w:sz="4" w:space="0" w:color="auto"/>
              <w:bottom w:val="single" w:sz="4" w:space="0" w:color="auto"/>
              <w:right w:val="single" w:sz="4" w:space="0" w:color="auto"/>
            </w:tcBorders>
          </w:tcPr>
          <w:p w:rsidR="00E5775B" w:rsidRPr="004F3A2B" w:rsidRDefault="00E5775B" w:rsidP="002C5F85">
            <w:pPr>
              <w:jc w:val="center"/>
              <w:rPr>
                <w:color w:val="000000"/>
              </w:rPr>
            </w:pPr>
            <w:r w:rsidRPr="004F3A2B">
              <w:rPr>
                <w:color w:val="000000"/>
              </w:rPr>
              <w:t>Наименование показателя</w:t>
            </w:r>
          </w:p>
        </w:tc>
        <w:tc>
          <w:tcPr>
            <w:tcW w:w="602" w:type="pct"/>
            <w:vMerge w:val="restart"/>
            <w:tcBorders>
              <w:top w:val="single" w:sz="4" w:space="0" w:color="auto"/>
              <w:left w:val="single" w:sz="4" w:space="0" w:color="auto"/>
              <w:bottom w:val="single" w:sz="4" w:space="0" w:color="auto"/>
              <w:right w:val="single" w:sz="4" w:space="0" w:color="auto"/>
            </w:tcBorders>
          </w:tcPr>
          <w:p w:rsidR="00E5775B" w:rsidRPr="004F3A2B" w:rsidRDefault="00E5775B" w:rsidP="002C5F85">
            <w:pPr>
              <w:jc w:val="center"/>
              <w:rPr>
                <w:color w:val="000000"/>
              </w:rPr>
            </w:pPr>
            <w:r w:rsidRPr="004F3A2B">
              <w:rPr>
                <w:color w:val="000000"/>
              </w:rPr>
              <w:t>Единица измерения</w:t>
            </w:r>
          </w:p>
        </w:tc>
        <w:tc>
          <w:tcPr>
            <w:tcW w:w="473" w:type="pct"/>
            <w:vMerge w:val="restart"/>
            <w:tcBorders>
              <w:top w:val="single" w:sz="4" w:space="0" w:color="auto"/>
              <w:left w:val="single" w:sz="4" w:space="0" w:color="auto"/>
              <w:bottom w:val="single" w:sz="4" w:space="0" w:color="auto"/>
              <w:right w:val="single" w:sz="4" w:space="0" w:color="auto"/>
            </w:tcBorders>
          </w:tcPr>
          <w:p w:rsidR="00E5775B" w:rsidRPr="004F3A2B" w:rsidRDefault="00E5775B" w:rsidP="002C5F85">
            <w:pPr>
              <w:jc w:val="center"/>
              <w:rPr>
                <w:color w:val="000000"/>
              </w:rPr>
            </w:pPr>
            <w:r>
              <w:rPr>
                <w:color w:val="000000"/>
              </w:rPr>
              <w:t>2020</w:t>
            </w:r>
            <w:r w:rsidRPr="004F3A2B">
              <w:rPr>
                <w:color w:val="000000"/>
              </w:rPr>
              <w:t xml:space="preserve"> год </w:t>
            </w:r>
          </w:p>
        </w:tc>
        <w:tc>
          <w:tcPr>
            <w:tcW w:w="2375" w:type="pct"/>
            <w:gridSpan w:val="6"/>
            <w:tcBorders>
              <w:top w:val="single" w:sz="4" w:space="0" w:color="auto"/>
              <w:left w:val="single" w:sz="4" w:space="0" w:color="auto"/>
              <w:bottom w:val="single" w:sz="4" w:space="0" w:color="auto"/>
              <w:right w:val="single" w:sz="4" w:space="0" w:color="auto"/>
            </w:tcBorders>
          </w:tcPr>
          <w:p w:rsidR="00E5775B" w:rsidRPr="004F3A2B" w:rsidRDefault="00E5775B" w:rsidP="002C5F85">
            <w:pPr>
              <w:jc w:val="center"/>
              <w:rPr>
                <w:color w:val="000000"/>
              </w:rPr>
            </w:pPr>
            <w:r w:rsidRPr="004F3A2B">
              <w:rPr>
                <w:color w:val="000000"/>
              </w:rPr>
              <w:t>Прогноз, годы</w:t>
            </w:r>
          </w:p>
        </w:tc>
      </w:tr>
      <w:tr w:rsidR="00E5775B" w:rsidRPr="00475F4B" w:rsidTr="002C5F85">
        <w:trPr>
          <w:trHeight w:val="280"/>
        </w:trPr>
        <w:tc>
          <w:tcPr>
            <w:tcW w:w="151" w:type="pct"/>
            <w:vMerge/>
            <w:tcBorders>
              <w:top w:val="single" w:sz="4" w:space="0" w:color="auto"/>
              <w:left w:val="single" w:sz="4" w:space="0" w:color="auto"/>
              <w:bottom w:val="single" w:sz="4" w:space="0" w:color="auto"/>
              <w:right w:val="single" w:sz="4" w:space="0" w:color="auto"/>
            </w:tcBorders>
          </w:tcPr>
          <w:p w:rsidR="00E5775B" w:rsidRPr="00BC6215" w:rsidRDefault="00E5775B" w:rsidP="002C5F85">
            <w:pPr>
              <w:jc w:val="center"/>
              <w:rPr>
                <w:color w:val="000000"/>
                <w:sz w:val="22"/>
                <w:szCs w:val="22"/>
              </w:rPr>
            </w:pPr>
          </w:p>
        </w:tc>
        <w:tc>
          <w:tcPr>
            <w:tcW w:w="1399" w:type="pct"/>
            <w:vMerge/>
            <w:tcBorders>
              <w:top w:val="single" w:sz="4" w:space="0" w:color="auto"/>
              <w:left w:val="single" w:sz="4" w:space="0" w:color="auto"/>
              <w:bottom w:val="single" w:sz="4" w:space="0" w:color="auto"/>
              <w:right w:val="single" w:sz="4" w:space="0" w:color="auto"/>
            </w:tcBorders>
          </w:tcPr>
          <w:p w:rsidR="00E5775B" w:rsidRPr="00BC6215" w:rsidRDefault="00E5775B" w:rsidP="002C5F85">
            <w:pPr>
              <w:jc w:val="center"/>
              <w:rPr>
                <w:color w:val="000000"/>
                <w:sz w:val="22"/>
                <w:szCs w:val="22"/>
              </w:rPr>
            </w:pPr>
          </w:p>
        </w:tc>
        <w:tc>
          <w:tcPr>
            <w:tcW w:w="602" w:type="pct"/>
            <w:vMerge/>
            <w:tcBorders>
              <w:top w:val="single" w:sz="4" w:space="0" w:color="auto"/>
              <w:left w:val="single" w:sz="4" w:space="0" w:color="auto"/>
              <w:bottom w:val="single" w:sz="4" w:space="0" w:color="auto"/>
              <w:right w:val="single" w:sz="4" w:space="0" w:color="auto"/>
            </w:tcBorders>
          </w:tcPr>
          <w:p w:rsidR="00E5775B" w:rsidRPr="00BC6215" w:rsidRDefault="00E5775B" w:rsidP="002C5F85">
            <w:pPr>
              <w:jc w:val="center"/>
              <w:rPr>
                <w:color w:val="000000"/>
                <w:sz w:val="22"/>
                <w:szCs w:val="22"/>
              </w:rPr>
            </w:pPr>
          </w:p>
        </w:tc>
        <w:tc>
          <w:tcPr>
            <w:tcW w:w="473" w:type="pct"/>
            <w:vMerge/>
            <w:tcBorders>
              <w:top w:val="single" w:sz="4" w:space="0" w:color="auto"/>
              <w:left w:val="single" w:sz="4" w:space="0" w:color="auto"/>
              <w:bottom w:val="single" w:sz="4" w:space="0" w:color="auto"/>
              <w:right w:val="single" w:sz="4" w:space="0" w:color="auto"/>
            </w:tcBorders>
          </w:tcPr>
          <w:p w:rsidR="00E5775B" w:rsidRPr="004F3A2B" w:rsidRDefault="00E5775B" w:rsidP="002C5F85">
            <w:pPr>
              <w:ind w:right="-60" w:hanging="60"/>
              <w:jc w:val="center"/>
              <w:rPr>
                <w:color w:val="000000"/>
              </w:rPr>
            </w:pPr>
          </w:p>
        </w:tc>
        <w:tc>
          <w:tcPr>
            <w:tcW w:w="804" w:type="pct"/>
            <w:gridSpan w:val="2"/>
            <w:tcBorders>
              <w:top w:val="single" w:sz="4" w:space="0" w:color="auto"/>
              <w:left w:val="single" w:sz="4" w:space="0" w:color="auto"/>
              <w:bottom w:val="single" w:sz="4" w:space="0" w:color="auto"/>
              <w:right w:val="single" w:sz="4" w:space="0" w:color="auto"/>
            </w:tcBorders>
          </w:tcPr>
          <w:p w:rsidR="00E5775B" w:rsidRDefault="00E5775B" w:rsidP="002C5F85">
            <w:pPr>
              <w:ind w:right="-60" w:hanging="60"/>
              <w:jc w:val="center"/>
              <w:rPr>
                <w:color w:val="000000"/>
              </w:rPr>
            </w:pPr>
            <w:r>
              <w:rPr>
                <w:color w:val="000000"/>
              </w:rPr>
              <w:t>2021</w:t>
            </w:r>
          </w:p>
        </w:tc>
        <w:tc>
          <w:tcPr>
            <w:tcW w:w="758" w:type="pct"/>
            <w:gridSpan w:val="2"/>
            <w:tcBorders>
              <w:top w:val="single" w:sz="4" w:space="0" w:color="auto"/>
              <w:left w:val="single" w:sz="4" w:space="0" w:color="auto"/>
              <w:bottom w:val="single" w:sz="4" w:space="0" w:color="auto"/>
              <w:right w:val="single" w:sz="4" w:space="0" w:color="auto"/>
            </w:tcBorders>
          </w:tcPr>
          <w:p w:rsidR="00E5775B" w:rsidRDefault="00E5775B" w:rsidP="002C5F85">
            <w:pPr>
              <w:ind w:right="-60" w:hanging="60"/>
              <w:jc w:val="center"/>
              <w:rPr>
                <w:color w:val="000000"/>
              </w:rPr>
            </w:pPr>
            <w:r>
              <w:rPr>
                <w:color w:val="000000"/>
              </w:rPr>
              <w:t>2022</w:t>
            </w:r>
          </w:p>
        </w:tc>
        <w:tc>
          <w:tcPr>
            <w:tcW w:w="813" w:type="pct"/>
            <w:gridSpan w:val="2"/>
            <w:tcBorders>
              <w:top w:val="single" w:sz="4" w:space="0" w:color="auto"/>
              <w:left w:val="single" w:sz="4" w:space="0" w:color="auto"/>
              <w:bottom w:val="single" w:sz="4" w:space="0" w:color="auto"/>
              <w:right w:val="single" w:sz="4" w:space="0" w:color="auto"/>
            </w:tcBorders>
          </w:tcPr>
          <w:p w:rsidR="00E5775B" w:rsidRDefault="00E5775B" w:rsidP="002C5F85">
            <w:pPr>
              <w:ind w:right="-60" w:hanging="60"/>
              <w:jc w:val="center"/>
              <w:rPr>
                <w:color w:val="000000"/>
              </w:rPr>
            </w:pPr>
            <w:r>
              <w:rPr>
                <w:color w:val="000000"/>
              </w:rPr>
              <w:t>2023</w:t>
            </w:r>
          </w:p>
        </w:tc>
      </w:tr>
      <w:tr w:rsidR="00E5775B" w:rsidRPr="00475F4B" w:rsidTr="002C5F85">
        <w:trPr>
          <w:trHeight w:val="280"/>
        </w:trPr>
        <w:tc>
          <w:tcPr>
            <w:tcW w:w="151" w:type="pct"/>
            <w:vMerge/>
            <w:tcBorders>
              <w:top w:val="single" w:sz="4" w:space="0" w:color="auto"/>
              <w:left w:val="single" w:sz="4" w:space="0" w:color="auto"/>
              <w:bottom w:val="single" w:sz="4" w:space="0" w:color="auto"/>
              <w:right w:val="single" w:sz="4" w:space="0" w:color="auto"/>
            </w:tcBorders>
          </w:tcPr>
          <w:p w:rsidR="00E5775B" w:rsidRDefault="00E5775B" w:rsidP="002C5F85">
            <w:pPr>
              <w:jc w:val="center"/>
            </w:pPr>
          </w:p>
        </w:tc>
        <w:tc>
          <w:tcPr>
            <w:tcW w:w="1399" w:type="pct"/>
            <w:vMerge/>
            <w:tcBorders>
              <w:top w:val="single" w:sz="4" w:space="0" w:color="auto"/>
              <w:left w:val="single" w:sz="4" w:space="0" w:color="auto"/>
              <w:bottom w:val="single" w:sz="4" w:space="0" w:color="auto"/>
              <w:right w:val="single" w:sz="4" w:space="0" w:color="auto"/>
            </w:tcBorders>
          </w:tcPr>
          <w:p w:rsidR="00E5775B" w:rsidRPr="001618C2" w:rsidRDefault="00E5775B" w:rsidP="002C5F85"/>
        </w:tc>
        <w:tc>
          <w:tcPr>
            <w:tcW w:w="602" w:type="pct"/>
            <w:vMerge/>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p>
        </w:tc>
        <w:tc>
          <w:tcPr>
            <w:tcW w:w="473" w:type="pct"/>
            <w:vMerge/>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p>
        </w:tc>
        <w:tc>
          <w:tcPr>
            <w:tcW w:w="378"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rPr>
                <w:color w:val="000000"/>
              </w:rPr>
            </w:pPr>
            <w:r>
              <w:rPr>
                <w:color w:val="000000"/>
              </w:rPr>
              <w:t>вариант 1</w:t>
            </w:r>
          </w:p>
        </w:tc>
        <w:tc>
          <w:tcPr>
            <w:tcW w:w="426"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rPr>
                <w:color w:val="000000"/>
              </w:rPr>
            </w:pPr>
            <w:r>
              <w:rPr>
                <w:color w:val="000000"/>
              </w:rPr>
              <w:t>вариант 2</w:t>
            </w:r>
          </w:p>
        </w:tc>
        <w:tc>
          <w:tcPr>
            <w:tcW w:w="379"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rPr>
                <w:color w:val="000000"/>
              </w:rPr>
            </w:pPr>
            <w:r>
              <w:rPr>
                <w:color w:val="000000"/>
              </w:rPr>
              <w:t>вариант 1</w:t>
            </w:r>
          </w:p>
        </w:tc>
        <w:tc>
          <w:tcPr>
            <w:tcW w:w="379"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rPr>
                <w:color w:val="000000"/>
              </w:rPr>
            </w:pPr>
            <w:r>
              <w:rPr>
                <w:color w:val="000000"/>
              </w:rPr>
              <w:t>вариант 2</w:t>
            </w:r>
          </w:p>
        </w:tc>
        <w:tc>
          <w:tcPr>
            <w:tcW w:w="378"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rPr>
                <w:color w:val="000000"/>
              </w:rPr>
            </w:pPr>
            <w:r>
              <w:rPr>
                <w:color w:val="000000"/>
              </w:rPr>
              <w:t>вариант 1</w:t>
            </w:r>
          </w:p>
        </w:tc>
        <w:tc>
          <w:tcPr>
            <w:tcW w:w="435"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rPr>
                <w:color w:val="000000"/>
              </w:rPr>
            </w:pPr>
            <w:r>
              <w:rPr>
                <w:color w:val="000000"/>
              </w:rPr>
              <w:t>вариант 2</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t>1</w:t>
            </w:r>
          </w:p>
        </w:tc>
        <w:tc>
          <w:tcPr>
            <w:tcW w:w="1399" w:type="pct"/>
            <w:tcBorders>
              <w:top w:val="single" w:sz="4" w:space="0" w:color="auto"/>
              <w:left w:val="single" w:sz="4" w:space="0" w:color="auto"/>
              <w:bottom w:val="single" w:sz="4" w:space="0" w:color="auto"/>
              <w:right w:val="single" w:sz="4" w:space="0" w:color="auto"/>
            </w:tcBorders>
          </w:tcPr>
          <w:p w:rsidR="00E5775B" w:rsidRPr="001618C2" w:rsidRDefault="00E5775B" w:rsidP="002C5F85">
            <w:r>
              <w:t>И</w:t>
            </w:r>
            <w:r w:rsidRPr="001618C2">
              <w:t>нвестици</w:t>
            </w:r>
            <w:r>
              <w:t>и</w:t>
            </w:r>
            <w:r w:rsidRPr="001618C2">
              <w:t xml:space="preserve"> в основной капитал</w:t>
            </w:r>
          </w:p>
        </w:tc>
        <w:tc>
          <w:tcPr>
            <w:tcW w:w="602"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rsidRPr="001618C2">
              <w:t>мл</w:t>
            </w:r>
            <w:r>
              <w:t>н</w:t>
            </w:r>
            <w:r w:rsidRPr="001618C2">
              <w:t>. рублей</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66,6</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70,0</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72,0</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70,0</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72,0</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70,0</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72,0</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t>2</w:t>
            </w:r>
          </w:p>
        </w:tc>
        <w:tc>
          <w:tcPr>
            <w:tcW w:w="1399" w:type="pct"/>
            <w:tcBorders>
              <w:top w:val="single" w:sz="4" w:space="0" w:color="auto"/>
              <w:left w:val="single" w:sz="4" w:space="0" w:color="auto"/>
              <w:bottom w:val="single" w:sz="4" w:space="0" w:color="auto"/>
              <w:right w:val="single" w:sz="4" w:space="0" w:color="auto"/>
            </w:tcBorders>
          </w:tcPr>
          <w:p w:rsidR="00E5775B" w:rsidRDefault="00E5775B" w:rsidP="002C5F85">
            <w:r>
              <w:t>И</w:t>
            </w:r>
            <w:r w:rsidRPr="001618C2">
              <w:t>нвестици</w:t>
            </w:r>
            <w:r>
              <w:t>и</w:t>
            </w:r>
            <w:r w:rsidRPr="001618C2">
              <w:t xml:space="preserve"> в основной капитал </w:t>
            </w:r>
          </w:p>
          <w:p w:rsidR="00E5775B" w:rsidRPr="001618C2" w:rsidRDefault="00E5775B" w:rsidP="002C5F85">
            <w:r w:rsidRPr="001618C2">
              <w:t>в расчете на душу населения</w:t>
            </w:r>
          </w:p>
        </w:tc>
        <w:tc>
          <w:tcPr>
            <w:tcW w:w="602"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rsidRPr="001618C2">
              <w:t>тыс. рублей</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15,8</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16,4</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16,9</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16,4</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16,9</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Default="00E5775B" w:rsidP="002C5F85">
            <w:pPr>
              <w:jc w:val="center"/>
            </w:pPr>
          </w:p>
          <w:p w:rsidR="00E5775B" w:rsidRDefault="00E5775B" w:rsidP="002C5F85">
            <w:pPr>
              <w:jc w:val="center"/>
            </w:pPr>
            <w:r>
              <w:t>16,4</w:t>
            </w:r>
          </w:p>
          <w:p w:rsidR="00E5775B" w:rsidRPr="001618C2" w:rsidRDefault="00E5775B" w:rsidP="002C5F85">
            <w:pPr>
              <w:jc w:val="center"/>
            </w:pP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16,9</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t>3</w:t>
            </w:r>
          </w:p>
        </w:tc>
        <w:tc>
          <w:tcPr>
            <w:tcW w:w="1399" w:type="pct"/>
            <w:tcBorders>
              <w:top w:val="single" w:sz="4" w:space="0" w:color="auto"/>
              <w:left w:val="single" w:sz="4" w:space="0" w:color="auto"/>
              <w:bottom w:val="single" w:sz="4" w:space="0" w:color="auto"/>
              <w:right w:val="single" w:sz="4" w:space="0" w:color="auto"/>
            </w:tcBorders>
          </w:tcPr>
          <w:p w:rsidR="00E5775B" w:rsidRPr="001618C2" w:rsidRDefault="00E5775B" w:rsidP="002C5F85">
            <w:r w:rsidRPr="001618C2">
              <w:t>Численность постоянного населения (среднегодовая)</w:t>
            </w:r>
          </w:p>
        </w:tc>
        <w:tc>
          <w:tcPr>
            <w:tcW w:w="602"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rsidRPr="001618C2">
              <w:t>тыс. человек</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4203</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4264</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4264</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4264</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4264</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4264</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4264</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761AFD" w:rsidRDefault="00E5775B" w:rsidP="002C5F85">
            <w:pPr>
              <w:jc w:val="center"/>
            </w:pPr>
            <w:r>
              <w:t>4</w:t>
            </w:r>
          </w:p>
        </w:tc>
        <w:tc>
          <w:tcPr>
            <w:tcW w:w="1399" w:type="pct"/>
            <w:tcBorders>
              <w:top w:val="single" w:sz="4" w:space="0" w:color="auto"/>
              <w:left w:val="single" w:sz="4" w:space="0" w:color="auto"/>
              <w:bottom w:val="single" w:sz="4" w:space="0" w:color="auto"/>
              <w:right w:val="single" w:sz="4" w:space="0" w:color="auto"/>
            </w:tcBorders>
          </w:tcPr>
          <w:p w:rsidR="00E5775B" w:rsidRPr="00761AFD" w:rsidRDefault="00E5775B" w:rsidP="002C5F85">
            <w:r w:rsidRPr="00761AFD">
              <w:t>Общий коэффициент рождаемости</w:t>
            </w:r>
          </w:p>
        </w:tc>
        <w:tc>
          <w:tcPr>
            <w:tcW w:w="602" w:type="pct"/>
            <w:tcBorders>
              <w:top w:val="single" w:sz="4" w:space="0" w:color="auto"/>
              <w:left w:val="single" w:sz="4" w:space="0" w:color="auto"/>
              <w:bottom w:val="single" w:sz="4" w:space="0" w:color="auto"/>
              <w:right w:val="single" w:sz="4" w:space="0" w:color="auto"/>
            </w:tcBorders>
          </w:tcPr>
          <w:p w:rsidR="00E5775B" w:rsidRPr="00761AFD" w:rsidRDefault="00E5775B" w:rsidP="002C5F85">
            <w:pPr>
              <w:jc w:val="center"/>
            </w:pPr>
            <w:r w:rsidRPr="00761AFD">
              <w:t>человек</w:t>
            </w:r>
          </w:p>
          <w:p w:rsidR="00E5775B" w:rsidRPr="00761AFD" w:rsidRDefault="00E5775B" w:rsidP="002C5F85">
            <w:pPr>
              <w:jc w:val="center"/>
            </w:pPr>
            <w:r w:rsidRPr="00761AFD">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4,4</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7,0</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11,5</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5,9</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3,4</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4,7</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5,5</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761AFD" w:rsidRDefault="00E5775B" w:rsidP="002C5F85">
            <w:pPr>
              <w:jc w:val="center"/>
            </w:pPr>
            <w:r>
              <w:t>5</w:t>
            </w:r>
          </w:p>
        </w:tc>
        <w:tc>
          <w:tcPr>
            <w:tcW w:w="1399" w:type="pct"/>
            <w:tcBorders>
              <w:top w:val="single" w:sz="4" w:space="0" w:color="auto"/>
              <w:left w:val="single" w:sz="4" w:space="0" w:color="auto"/>
              <w:bottom w:val="single" w:sz="4" w:space="0" w:color="auto"/>
              <w:right w:val="single" w:sz="4" w:space="0" w:color="auto"/>
            </w:tcBorders>
          </w:tcPr>
          <w:p w:rsidR="00E5775B" w:rsidRPr="00761AFD" w:rsidRDefault="00E5775B" w:rsidP="002C5F85">
            <w:r w:rsidRPr="00761AFD">
              <w:t>Коэффициент естественного прироста</w:t>
            </w:r>
          </w:p>
        </w:tc>
        <w:tc>
          <w:tcPr>
            <w:tcW w:w="602" w:type="pct"/>
            <w:tcBorders>
              <w:top w:val="single" w:sz="4" w:space="0" w:color="auto"/>
              <w:left w:val="single" w:sz="4" w:space="0" w:color="auto"/>
              <w:bottom w:val="single" w:sz="4" w:space="0" w:color="auto"/>
              <w:right w:val="single" w:sz="4" w:space="0" w:color="auto"/>
            </w:tcBorders>
          </w:tcPr>
          <w:p w:rsidR="00E5775B" w:rsidRPr="00761AFD" w:rsidRDefault="00E5775B" w:rsidP="002C5F85">
            <w:pPr>
              <w:jc w:val="center"/>
            </w:pPr>
            <w:r w:rsidRPr="00761AFD">
              <w:t>человек</w:t>
            </w:r>
          </w:p>
          <w:p w:rsidR="00E5775B" w:rsidRPr="00761AFD" w:rsidRDefault="00E5775B" w:rsidP="002C5F85">
            <w:pPr>
              <w:jc w:val="center"/>
            </w:pPr>
            <w:r w:rsidRPr="00761AFD">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- 2,3</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- 2,3</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9,2</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- 3,5</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1,1</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- 2,3</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- 3,3</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761AFD" w:rsidRDefault="00E5775B" w:rsidP="002C5F85">
            <w:pPr>
              <w:jc w:val="center"/>
            </w:pPr>
            <w:r>
              <w:t>6</w:t>
            </w:r>
          </w:p>
        </w:tc>
        <w:tc>
          <w:tcPr>
            <w:tcW w:w="1399" w:type="pct"/>
            <w:tcBorders>
              <w:top w:val="single" w:sz="4" w:space="0" w:color="auto"/>
              <w:left w:val="single" w:sz="4" w:space="0" w:color="auto"/>
              <w:bottom w:val="single" w:sz="4" w:space="0" w:color="auto"/>
              <w:right w:val="single" w:sz="4" w:space="0" w:color="auto"/>
            </w:tcBorders>
          </w:tcPr>
          <w:p w:rsidR="00E5775B" w:rsidRPr="00761AFD" w:rsidRDefault="00E5775B" w:rsidP="002C5F85">
            <w:r w:rsidRPr="00761AFD">
              <w:t>Коэффициент миграционного прироста</w:t>
            </w:r>
          </w:p>
        </w:tc>
        <w:tc>
          <w:tcPr>
            <w:tcW w:w="602" w:type="pct"/>
            <w:tcBorders>
              <w:top w:val="single" w:sz="4" w:space="0" w:color="auto"/>
              <w:left w:val="single" w:sz="4" w:space="0" w:color="auto"/>
              <w:bottom w:val="single" w:sz="4" w:space="0" w:color="auto"/>
              <w:right w:val="single" w:sz="4" w:space="0" w:color="auto"/>
            </w:tcBorders>
          </w:tcPr>
          <w:p w:rsidR="00E5775B" w:rsidRPr="00761AFD" w:rsidRDefault="00E5775B" w:rsidP="002C5F85">
            <w:pPr>
              <w:jc w:val="center"/>
            </w:pPr>
            <w:r w:rsidRPr="00761AFD">
              <w:t>человек</w:t>
            </w:r>
          </w:p>
          <w:p w:rsidR="00E5775B" w:rsidRPr="00761AFD" w:rsidRDefault="00E5775B" w:rsidP="002C5F85">
            <w:pPr>
              <w:jc w:val="center"/>
            </w:pPr>
            <w:r w:rsidRPr="00761AFD">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2,3</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2,3</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10,3</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3,5</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1,1</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2,3</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31DB5" w:rsidRDefault="00E5775B" w:rsidP="002C5F85">
            <w:pPr>
              <w:jc w:val="center"/>
            </w:pPr>
            <w:r>
              <w:t>4,4</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t>7</w:t>
            </w:r>
          </w:p>
        </w:tc>
        <w:tc>
          <w:tcPr>
            <w:tcW w:w="1399" w:type="pct"/>
            <w:tcBorders>
              <w:top w:val="single" w:sz="4" w:space="0" w:color="auto"/>
              <w:left w:val="single" w:sz="4" w:space="0" w:color="auto"/>
              <w:bottom w:val="single" w:sz="4" w:space="0" w:color="auto"/>
              <w:right w:val="single" w:sz="4" w:space="0" w:color="auto"/>
            </w:tcBorders>
          </w:tcPr>
          <w:p w:rsidR="00E5775B" w:rsidRPr="001618C2" w:rsidRDefault="00E5775B" w:rsidP="002C5F85">
            <w:r>
              <w:t>Численность занятых в </w:t>
            </w:r>
            <w:r w:rsidRPr="001618C2">
              <w:t>экономике (среднегодовая)</w:t>
            </w:r>
          </w:p>
        </w:tc>
        <w:tc>
          <w:tcPr>
            <w:tcW w:w="602"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rsidRPr="001618C2">
              <w:t>тыс. человек</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2060</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2060</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2075</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2060</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2075</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2060</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2075</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t>8</w:t>
            </w:r>
          </w:p>
        </w:tc>
        <w:tc>
          <w:tcPr>
            <w:tcW w:w="1399" w:type="pct"/>
            <w:tcBorders>
              <w:top w:val="single" w:sz="4" w:space="0" w:color="auto"/>
              <w:left w:val="single" w:sz="4" w:space="0" w:color="auto"/>
              <w:bottom w:val="single" w:sz="4" w:space="0" w:color="auto"/>
              <w:right w:val="single" w:sz="4" w:space="0" w:color="auto"/>
            </w:tcBorders>
          </w:tcPr>
          <w:p w:rsidR="00E5775B" w:rsidRPr="001618C2" w:rsidRDefault="00E5775B" w:rsidP="002C5F85">
            <w:r w:rsidRPr="001618C2">
              <w:t>Фонд заработной платы работников</w:t>
            </w:r>
          </w:p>
        </w:tc>
        <w:tc>
          <w:tcPr>
            <w:tcW w:w="602"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rsidRPr="001618C2">
              <w:t>мл</w:t>
            </w:r>
            <w:r>
              <w:t>н</w:t>
            </w:r>
            <w:r w:rsidRPr="001618C2">
              <w:t>. рублей</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54,0</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59,3</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60,0</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59,3</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60,0</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59,3</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60,0</w:t>
            </w:r>
          </w:p>
        </w:tc>
      </w:tr>
      <w:tr w:rsidR="00E5775B" w:rsidRPr="00475F4B" w:rsidTr="002C5F85">
        <w:trPr>
          <w:trHeight w:val="20"/>
        </w:trPr>
        <w:tc>
          <w:tcPr>
            <w:tcW w:w="151"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t>9</w:t>
            </w:r>
          </w:p>
        </w:tc>
        <w:tc>
          <w:tcPr>
            <w:tcW w:w="1399" w:type="pct"/>
            <w:tcBorders>
              <w:top w:val="single" w:sz="4" w:space="0" w:color="auto"/>
              <w:left w:val="single" w:sz="4" w:space="0" w:color="auto"/>
              <w:bottom w:val="single" w:sz="4" w:space="0" w:color="auto"/>
              <w:right w:val="single" w:sz="4" w:space="0" w:color="auto"/>
            </w:tcBorders>
          </w:tcPr>
          <w:p w:rsidR="00E5775B" w:rsidRPr="001618C2" w:rsidRDefault="00E5775B" w:rsidP="002C5F85">
            <w:r w:rsidRPr="001618C2">
              <w:t>Среднемесячная номинальная начисленная заработная плата</w:t>
            </w:r>
          </w:p>
        </w:tc>
        <w:tc>
          <w:tcPr>
            <w:tcW w:w="602" w:type="pct"/>
            <w:tcBorders>
              <w:top w:val="single" w:sz="4" w:space="0" w:color="auto"/>
              <w:left w:val="single" w:sz="4" w:space="0" w:color="auto"/>
              <w:bottom w:val="single" w:sz="4" w:space="0" w:color="auto"/>
              <w:right w:val="single" w:sz="4" w:space="0" w:color="auto"/>
            </w:tcBorders>
          </w:tcPr>
          <w:p w:rsidR="00E5775B" w:rsidRPr="001618C2" w:rsidRDefault="00E5775B" w:rsidP="002C5F85">
            <w:pPr>
              <w:jc w:val="center"/>
            </w:pPr>
            <w:r w:rsidRPr="001618C2">
              <w:t>рублей</w:t>
            </w:r>
          </w:p>
        </w:tc>
        <w:tc>
          <w:tcPr>
            <w:tcW w:w="473"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22014,0</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1618C2" w:rsidRDefault="00E5775B" w:rsidP="002C5F85">
            <w:pPr>
              <w:jc w:val="center"/>
            </w:pPr>
            <w:r>
              <w:t>24000,0</w:t>
            </w:r>
          </w:p>
        </w:tc>
        <w:tc>
          <w:tcPr>
            <w:tcW w:w="426" w:type="pct"/>
            <w:tcBorders>
              <w:top w:val="single" w:sz="4" w:space="0" w:color="auto"/>
              <w:left w:val="single" w:sz="4" w:space="0" w:color="auto"/>
              <w:bottom w:val="single" w:sz="4" w:space="0" w:color="auto"/>
              <w:right w:val="single" w:sz="4" w:space="0" w:color="auto"/>
            </w:tcBorders>
            <w:vAlign w:val="center"/>
          </w:tcPr>
          <w:p w:rsidR="00E5775B" w:rsidRPr="00FD3ED9" w:rsidRDefault="00E5775B" w:rsidP="002C5F85">
            <w:pPr>
              <w:jc w:val="center"/>
            </w:pPr>
            <w:r w:rsidRPr="00FD3ED9">
              <w:t>2</w:t>
            </w:r>
            <w:r>
              <w:t>5000,0</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FD3ED9" w:rsidRDefault="00E5775B" w:rsidP="002C5F85">
            <w:pPr>
              <w:jc w:val="center"/>
            </w:pPr>
            <w:r w:rsidRPr="00FD3ED9">
              <w:t>2</w:t>
            </w:r>
            <w:r>
              <w:t>4000</w:t>
            </w:r>
            <w:r w:rsidRPr="00FD3ED9">
              <w:t>,</w:t>
            </w:r>
            <w:r>
              <w:t>0</w:t>
            </w:r>
          </w:p>
        </w:tc>
        <w:tc>
          <w:tcPr>
            <w:tcW w:w="379" w:type="pct"/>
            <w:tcBorders>
              <w:top w:val="single" w:sz="4" w:space="0" w:color="auto"/>
              <w:left w:val="single" w:sz="4" w:space="0" w:color="auto"/>
              <w:bottom w:val="single" w:sz="4" w:space="0" w:color="auto"/>
              <w:right w:val="single" w:sz="4" w:space="0" w:color="auto"/>
            </w:tcBorders>
            <w:vAlign w:val="center"/>
          </w:tcPr>
          <w:p w:rsidR="00E5775B" w:rsidRPr="00FD3ED9" w:rsidRDefault="00E5775B" w:rsidP="002C5F85">
            <w:pPr>
              <w:jc w:val="center"/>
            </w:pPr>
            <w:r w:rsidRPr="00FD3ED9">
              <w:t>2</w:t>
            </w:r>
            <w:r>
              <w:t>5000,0</w:t>
            </w:r>
          </w:p>
        </w:tc>
        <w:tc>
          <w:tcPr>
            <w:tcW w:w="378" w:type="pct"/>
            <w:tcBorders>
              <w:top w:val="single" w:sz="4" w:space="0" w:color="auto"/>
              <w:left w:val="single" w:sz="4" w:space="0" w:color="auto"/>
              <w:bottom w:val="single" w:sz="4" w:space="0" w:color="auto"/>
              <w:right w:val="single" w:sz="4" w:space="0" w:color="auto"/>
            </w:tcBorders>
            <w:vAlign w:val="center"/>
          </w:tcPr>
          <w:p w:rsidR="00E5775B" w:rsidRPr="00FD3ED9" w:rsidRDefault="00E5775B" w:rsidP="002C5F85">
            <w:pPr>
              <w:jc w:val="center"/>
            </w:pPr>
            <w:r w:rsidRPr="00FD3ED9">
              <w:t>2</w:t>
            </w:r>
            <w:r>
              <w:t>4000</w:t>
            </w:r>
            <w:r w:rsidRPr="00FD3ED9">
              <w:t>,</w:t>
            </w:r>
          </w:p>
        </w:tc>
        <w:tc>
          <w:tcPr>
            <w:tcW w:w="435" w:type="pct"/>
            <w:tcBorders>
              <w:top w:val="single" w:sz="4" w:space="0" w:color="auto"/>
              <w:left w:val="single" w:sz="4" w:space="0" w:color="auto"/>
              <w:bottom w:val="single" w:sz="4" w:space="0" w:color="auto"/>
              <w:right w:val="single" w:sz="4" w:space="0" w:color="auto"/>
            </w:tcBorders>
            <w:vAlign w:val="center"/>
          </w:tcPr>
          <w:p w:rsidR="00E5775B" w:rsidRPr="00FD3ED9" w:rsidRDefault="00E5775B" w:rsidP="002C5F85">
            <w:pPr>
              <w:jc w:val="center"/>
            </w:pPr>
            <w:r w:rsidRPr="00FD3ED9">
              <w:t>2</w:t>
            </w:r>
            <w:r>
              <w:t>5000,0</w:t>
            </w:r>
          </w:p>
        </w:tc>
      </w:tr>
    </w:tbl>
    <w:p w:rsidR="00E5775B" w:rsidRDefault="00E5775B" w:rsidP="00E5775B">
      <w:pPr>
        <w:ind w:firstLine="708"/>
        <w:rPr>
          <w:sz w:val="28"/>
          <w:szCs w:val="28"/>
        </w:rPr>
      </w:pPr>
    </w:p>
    <w:p w:rsidR="00E5775B" w:rsidRDefault="00E5775B" w:rsidP="00E5775B">
      <w:pPr>
        <w:ind w:firstLine="708"/>
        <w:rPr>
          <w:sz w:val="28"/>
          <w:szCs w:val="28"/>
        </w:rPr>
      </w:pPr>
    </w:p>
    <w:p w:rsidR="00E5775B" w:rsidRDefault="00E5775B" w:rsidP="00E5775B">
      <w:pPr>
        <w:ind w:firstLine="708"/>
        <w:rPr>
          <w:sz w:val="28"/>
          <w:szCs w:val="28"/>
        </w:rPr>
      </w:pPr>
    </w:p>
    <w:p w:rsidR="00E5775B" w:rsidRDefault="00E5775B" w:rsidP="00E5775B">
      <w:pPr>
        <w:pStyle w:val="BodyText3"/>
        <w:rPr>
          <w:color w:val="auto"/>
          <w:sz w:val="26"/>
        </w:rPr>
        <w:sectPr w:rsidR="00E5775B">
          <w:pgSz w:w="16838" w:h="11906" w:orient="landscape"/>
          <w:pgMar w:top="851" w:right="1134" w:bottom="1701" w:left="1077" w:header="709" w:footer="709" w:gutter="0"/>
          <w:cols w:space="708"/>
          <w:titlePg/>
          <w:docGrid w:linePitch="360"/>
        </w:sectPr>
      </w:pPr>
    </w:p>
    <w:p w:rsidR="00E5775B" w:rsidRDefault="00E5775B" w:rsidP="00E5775B">
      <w:pPr>
        <w:pStyle w:val="BodyText211BodyTextIndent"/>
        <w:jc w:val="center"/>
        <w:rPr>
          <w:b/>
          <w:bCs/>
          <w:caps/>
          <w:spacing w:val="20"/>
        </w:rPr>
      </w:pPr>
      <w:r>
        <w:rPr>
          <w:b/>
          <w:bCs/>
          <w:caps/>
          <w:spacing w:val="20"/>
        </w:rPr>
        <w:lastRenderedPageBreak/>
        <w:t xml:space="preserve">4. РАЗВИТИЕ СОЦИАЛЬНОЙ СФЕРЫ </w:t>
      </w:r>
    </w:p>
    <w:p w:rsidR="00E5775B" w:rsidRDefault="00E5775B" w:rsidP="00E5775B">
      <w:pPr>
        <w:pStyle w:val="BodyText211BodyTextIndent"/>
        <w:jc w:val="center"/>
        <w:rPr>
          <w:b/>
          <w:bCs/>
        </w:rPr>
      </w:pPr>
      <w:r>
        <w:rPr>
          <w:b/>
          <w:bCs/>
        </w:rPr>
        <w:t>КОЧКОВСКОГО СЕЛЬСОВЕТА</w:t>
      </w:r>
    </w:p>
    <w:p w:rsidR="00E5775B" w:rsidRDefault="00E5775B" w:rsidP="00E5775B">
      <w:pPr>
        <w:autoSpaceDE w:val="0"/>
        <w:autoSpaceDN w:val="0"/>
        <w:adjustRightInd w:val="0"/>
        <w:ind w:firstLine="720"/>
        <w:jc w:val="both"/>
        <w:rPr>
          <w:sz w:val="28"/>
          <w:szCs w:val="28"/>
        </w:rPr>
      </w:pPr>
    </w:p>
    <w:p w:rsidR="00E5775B" w:rsidRDefault="00E5775B" w:rsidP="00E5775B">
      <w:pPr>
        <w:pStyle w:val="BodyText211BodyTextIndent"/>
        <w:spacing w:after="240"/>
        <w:jc w:val="left"/>
        <w:rPr>
          <w:b/>
          <w:bCs/>
          <w:iCs/>
          <w:spacing w:val="20"/>
        </w:rPr>
      </w:pPr>
      <w:r>
        <w:rPr>
          <w:b/>
          <w:bCs/>
          <w:iCs/>
          <w:spacing w:val="20"/>
        </w:rPr>
        <w:t>4.1 Культура</w:t>
      </w:r>
    </w:p>
    <w:p w:rsidR="00E5775B" w:rsidRDefault="00E5775B" w:rsidP="00E5775B">
      <w:pPr>
        <w:rPr>
          <w:sz w:val="28"/>
          <w:szCs w:val="28"/>
        </w:rPr>
      </w:pPr>
      <w:r>
        <w:rPr>
          <w:sz w:val="28"/>
          <w:szCs w:val="28"/>
        </w:rPr>
        <w:t>Перспективы развития МКУК «КСКО «Юность» прежде  всего связаны:</w:t>
      </w:r>
    </w:p>
    <w:p w:rsidR="00E5775B" w:rsidRDefault="00E5775B" w:rsidP="00E5775B">
      <w:pPr>
        <w:rPr>
          <w:sz w:val="28"/>
          <w:szCs w:val="28"/>
        </w:rPr>
      </w:pPr>
      <w:r>
        <w:rPr>
          <w:sz w:val="28"/>
          <w:szCs w:val="28"/>
        </w:rPr>
        <w:t xml:space="preserve"> - </w:t>
      </w:r>
      <w:r w:rsidRPr="00676F68">
        <w:rPr>
          <w:sz w:val="28"/>
          <w:szCs w:val="28"/>
        </w:rPr>
        <w:t>удовлетворение потребностей населения в сохранении и развитии традиционного художественного творчества</w:t>
      </w:r>
      <w:r>
        <w:rPr>
          <w:sz w:val="28"/>
          <w:szCs w:val="28"/>
        </w:rPr>
        <w:t>;</w:t>
      </w:r>
    </w:p>
    <w:p w:rsidR="00E5775B" w:rsidRPr="00676F68" w:rsidRDefault="00E5775B" w:rsidP="00E5775B">
      <w:pPr>
        <w:rPr>
          <w:sz w:val="28"/>
          <w:szCs w:val="28"/>
        </w:rPr>
      </w:pPr>
      <w:r>
        <w:rPr>
          <w:sz w:val="28"/>
          <w:szCs w:val="28"/>
        </w:rPr>
        <w:t>- поддержка самодеятельного любительского творчества и социальной активности жителей села</w:t>
      </w:r>
      <w:r w:rsidRPr="00676F68">
        <w:rPr>
          <w:sz w:val="28"/>
          <w:szCs w:val="28"/>
        </w:rPr>
        <w:t>;</w:t>
      </w:r>
    </w:p>
    <w:p w:rsidR="00E5775B" w:rsidRPr="00676F68" w:rsidRDefault="00E5775B" w:rsidP="00E5775B">
      <w:pPr>
        <w:rPr>
          <w:sz w:val="28"/>
          <w:szCs w:val="28"/>
        </w:rPr>
      </w:pPr>
      <w:r w:rsidRPr="00676F68">
        <w:rPr>
          <w:sz w:val="28"/>
          <w:szCs w:val="28"/>
        </w:rPr>
        <w:t>-</w:t>
      </w:r>
      <w:r>
        <w:rPr>
          <w:sz w:val="28"/>
          <w:szCs w:val="28"/>
        </w:rPr>
        <w:t xml:space="preserve"> </w:t>
      </w:r>
      <w:r w:rsidRPr="00676F68">
        <w:rPr>
          <w:sz w:val="28"/>
          <w:szCs w:val="28"/>
        </w:rPr>
        <w:t>постоянная и плодотворная работа над творческим мастерством</w:t>
      </w:r>
      <w:r>
        <w:rPr>
          <w:sz w:val="28"/>
          <w:szCs w:val="28"/>
        </w:rPr>
        <w:t xml:space="preserve"> </w:t>
      </w:r>
      <w:r w:rsidRPr="00676F68">
        <w:rPr>
          <w:sz w:val="28"/>
          <w:szCs w:val="28"/>
        </w:rPr>
        <w:t xml:space="preserve"> участников художественной самодеятельности;</w:t>
      </w:r>
    </w:p>
    <w:p w:rsidR="00E5775B" w:rsidRPr="00676F68" w:rsidRDefault="00E5775B" w:rsidP="00E5775B">
      <w:pPr>
        <w:rPr>
          <w:sz w:val="28"/>
          <w:szCs w:val="28"/>
        </w:rPr>
      </w:pPr>
      <w:r w:rsidRPr="00676F68">
        <w:rPr>
          <w:sz w:val="28"/>
          <w:szCs w:val="28"/>
        </w:rPr>
        <w:t>-</w:t>
      </w:r>
      <w:r>
        <w:rPr>
          <w:sz w:val="28"/>
          <w:szCs w:val="28"/>
        </w:rPr>
        <w:t xml:space="preserve"> </w:t>
      </w:r>
      <w:r w:rsidRPr="00676F68">
        <w:rPr>
          <w:sz w:val="28"/>
          <w:szCs w:val="28"/>
        </w:rPr>
        <w:t>развитие новых направлений художественного творчества;</w:t>
      </w:r>
    </w:p>
    <w:p w:rsidR="00E5775B" w:rsidRPr="00676F68" w:rsidRDefault="00E5775B" w:rsidP="00E5775B">
      <w:pPr>
        <w:rPr>
          <w:sz w:val="28"/>
          <w:szCs w:val="28"/>
        </w:rPr>
      </w:pPr>
      <w:r w:rsidRPr="00676F68">
        <w:rPr>
          <w:sz w:val="28"/>
          <w:szCs w:val="28"/>
        </w:rPr>
        <w:t>-</w:t>
      </w:r>
      <w:r>
        <w:rPr>
          <w:sz w:val="28"/>
          <w:szCs w:val="28"/>
        </w:rPr>
        <w:t xml:space="preserve"> </w:t>
      </w:r>
      <w:r w:rsidRPr="00676F68">
        <w:rPr>
          <w:sz w:val="28"/>
          <w:szCs w:val="28"/>
        </w:rPr>
        <w:t xml:space="preserve">создание благоприятных условий для организации культурного досуга и отдыха жителей </w:t>
      </w:r>
      <w:r>
        <w:rPr>
          <w:sz w:val="28"/>
          <w:szCs w:val="28"/>
        </w:rPr>
        <w:t>села</w:t>
      </w:r>
      <w:r w:rsidRPr="00676F68">
        <w:rPr>
          <w:sz w:val="28"/>
          <w:szCs w:val="28"/>
        </w:rPr>
        <w:t>;</w:t>
      </w:r>
    </w:p>
    <w:p w:rsidR="00E5775B" w:rsidRPr="00676F68" w:rsidRDefault="00E5775B" w:rsidP="00E5775B">
      <w:pPr>
        <w:rPr>
          <w:sz w:val="28"/>
          <w:szCs w:val="28"/>
        </w:rPr>
      </w:pPr>
      <w:r w:rsidRPr="00676F68">
        <w:rPr>
          <w:sz w:val="28"/>
          <w:szCs w:val="28"/>
        </w:rPr>
        <w:t>-</w:t>
      </w:r>
      <w:r>
        <w:rPr>
          <w:sz w:val="28"/>
          <w:szCs w:val="28"/>
        </w:rPr>
        <w:t xml:space="preserve"> </w:t>
      </w:r>
      <w:r w:rsidRPr="00676F68">
        <w:rPr>
          <w:sz w:val="28"/>
          <w:szCs w:val="28"/>
        </w:rPr>
        <w:t>повышение качества проводимых мероприятий;</w:t>
      </w:r>
    </w:p>
    <w:p w:rsidR="00E5775B" w:rsidRPr="00676F68" w:rsidRDefault="00E5775B" w:rsidP="00E5775B">
      <w:pPr>
        <w:rPr>
          <w:sz w:val="28"/>
          <w:szCs w:val="28"/>
        </w:rPr>
      </w:pPr>
      <w:r w:rsidRPr="00676F68">
        <w:rPr>
          <w:sz w:val="28"/>
          <w:szCs w:val="28"/>
        </w:rPr>
        <w:t>-</w:t>
      </w:r>
      <w:r>
        <w:rPr>
          <w:sz w:val="28"/>
          <w:szCs w:val="28"/>
        </w:rPr>
        <w:t xml:space="preserve"> </w:t>
      </w:r>
      <w:r w:rsidRPr="00676F68">
        <w:rPr>
          <w:sz w:val="28"/>
          <w:szCs w:val="28"/>
        </w:rPr>
        <w:t>развитие современных форм организации культурного досуга с учетом потребностей различных социа</w:t>
      </w:r>
      <w:r>
        <w:rPr>
          <w:sz w:val="28"/>
          <w:szCs w:val="28"/>
        </w:rPr>
        <w:t>льно-возрастных групп  населения;</w:t>
      </w:r>
    </w:p>
    <w:p w:rsidR="00E5775B" w:rsidRPr="00676F68" w:rsidRDefault="00E5775B" w:rsidP="00E5775B">
      <w:pPr>
        <w:jc w:val="both"/>
        <w:rPr>
          <w:sz w:val="28"/>
          <w:szCs w:val="28"/>
        </w:rPr>
      </w:pPr>
      <w:r w:rsidRPr="00676F68">
        <w:rPr>
          <w:sz w:val="28"/>
          <w:szCs w:val="28"/>
        </w:rPr>
        <w:t>- укрепление материально-технической базы.</w:t>
      </w:r>
    </w:p>
    <w:p w:rsidR="00E5775B" w:rsidRDefault="00E5775B" w:rsidP="00E5775B">
      <w:pPr>
        <w:ind w:firstLine="709"/>
        <w:jc w:val="both"/>
        <w:rPr>
          <w:color w:val="000000"/>
          <w:sz w:val="28"/>
          <w:szCs w:val="28"/>
        </w:rPr>
      </w:pPr>
      <w:r w:rsidRPr="00BC0ABE">
        <w:rPr>
          <w:sz w:val="28"/>
          <w:szCs w:val="28"/>
        </w:rPr>
        <w:t>Будет совершенствоваться развитие программ поддержки чтения, формирование информационной культуры личности</w:t>
      </w:r>
      <w:r>
        <w:t xml:space="preserve">. </w:t>
      </w:r>
    </w:p>
    <w:p w:rsidR="00E5775B" w:rsidRDefault="00E5775B" w:rsidP="00E5775B">
      <w:pPr>
        <w:ind w:firstLine="709"/>
        <w:jc w:val="both"/>
        <w:rPr>
          <w:color w:val="000000"/>
          <w:sz w:val="28"/>
          <w:szCs w:val="28"/>
        </w:rPr>
      </w:pPr>
      <w:r>
        <w:rPr>
          <w:color w:val="000000"/>
          <w:sz w:val="28"/>
          <w:szCs w:val="28"/>
        </w:rPr>
        <w:t>Особое место в плане культурно-массовых мероприятий будет отведено событиям, связанным с 76-летием со дня Победы советского народа в Великой отечественной войне , помимо этого запланированы мероприятия:</w:t>
      </w:r>
    </w:p>
    <w:p w:rsidR="00E5775B" w:rsidRDefault="00E5775B" w:rsidP="00E5775B">
      <w:pPr>
        <w:ind w:firstLine="709"/>
        <w:jc w:val="both"/>
        <w:rPr>
          <w:color w:val="000000"/>
          <w:sz w:val="28"/>
          <w:szCs w:val="28"/>
        </w:rPr>
      </w:pPr>
      <w:r>
        <w:rPr>
          <w:color w:val="000000"/>
          <w:sz w:val="28"/>
          <w:szCs w:val="28"/>
        </w:rPr>
        <w:t>- «Декада пожилых людей»;</w:t>
      </w:r>
    </w:p>
    <w:p w:rsidR="00E5775B" w:rsidRDefault="00E5775B" w:rsidP="00E5775B">
      <w:pPr>
        <w:ind w:firstLine="709"/>
        <w:jc w:val="both"/>
        <w:rPr>
          <w:color w:val="000000"/>
          <w:sz w:val="28"/>
          <w:szCs w:val="28"/>
        </w:rPr>
      </w:pPr>
      <w:r>
        <w:rPr>
          <w:color w:val="000000"/>
          <w:sz w:val="28"/>
          <w:szCs w:val="28"/>
        </w:rPr>
        <w:t>- «Декада инвалидов»;</w:t>
      </w:r>
    </w:p>
    <w:p w:rsidR="00E5775B" w:rsidRDefault="00E5775B" w:rsidP="00E5775B">
      <w:pPr>
        <w:ind w:firstLine="709"/>
        <w:jc w:val="both"/>
        <w:rPr>
          <w:color w:val="000000"/>
          <w:sz w:val="28"/>
          <w:szCs w:val="28"/>
        </w:rPr>
      </w:pPr>
      <w:r>
        <w:rPr>
          <w:color w:val="000000"/>
          <w:sz w:val="28"/>
          <w:szCs w:val="28"/>
        </w:rPr>
        <w:t>- день матери;</w:t>
      </w:r>
    </w:p>
    <w:p w:rsidR="00E5775B" w:rsidRDefault="00E5775B" w:rsidP="00E5775B">
      <w:pPr>
        <w:ind w:firstLine="709"/>
        <w:jc w:val="both"/>
        <w:rPr>
          <w:color w:val="000000"/>
          <w:sz w:val="28"/>
          <w:szCs w:val="28"/>
        </w:rPr>
      </w:pPr>
      <w:r>
        <w:rPr>
          <w:color w:val="000000"/>
          <w:sz w:val="28"/>
          <w:szCs w:val="28"/>
        </w:rPr>
        <w:t>- организация праздничных мероприятий в Новогодние дни.</w:t>
      </w:r>
    </w:p>
    <w:p w:rsidR="00E5775B" w:rsidRDefault="00E5775B" w:rsidP="00E5775B">
      <w:pPr>
        <w:jc w:val="both"/>
        <w:rPr>
          <w:color w:val="000000"/>
          <w:sz w:val="28"/>
          <w:szCs w:val="28"/>
        </w:rPr>
      </w:pPr>
      <w:r>
        <w:rPr>
          <w:color w:val="000000"/>
          <w:sz w:val="28"/>
          <w:szCs w:val="28"/>
        </w:rPr>
        <w:t xml:space="preserve">          </w:t>
      </w:r>
    </w:p>
    <w:p w:rsidR="00E5775B" w:rsidRPr="001C05C9" w:rsidRDefault="00E5775B" w:rsidP="00E5775B">
      <w:pPr>
        <w:pStyle w:val="ConsPlusNormal"/>
        <w:widowControl/>
        <w:jc w:val="both"/>
        <w:rPr>
          <w:rFonts w:ascii="Times New Roman" w:hAnsi="Times New Roman" w:cs="Times New Roman"/>
          <w:b/>
          <w:sz w:val="28"/>
          <w:szCs w:val="28"/>
        </w:rPr>
      </w:pPr>
      <w:r w:rsidRPr="001C05C9">
        <w:rPr>
          <w:rFonts w:ascii="Times New Roman" w:hAnsi="Times New Roman" w:cs="Times New Roman"/>
          <w:b/>
          <w:sz w:val="28"/>
          <w:szCs w:val="28"/>
        </w:rPr>
        <w:t xml:space="preserve">4.2 </w:t>
      </w:r>
      <w:r>
        <w:rPr>
          <w:rFonts w:ascii="Times New Roman" w:hAnsi="Times New Roman" w:cs="Times New Roman"/>
          <w:b/>
          <w:sz w:val="28"/>
          <w:szCs w:val="28"/>
        </w:rPr>
        <w:t>Здравоохранение</w:t>
      </w:r>
    </w:p>
    <w:p w:rsidR="00E5775B" w:rsidRPr="00915997" w:rsidRDefault="00E5775B" w:rsidP="00E5775B">
      <w:pPr>
        <w:pStyle w:val="ConsPlusNormal"/>
        <w:widowControl/>
        <w:ind w:firstLine="708"/>
        <w:jc w:val="both"/>
        <w:rPr>
          <w:rFonts w:ascii="Times New Roman" w:hAnsi="Times New Roman" w:cs="Times New Roman"/>
          <w:b/>
          <w:sz w:val="28"/>
          <w:szCs w:val="28"/>
        </w:rPr>
      </w:pPr>
    </w:p>
    <w:p w:rsidR="00E5775B" w:rsidRDefault="00E5775B" w:rsidP="00E5775B">
      <w:pPr>
        <w:jc w:val="both"/>
        <w:rPr>
          <w:sz w:val="28"/>
          <w:szCs w:val="28"/>
        </w:rPr>
      </w:pPr>
      <w:r>
        <w:rPr>
          <w:sz w:val="28"/>
          <w:szCs w:val="28"/>
        </w:rPr>
        <w:t xml:space="preserve">  Перспективы развития ГБУЗ НСО «Кочковская ЦРБ» на 2020 и плановый период 2021-2022 гг.:</w:t>
      </w:r>
    </w:p>
    <w:p w:rsidR="00E5775B" w:rsidRPr="007C5AC3" w:rsidRDefault="00E5775B" w:rsidP="00E5775B">
      <w:pPr>
        <w:numPr>
          <w:ilvl w:val="0"/>
          <w:numId w:val="35"/>
        </w:numPr>
        <w:jc w:val="both"/>
        <w:rPr>
          <w:sz w:val="28"/>
          <w:szCs w:val="28"/>
        </w:rPr>
      </w:pPr>
      <w:r w:rsidRPr="007C5AC3">
        <w:rPr>
          <w:sz w:val="28"/>
          <w:szCs w:val="28"/>
        </w:rPr>
        <w:t>Решение задач по изменению демографической ситуации;</w:t>
      </w:r>
    </w:p>
    <w:p w:rsidR="00E5775B" w:rsidRPr="007C5AC3" w:rsidRDefault="00E5775B" w:rsidP="00E5775B">
      <w:pPr>
        <w:numPr>
          <w:ilvl w:val="0"/>
          <w:numId w:val="35"/>
        </w:numPr>
        <w:jc w:val="both"/>
        <w:rPr>
          <w:sz w:val="28"/>
          <w:szCs w:val="28"/>
        </w:rPr>
      </w:pPr>
      <w:r w:rsidRPr="007C5AC3">
        <w:rPr>
          <w:sz w:val="28"/>
          <w:szCs w:val="28"/>
        </w:rPr>
        <w:t>Снижение смертности трудоспособного населения от основных видов заболеваний: организация профилактики и формирование здорового образа жизни (наркология СПИД, онкология, сердечно-сосудистые заб</w:t>
      </w:r>
      <w:r>
        <w:rPr>
          <w:sz w:val="28"/>
          <w:szCs w:val="28"/>
        </w:rPr>
        <w:t>олевания), снижение травматизма;</w:t>
      </w:r>
    </w:p>
    <w:p w:rsidR="00E5775B" w:rsidRPr="007C5AC3" w:rsidRDefault="00E5775B" w:rsidP="00E5775B">
      <w:pPr>
        <w:numPr>
          <w:ilvl w:val="0"/>
          <w:numId w:val="35"/>
        </w:numPr>
        <w:jc w:val="both"/>
        <w:rPr>
          <w:sz w:val="28"/>
          <w:szCs w:val="28"/>
        </w:rPr>
      </w:pPr>
      <w:r w:rsidRPr="007C5AC3">
        <w:rPr>
          <w:sz w:val="28"/>
          <w:szCs w:val="28"/>
        </w:rPr>
        <w:t>Дальнейшее развитие системы охраны здоровья и оказания медицинской помощи матери и ребенку;</w:t>
      </w:r>
    </w:p>
    <w:p w:rsidR="00E5775B" w:rsidRPr="007C5AC3" w:rsidRDefault="00E5775B" w:rsidP="00E5775B">
      <w:pPr>
        <w:numPr>
          <w:ilvl w:val="0"/>
          <w:numId w:val="35"/>
        </w:numPr>
        <w:jc w:val="both"/>
        <w:rPr>
          <w:sz w:val="28"/>
          <w:szCs w:val="28"/>
        </w:rPr>
      </w:pPr>
      <w:r w:rsidRPr="007C5AC3">
        <w:rPr>
          <w:sz w:val="28"/>
          <w:szCs w:val="28"/>
        </w:rPr>
        <w:t>Повышение качества и доступности медицинской помощи;</w:t>
      </w:r>
    </w:p>
    <w:p w:rsidR="00E5775B" w:rsidRPr="007C5AC3" w:rsidRDefault="00E5775B" w:rsidP="00E5775B">
      <w:pPr>
        <w:numPr>
          <w:ilvl w:val="0"/>
          <w:numId w:val="35"/>
        </w:numPr>
        <w:jc w:val="both"/>
        <w:rPr>
          <w:sz w:val="28"/>
          <w:szCs w:val="28"/>
        </w:rPr>
      </w:pPr>
      <w:r w:rsidRPr="007C5AC3">
        <w:rPr>
          <w:sz w:val="28"/>
          <w:szCs w:val="28"/>
        </w:rPr>
        <w:t>Внедрение проекта модернизации амбулаторно-поликлинической помощи:</w:t>
      </w:r>
    </w:p>
    <w:p w:rsidR="00E5775B" w:rsidRPr="007C5AC3" w:rsidRDefault="00E5775B" w:rsidP="00E5775B">
      <w:pPr>
        <w:jc w:val="both"/>
        <w:rPr>
          <w:sz w:val="28"/>
          <w:szCs w:val="28"/>
        </w:rPr>
      </w:pPr>
      <w:r>
        <w:rPr>
          <w:sz w:val="28"/>
          <w:szCs w:val="28"/>
        </w:rPr>
        <w:t xml:space="preserve">      </w:t>
      </w:r>
      <w:r w:rsidRPr="007C5AC3">
        <w:rPr>
          <w:sz w:val="28"/>
          <w:szCs w:val="28"/>
        </w:rPr>
        <w:t>- совершенствование работы неотложной помощи на базе поликлиники</w:t>
      </w:r>
      <w:r>
        <w:rPr>
          <w:sz w:val="28"/>
          <w:szCs w:val="28"/>
        </w:rPr>
        <w:t>;</w:t>
      </w:r>
    </w:p>
    <w:p w:rsidR="00E5775B" w:rsidRPr="007C5AC3" w:rsidRDefault="00E5775B" w:rsidP="00E5775B">
      <w:pPr>
        <w:pStyle w:val="Default"/>
        <w:jc w:val="both"/>
        <w:rPr>
          <w:rFonts w:ascii="Times New Roman" w:hAnsi="Times New Roman" w:cs="Times New Roman"/>
          <w:color w:val="auto"/>
          <w:sz w:val="28"/>
          <w:szCs w:val="28"/>
        </w:rPr>
      </w:pPr>
      <w:r>
        <w:rPr>
          <w:sz w:val="28"/>
          <w:szCs w:val="28"/>
        </w:rPr>
        <w:t xml:space="preserve">       </w:t>
      </w:r>
      <w:r w:rsidRPr="007C5AC3">
        <w:rPr>
          <w:sz w:val="28"/>
          <w:szCs w:val="28"/>
        </w:rPr>
        <w:t>-</w:t>
      </w:r>
      <w:r w:rsidRPr="007C5AC3">
        <w:rPr>
          <w:rFonts w:ascii="Times New Roman" w:hAnsi="Times New Roman" w:cs="Times New Roman"/>
          <w:color w:val="auto"/>
          <w:sz w:val="28"/>
          <w:szCs w:val="28"/>
        </w:rPr>
        <w:t xml:space="preserve">внедрение системы медицинского сопровождения здоровых и </w:t>
      </w:r>
      <w:r>
        <w:rPr>
          <w:rFonts w:ascii="Times New Roman" w:hAnsi="Times New Roman" w:cs="Times New Roman"/>
          <w:color w:val="auto"/>
          <w:sz w:val="28"/>
          <w:szCs w:val="28"/>
        </w:rPr>
        <w:t xml:space="preserve">  </w:t>
      </w:r>
      <w:r w:rsidRPr="007C5AC3">
        <w:rPr>
          <w:rFonts w:ascii="Times New Roman" w:hAnsi="Times New Roman" w:cs="Times New Roman"/>
          <w:color w:val="auto"/>
          <w:sz w:val="28"/>
          <w:szCs w:val="28"/>
        </w:rPr>
        <w:t>практически здоровых граждан (кабинеты профилактики)</w:t>
      </w:r>
      <w:r>
        <w:rPr>
          <w:rFonts w:ascii="Times New Roman" w:hAnsi="Times New Roman" w:cs="Times New Roman"/>
          <w:color w:val="auto"/>
          <w:sz w:val="28"/>
          <w:szCs w:val="28"/>
        </w:rPr>
        <w:t xml:space="preserve">;                                                  </w:t>
      </w:r>
    </w:p>
    <w:p w:rsidR="00E5775B" w:rsidRPr="007C5AC3" w:rsidRDefault="00E5775B" w:rsidP="00E5775B">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 организация оптимального</w:t>
      </w:r>
      <w:r w:rsidRPr="007C5AC3">
        <w:rPr>
          <w:rFonts w:ascii="Times New Roman" w:hAnsi="Times New Roman" w:cs="Times New Roman"/>
          <w:color w:val="auto"/>
          <w:sz w:val="28"/>
          <w:szCs w:val="28"/>
        </w:rPr>
        <w:t xml:space="preserve"> долечивания больного через </w:t>
      </w:r>
      <w:r>
        <w:rPr>
          <w:rFonts w:ascii="Times New Roman" w:hAnsi="Times New Roman" w:cs="Times New Roman"/>
          <w:color w:val="auto"/>
          <w:sz w:val="28"/>
          <w:szCs w:val="28"/>
        </w:rPr>
        <w:t xml:space="preserve"> </w:t>
      </w:r>
      <w:r w:rsidRPr="007C5AC3">
        <w:rPr>
          <w:rFonts w:ascii="Times New Roman" w:hAnsi="Times New Roman" w:cs="Times New Roman"/>
          <w:color w:val="auto"/>
          <w:sz w:val="28"/>
          <w:szCs w:val="28"/>
        </w:rPr>
        <w:t>систему сестринского патронажа, в т.ч. реабилитационных мероприятий и восстановительного лечения</w:t>
      </w:r>
      <w:r>
        <w:rPr>
          <w:rFonts w:ascii="Times New Roman" w:hAnsi="Times New Roman" w:cs="Times New Roman"/>
          <w:color w:val="auto"/>
          <w:sz w:val="28"/>
          <w:szCs w:val="28"/>
        </w:rPr>
        <w:t>;</w:t>
      </w:r>
    </w:p>
    <w:p w:rsidR="00E5775B" w:rsidRPr="007C5AC3" w:rsidRDefault="00E5775B" w:rsidP="00E5775B">
      <w:pPr>
        <w:numPr>
          <w:ilvl w:val="0"/>
          <w:numId w:val="35"/>
        </w:numPr>
        <w:jc w:val="both"/>
        <w:rPr>
          <w:sz w:val="28"/>
          <w:szCs w:val="28"/>
        </w:rPr>
      </w:pPr>
      <w:r w:rsidRPr="007C5AC3">
        <w:rPr>
          <w:sz w:val="28"/>
          <w:szCs w:val="28"/>
        </w:rPr>
        <w:t>Организация работы лечебных учреждений района по расширению зоны обслуживания, т.е. обсл</w:t>
      </w:r>
      <w:r>
        <w:rPr>
          <w:sz w:val="28"/>
          <w:szCs w:val="28"/>
        </w:rPr>
        <w:t>уживание жителей сёл соседних районов</w:t>
      </w:r>
      <w:r w:rsidRPr="007C5AC3">
        <w:rPr>
          <w:sz w:val="28"/>
          <w:szCs w:val="28"/>
        </w:rPr>
        <w:t>, что позволит оптимально использовать кадры учреждения и материально – техническую базу;</w:t>
      </w:r>
    </w:p>
    <w:p w:rsidR="00E5775B" w:rsidRPr="007C5AC3" w:rsidRDefault="00E5775B" w:rsidP="00E5775B">
      <w:pPr>
        <w:numPr>
          <w:ilvl w:val="0"/>
          <w:numId w:val="35"/>
        </w:numPr>
        <w:jc w:val="both"/>
        <w:rPr>
          <w:sz w:val="28"/>
          <w:szCs w:val="28"/>
        </w:rPr>
      </w:pPr>
      <w:r w:rsidRPr="007C5AC3">
        <w:rPr>
          <w:sz w:val="28"/>
          <w:szCs w:val="28"/>
        </w:rPr>
        <w:t xml:space="preserve">Внедрение автоматизированной системы управления в стационар и ЛПУ </w:t>
      </w:r>
      <w:r>
        <w:rPr>
          <w:sz w:val="28"/>
          <w:szCs w:val="28"/>
        </w:rPr>
        <w:t>, направленного</w:t>
      </w:r>
      <w:r w:rsidRPr="007C5AC3">
        <w:rPr>
          <w:sz w:val="28"/>
          <w:szCs w:val="28"/>
        </w:rPr>
        <w:t xml:space="preserve"> на повышение эффективности работы врача и среднего  медперсонала;</w:t>
      </w:r>
    </w:p>
    <w:p w:rsidR="00E5775B" w:rsidRPr="007C5AC3" w:rsidRDefault="00E5775B" w:rsidP="00E5775B">
      <w:pPr>
        <w:numPr>
          <w:ilvl w:val="0"/>
          <w:numId w:val="35"/>
        </w:numPr>
        <w:jc w:val="both"/>
        <w:rPr>
          <w:sz w:val="28"/>
          <w:szCs w:val="28"/>
        </w:rPr>
      </w:pPr>
      <w:r w:rsidRPr="007C5AC3">
        <w:rPr>
          <w:sz w:val="28"/>
          <w:szCs w:val="28"/>
        </w:rPr>
        <w:t>Обеспечение инфекционной безопасности</w:t>
      </w:r>
      <w:r>
        <w:rPr>
          <w:sz w:val="28"/>
          <w:szCs w:val="28"/>
        </w:rPr>
        <w:t>.</w:t>
      </w:r>
    </w:p>
    <w:p w:rsidR="00E5775B" w:rsidRDefault="00E5775B" w:rsidP="00E5775B">
      <w:pPr>
        <w:jc w:val="both"/>
        <w:rPr>
          <w:sz w:val="28"/>
          <w:szCs w:val="28"/>
        </w:rPr>
      </w:pPr>
      <w:r>
        <w:rPr>
          <w:sz w:val="28"/>
          <w:szCs w:val="28"/>
        </w:rPr>
        <w:t>9.   Третья очередь реконструкции комплекса зданий поликлиники ЦРБ.</w:t>
      </w:r>
    </w:p>
    <w:p w:rsidR="00E5775B" w:rsidRDefault="00E5775B" w:rsidP="00E5775B">
      <w:pPr>
        <w:pStyle w:val="a3"/>
        <w:jc w:val="both"/>
        <w:rPr>
          <w:b/>
          <w:sz w:val="28"/>
          <w:szCs w:val="28"/>
        </w:rPr>
      </w:pPr>
      <w:r>
        <w:rPr>
          <w:b/>
          <w:sz w:val="28"/>
          <w:szCs w:val="28"/>
        </w:rPr>
        <w:t xml:space="preserve">4.3 Физическая культура и спорт </w:t>
      </w:r>
    </w:p>
    <w:p w:rsidR="00E5775B" w:rsidRDefault="00E5775B" w:rsidP="00E5775B">
      <w:pPr>
        <w:pStyle w:val="a3"/>
        <w:ind w:firstLine="720"/>
        <w:jc w:val="both"/>
        <w:rPr>
          <w:b/>
          <w:sz w:val="28"/>
          <w:szCs w:val="28"/>
        </w:rPr>
      </w:pPr>
    </w:p>
    <w:p w:rsidR="00E5775B" w:rsidRDefault="00E5775B" w:rsidP="00E5775B">
      <w:pPr>
        <w:pStyle w:val="a3"/>
        <w:ind w:firstLine="720"/>
        <w:jc w:val="both"/>
        <w:rPr>
          <w:sz w:val="28"/>
        </w:rPr>
      </w:pPr>
      <w:r>
        <w:rPr>
          <w:sz w:val="28"/>
        </w:rPr>
        <w:t xml:space="preserve">Планируется активизировать работу по увеличению охвата жителей поселения занятиями физкультурой и спортом. </w:t>
      </w:r>
    </w:p>
    <w:p w:rsidR="00E5775B" w:rsidRDefault="00E5775B" w:rsidP="00E5775B">
      <w:pPr>
        <w:pStyle w:val="a3"/>
        <w:ind w:firstLine="720"/>
        <w:jc w:val="both"/>
        <w:rPr>
          <w:sz w:val="28"/>
        </w:rPr>
      </w:pPr>
      <w:r>
        <w:rPr>
          <w:sz w:val="28"/>
        </w:rPr>
        <w:t>Планируется организовать ежегодные соревнования по волейболу среди организаций и предприятий на приз «Кубок Главы Кочковского сельсовета» (февраль-март каждого года).</w:t>
      </w:r>
    </w:p>
    <w:p w:rsidR="00E5775B" w:rsidRDefault="00E5775B" w:rsidP="00E5775B">
      <w:pPr>
        <w:ind w:firstLine="709"/>
        <w:jc w:val="both"/>
        <w:rPr>
          <w:sz w:val="28"/>
          <w:szCs w:val="28"/>
        </w:rPr>
      </w:pPr>
      <w:r>
        <w:rPr>
          <w:sz w:val="28"/>
          <w:szCs w:val="28"/>
        </w:rPr>
        <w:t>Будут совершенствоваться формы и методы работы в области физической культуры и спорта с детьми.</w:t>
      </w:r>
      <w:r w:rsidRPr="00995753">
        <w:rPr>
          <w:sz w:val="28"/>
          <w:szCs w:val="28"/>
        </w:rPr>
        <w:t xml:space="preserve"> </w:t>
      </w:r>
      <w:r>
        <w:rPr>
          <w:sz w:val="28"/>
          <w:szCs w:val="28"/>
        </w:rPr>
        <w:t>О</w:t>
      </w:r>
      <w:r w:rsidRPr="00BC0ABE">
        <w:rPr>
          <w:sz w:val="28"/>
          <w:szCs w:val="28"/>
        </w:rPr>
        <w:t>сновны</w:t>
      </w:r>
      <w:r>
        <w:rPr>
          <w:sz w:val="28"/>
          <w:szCs w:val="28"/>
        </w:rPr>
        <w:t>е планы</w:t>
      </w:r>
      <w:r w:rsidRPr="00BC0ABE">
        <w:rPr>
          <w:sz w:val="28"/>
          <w:szCs w:val="28"/>
        </w:rPr>
        <w:t xml:space="preserve">  мероприятий </w:t>
      </w:r>
      <w:r>
        <w:rPr>
          <w:sz w:val="28"/>
          <w:szCs w:val="28"/>
        </w:rPr>
        <w:t>по развитию физической культуры, участие в межрайонных соревнованиях:</w:t>
      </w:r>
    </w:p>
    <w:p w:rsidR="00E5775B" w:rsidRDefault="00E5775B" w:rsidP="00E5775B">
      <w:pPr>
        <w:ind w:firstLine="709"/>
        <w:jc w:val="both"/>
        <w:rPr>
          <w:sz w:val="28"/>
          <w:szCs w:val="28"/>
        </w:rPr>
      </w:pPr>
      <w:r>
        <w:rPr>
          <w:sz w:val="28"/>
          <w:szCs w:val="28"/>
        </w:rPr>
        <w:t>-  зимняя спартакиада пенсионеров;</w:t>
      </w:r>
    </w:p>
    <w:p w:rsidR="00E5775B" w:rsidRDefault="00E5775B" w:rsidP="00E5775B">
      <w:pPr>
        <w:ind w:firstLine="709"/>
        <w:jc w:val="both"/>
        <w:rPr>
          <w:sz w:val="28"/>
          <w:szCs w:val="28"/>
        </w:rPr>
      </w:pPr>
      <w:r>
        <w:rPr>
          <w:sz w:val="28"/>
          <w:szCs w:val="28"/>
        </w:rPr>
        <w:t>- зимняя спартакиада М/О;</w:t>
      </w:r>
    </w:p>
    <w:p w:rsidR="00E5775B" w:rsidRDefault="00E5775B" w:rsidP="00E5775B">
      <w:pPr>
        <w:ind w:firstLine="709"/>
        <w:jc w:val="both"/>
        <w:rPr>
          <w:sz w:val="28"/>
          <w:szCs w:val="28"/>
        </w:rPr>
      </w:pPr>
      <w:r>
        <w:rPr>
          <w:sz w:val="28"/>
          <w:szCs w:val="28"/>
        </w:rPr>
        <w:t>- летняя спартакиада пенсионеров;</w:t>
      </w:r>
    </w:p>
    <w:p w:rsidR="00E5775B" w:rsidRDefault="00E5775B" w:rsidP="00E5775B">
      <w:pPr>
        <w:ind w:firstLine="709"/>
        <w:jc w:val="both"/>
        <w:rPr>
          <w:sz w:val="28"/>
          <w:szCs w:val="28"/>
        </w:rPr>
      </w:pPr>
      <w:r>
        <w:rPr>
          <w:sz w:val="28"/>
          <w:szCs w:val="28"/>
        </w:rPr>
        <w:t>- летняя спартакиада М/О;</w:t>
      </w:r>
    </w:p>
    <w:p w:rsidR="00E5775B" w:rsidRDefault="00E5775B" w:rsidP="00E5775B">
      <w:pPr>
        <w:ind w:firstLine="709"/>
        <w:jc w:val="both"/>
        <w:rPr>
          <w:sz w:val="28"/>
          <w:szCs w:val="28"/>
        </w:rPr>
      </w:pPr>
      <w:r>
        <w:rPr>
          <w:sz w:val="28"/>
          <w:szCs w:val="28"/>
        </w:rPr>
        <w:t>- день физкультурника;</w:t>
      </w:r>
    </w:p>
    <w:p w:rsidR="00E5775B" w:rsidRDefault="00E5775B" w:rsidP="00E5775B">
      <w:pPr>
        <w:ind w:firstLine="709"/>
        <w:jc w:val="both"/>
        <w:rPr>
          <w:sz w:val="28"/>
          <w:szCs w:val="28"/>
        </w:rPr>
      </w:pPr>
      <w:r>
        <w:rPr>
          <w:sz w:val="28"/>
          <w:szCs w:val="28"/>
        </w:rPr>
        <w:t>- слет работающей молодежи;</w:t>
      </w:r>
    </w:p>
    <w:p w:rsidR="00E5775B" w:rsidRDefault="00E5775B" w:rsidP="00E5775B">
      <w:pPr>
        <w:ind w:firstLine="709"/>
        <w:jc w:val="both"/>
        <w:rPr>
          <w:sz w:val="28"/>
          <w:szCs w:val="28"/>
        </w:rPr>
      </w:pPr>
      <w:r>
        <w:rPr>
          <w:sz w:val="28"/>
          <w:szCs w:val="28"/>
        </w:rPr>
        <w:t>- спортивные соревнования людей с ограниченными возможностями.</w:t>
      </w:r>
    </w:p>
    <w:p w:rsidR="00E5775B" w:rsidRDefault="00E5775B" w:rsidP="00E5775B">
      <w:pPr>
        <w:pStyle w:val="BodyText211BodyTextIndent"/>
        <w:spacing w:before="240" w:after="240"/>
        <w:ind w:right="-363"/>
        <w:jc w:val="left"/>
        <w:rPr>
          <w:b/>
          <w:bCs/>
          <w:spacing w:val="20"/>
        </w:rPr>
      </w:pPr>
      <w:r>
        <w:rPr>
          <w:b/>
          <w:bCs/>
          <w:spacing w:val="20"/>
        </w:rPr>
        <w:t>4.4 Молодежная политика</w:t>
      </w:r>
    </w:p>
    <w:p w:rsidR="00E5775B" w:rsidRDefault="00E5775B" w:rsidP="00E5775B">
      <w:pPr>
        <w:ind w:firstLine="709"/>
        <w:jc w:val="both"/>
        <w:rPr>
          <w:color w:val="000000"/>
          <w:sz w:val="28"/>
          <w:szCs w:val="28"/>
        </w:rPr>
      </w:pPr>
      <w:r>
        <w:rPr>
          <w:color w:val="000000"/>
          <w:sz w:val="28"/>
          <w:szCs w:val="28"/>
        </w:rPr>
        <w:t xml:space="preserve">В реализации молодежной политики будут усилены меры по правовому просвещению молодежи, оказанию помощи в повышении конкурентоспособности на рынке труда. </w:t>
      </w:r>
    </w:p>
    <w:p w:rsidR="00E5775B" w:rsidRDefault="00E5775B" w:rsidP="00E5775B">
      <w:pPr>
        <w:ind w:firstLine="709"/>
        <w:jc w:val="both"/>
        <w:rPr>
          <w:sz w:val="28"/>
          <w:szCs w:val="28"/>
        </w:rPr>
      </w:pPr>
      <w:r>
        <w:rPr>
          <w:color w:val="000000"/>
          <w:sz w:val="28"/>
          <w:szCs w:val="28"/>
        </w:rPr>
        <w:t>Будет разработан комплекс мер по организации досуга молодежи, в том числе в рамках культурных и спортивных мероприятий.</w:t>
      </w:r>
    </w:p>
    <w:p w:rsidR="00E5775B" w:rsidRDefault="00E5775B" w:rsidP="00E5775B">
      <w:pPr>
        <w:ind w:firstLine="709"/>
        <w:jc w:val="both"/>
        <w:rPr>
          <w:sz w:val="28"/>
          <w:szCs w:val="28"/>
        </w:rPr>
      </w:pPr>
      <w:r>
        <w:rPr>
          <w:sz w:val="28"/>
          <w:szCs w:val="28"/>
        </w:rPr>
        <w:t>Будет оказана поддержка несовершеннолетней молодежи в самоопределении на рынке труда путем организации временной трудовой занятости.</w:t>
      </w:r>
    </w:p>
    <w:p w:rsidR="00E5775B" w:rsidRDefault="00E5775B" w:rsidP="00E5775B">
      <w:pPr>
        <w:pStyle w:val="NoSpacing"/>
        <w:rPr>
          <w:sz w:val="28"/>
          <w:szCs w:val="28"/>
        </w:rPr>
      </w:pPr>
      <w:r>
        <w:rPr>
          <w:rFonts w:ascii="Times New Roman" w:hAnsi="Times New Roman"/>
          <w:sz w:val="28"/>
          <w:szCs w:val="28"/>
        </w:rPr>
        <w:t xml:space="preserve">    </w:t>
      </w:r>
      <w:r w:rsidRPr="00915997">
        <w:rPr>
          <w:rFonts w:ascii="Times New Roman" w:hAnsi="Times New Roman"/>
          <w:sz w:val="28"/>
          <w:szCs w:val="28"/>
        </w:rPr>
        <w:t>Также будут проведены мероприятия по организации летнего отдыха детей.</w:t>
      </w:r>
      <w:r>
        <w:rPr>
          <w:sz w:val="28"/>
          <w:szCs w:val="28"/>
        </w:rPr>
        <w:t xml:space="preserve"> </w:t>
      </w:r>
    </w:p>
    <w:p w:rsidR="00E5775B" w:rsidRDefault="00E5775B" w:rsidP="00E5775B">
      <w:pPr>
        <w:pStyle w:val="NoSpacing"/>
        <w:rPr>
          <w:rFonts w:ascii="Times New Roman" w:hAnsi="Times New Roman"/>
          <w:sz w:val="28"/>
          <w:szCs w:val="36"/>
        </w:rPr>
      </w:pPr>
      <w:r>
        <w:rPr>
          <w:sz w:val="28"/>
          <w:szCs w:val="28"/>
        </w:rPr>
        <w:t xml:space="preserve">  </w:t>
      </w:r>
      <w:r>
        <w:rPr>
          <w:rFonts w:ascii="Times New Roman" w:hAnsi="Times New Roman"/>
          <w:sz w:val="28"/>
          <w:szCs w:val="36"/>
        </w:rPr>
        <w:t xml:space="preserve"> Перспективы развития МКОУ «Кочковская СШ» на 2021 и плановый период 2022-2023 г.г.</w:t>
      </w:r>
    </w:p>
    <w:p w:rsidR="00E5775B" w:rsidRPr="007469F7" w:rsidRDefault="00E5775B" w:rsidP="00E5775B">
      <w:pPr>
        <w:jc w:val="both"/>
        <w:rPr>
          <w:sz w:val="28"/>
          <w:szCs w:val="28"/>
        </w:rPr>
      </w:pPr>
      <w:r w:rsidRPr="007469F7">
        <w:rPr>
          <w:sz w:val="28"/>
          <w:szCs w:val="28"/>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E5775B" w:rsidRPr="007469F7" w:rsidRDefault="00E5775B" w:rsidP="00E5775B">
      <w:pPr>
        <w:jc w:val="both"/>
        <w:rPr>
          <w:sz w:val="28"/>
          <w:szCs w:val="28"/>
        </w:rPr>
      </w:pPr>
      <w:r w:rsidRPr="007469F7">
        <w:rPr>
          <w:sz w:val="28"/>
          <w:szCs w:val="28"/>
        </w:rPr>
        <w:lastRenderedPageBreak/>
        <w:t>Совершенствование внутренней  системы оценки качества образования, уровня профессиональной компетентности и методической подготовки педагогов.</w:t>
      </w:r>
    </w:p>
    <w:p w:rsidR="00E5775B" w:rsidRPr="007469F7" w:rsidRDefault="00E5775B" w:rsidP="00E5775B">
      <w:pPr>
        <w:jc w:val="both"/>
        <w:rPr>
          <w:sz w:val="28"/>
          <w:szCs w:val="28"/>
        </w:rPr>
      </w:pPr>
      <w:r w:rsidRPr="007469F7">
        <w:rPr>
          <w:sz w:val="28"/>
          <w:szCs w:val="28"/>
        </w:rPr>
        <w:t>Совершенствование организации научно – исследовательской и проектной деятельности обучающихся, активизация деятельности школьного научного общества.</w:t>
      </w:r>
    </w:p>
    <w:p w:rsidR="00E5775B" w:rsidRPr="007469F7" w:rsidRDefault="00E5775B" w:rsidP="00E5775B">
      <w:pPr>
        <w:jc w:val="both"/>
        <w:rPr>
          <w:sz w:val="28"/>
          <w:szCs w:val="28"/>
        </w:rPr>
      </w:pPr>
      <w:r w:rsidRPr="007469F7">
        <w:rPr>
          <w:sz w:val="28"/>
          <w:szCs w:val="28"/>
        </w:rPr>
        <w:t>Сохранение  и укрепление физического  и психического  здоровья обучающихся, формирование стремления к здоровому образу жизни.</w:t>
      </w:r>
    </w:p>
    <w:p w:rsidR="00E5775B" w:rsidRPr="007469F7" w:rsidRDefault="00E5775B" w:rsidP="00E5775B">
      <w:pPr>
        <w:jc w:val="both"/>
        <w:rPr>
          <w:sz w:val="28"/>
          <w:szCs w:val="28"/>
        </w:rPr>
      </w:pPr>
      <w:r w:rsidRPr="007469F7">
        <w:rPr>
          <w:sz w:val="28"/>
          <w:szCs w:val="28"/>
        </w:rPr>
        <w:t>Совершенствование  условий взаимодействия семьи и школы через единое информационное  пространство.</w:t>
      </w:r>
    </w:p>
    <w:p w:rsidR="00E5775B" w:rsidRDefault="00E5775B" w:rsidP="00E5775B">
      <w:pPr>
        <w:jc w:val="both"/>
        <w:rPr>
          <w:sz w:val="28"/>
          <w:szCs w:val="28"/>
        </w:rPr>
      </w:pPr>
      <w:r w:rsidRPr="007469F7">
        <w:rPr>
          <w:sz w:val="28"/>
          <w:szCs w:val="28"/>
        </w:rPr>
        <w:t>Привлечение внешкольных учреждений к сотрудничеству для развития</w:t>
      </w:r>
    </w:p>
    <w:p w:rsidR="00E5775B" w:rsidRDefault="00E5775B" w:rsidP="00E5775B">
      <w:pPr>
        <w:jc w:val="both"/>
        <w:rPr>
          <w:sz w:val="28"/>
          <w:szCs w:val="28"/>
        </w:rPr>
      </w:pPr>
      <w:r>
        <w:rPr>
          <w:sz w:val="28"/>
          <w:szCs w:val="28"/>
        </w:rPr>
        <w:t>Развитие дополнительного образования</w:t>
      </w:r>
    </w:p>
    <w:p w:rsidR="00E5775B" w:rsidRPr="00A17FC3" w:rsidRDefault="00E5775B" w:rsidP="00E5775B">
      <w:pPr>
        <w:jc w:val="both"/>
        <w:rPr>
          <w:color w:val="000000"/>
          <w:sz w:val="28"/>
          <w:szCs w:val="28"/>
          <w:shd w:val="clear" w:color="auto" w:fill="FFFFFF"/>
        </w:rPr>
      </w:pPr>
      <w:r>
        <w:rPr>
          <w:rFonts w:ascii="Arial" w:hAnsi="Arial" w:cs="Arial"/>
          <w:color w:val="000000"/>
          <w:sz w:val="26"/>
          <w:szCs w:val="26"/>
          <w:shd w:val="clear" w:color="auto" w:fill="FFFFFF"/>
        </w:rPr>
        <w:t xml:space="preserve"> </w:t>
      </w:r>
      <w:r w:rsidRPr="00A17FC3">
        <w:rPr>
          <w:color w:val="000000"/>
          <w:sz w:val="28"/>
          <w:szCs w:val="28"/>
          <w:shd w:val="clear" w:color="auto" w:fill="FFFFFF"/>
        </w:rPr>
        <w:t>Работа Центра образования цифрового и гуманитарного профилей «Точка роста»</w:t>
      </w:r>
      <w:r>
        <w:rPr>
          <w:color w:val="000000"/>
          <w:sz w:val="28"/>
          <w:szCs w:val="28"/>
          <w:shd w:val="clear" w:color="auto" w:fill="FFFFFF"/>
        </w:rPr>
        <w:t>.</w:t>
      </w:r>
      <w:r w:rsidRPr="00A17FC3">
        <w:rPr>
          <w:color w:val="000000"/>
          <w:sz w:val="28"/>
          <w:szCs w:val="28"/>
          <w:shd w:val="clear" w:color="auto" w:fill="FFFFFF"/>
        </w:rPr>
        <w:t xml:space="preserve"> Целями деятельности центра являются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обновление содержания и совершенствование методов обучения предметов «Технология», «Информатика», «ОБЖ».</w:t>
      </w:r>
    </w:p>
    <w:p w:rsidR="00E5775B" w:rsidRPr="007469F7" w:rsidRDefault="00E5775B" w:rsidP="00E5775B">
      <w:pPr>
        <w:rPr>
          <w:sz w:val="28"/>
          <w:szCs w:val="28"/>
        </w:rPr>
      </w:pPr>
    </w:p>
    <w:p w:rsidR="00E5775B" w:rsidRPr="00332D26" w:rsidRDefault="00E5775B" w:rsidP="00E5775B">
      <w:pPr>
        <w:rPr>
          <w:b/>
          <w:sz w:val="28"/>
          <w:szCs w:val="28"/>
        </w:rPr>
      </w:pPr>
      <w:r w:rsidRPr="00332D26">
        <w:rPr>
          <w:b/>
          <w:sz w:val="28"/>
          <w:szCs w:val="28"/>
        </w:rPr>
        <w:t>Реализация комплексных проектов:</w:t>
      </w:r>
    </w:p>
    <w:p w:rsidR="00E5775B" w:rsidRPr="007469F7" w:rsidRDefault="00E5775B" w:rsidP="00E5775B">
      <w:pPr>
        <w:rPr>
          <w:sz w:val="28"/>
          <w:szCs w:val="28"/>
        </w:rPr>
      </w:pPr>
      <w:r w:rsidRPr="007469F7">
        <w:rPr>
          <w:sz w:val="28"/>
          <w:szCs w:val="28"/>
        </w:rPr>
        <w:t>Региональный уровень:</w:t>
      </w:r>
    </w:p>
    <w:p w:rsidR="00E5775B" w:rsidRPr="007469F7" w:rsidRDefault="00E5775B" w:rsidP="00E5775B">
      <w:pPr>
        <w:rPr>
          <w:sz w:val="28"/>
          <w:szCs w:val="28"/>
        </w:rPr>
      </w:pPr>
      <w:r w:rsidRPr="007469F7">
        <w:rPr>
          <w:sz w:val="28"/>
          <w:szCs w:val="28"/>
        </w:rPr>
        <w:t xml:space="preserve">- Проект  </w:t>
      </w:r>
      <w:r>
        <w:rPr>
          <w:sz w:val="28"/>
          <w:szCs w:val="28"/>
        </w:rPr>
        <w:t>«</w:t>
      </w:r>
      <w:r w:rsidRPr="007469F7">
        <w:rPr>
          <w:sz w:val="28"/>
          <w:szCs w:val="28"/>
        </w:rPr>
        <w:t>Сетевая дистанционная школа</w:t>
      </w:r>
      <w:r>
        <w:rPr>
          <w:sz w:val="28"/>
          <w:szCs w:val="28"/>
        </w:rPr>
        <w:t>»</w:t>
      </w:r>
      <w:r w:rsidRPr="007469F7">
        <w:rPr>
          <w:sz w:val="28"/>
          <w:szCs w:val="28"/>
        </w:rPr>
        <w:t>,</w:t>
      </w:r>
    </w:p>
    <w:p w:rsidR="00E5775B" w:rsidRDefault="00E5775B" w:rsidP="00E5775B">
      <w:r w:rsidRPr="007469F7">
        <w:rPr>
          <w:sz w:val="28"/>
          <w:szCs w:val="28"/>
        </w:rPr>
        <w:t xml:space="preserve">- «Модернизация организационно-технологической инфраструктуры и обновление </w:t>
      </w:r>
      <w:r w:rsidRPr="00332D26">
        <w:rPr>
          <w:sz w:val="28"/>
          <w:szCs w:val="28"/>
        </w:rPr>
        <w:t>фондов школьных библиотек».</w:t>
      </w:r>
    </w:p>
    <w:p w:rsidR="00E5775B" w:rsidRDefault="00E5775B" w:rsidP="00E5775B"/>
    <w:p w:rsidR="00E5775B" w:rsidRDefault="00E5775B" w:rsidP="00E5775B"/>
    <w:p w:rsidR="00E5775B" w:rsidRDefault="00E5775B" w:rsidP="00E5775B">
      <w:pPr>
        <w:pStyle w:val="BodyText211BodyTextIndent"/>
        <w:tabs>
          <w:tab w:val="left" w:pos="602"/>
        </w:tabs>
        <w:rPr>
          <w:b/>
          <w:bCs/>
          <w:iCs/>
          <w:spacing w:val="20"/>
        </w:rPr>
      </w:pPr>
    </w:p>
    <w:p w:rsidR="00E5775B" w:rsidRDefault="00E5775B" w:rsidP="00E5775B">
      <w:pPr>
        <w:pStyle w:val="BodyText211BodyTextIndent"/>
        <w:tabs>
          <w:tab w:val="left" w:pos="602"/>
        </w:tabs>
        <w:rPr>
          <w:b/>
          <w:bCs/>
          <w:iCs/>
          <w:spacing w:val="20"/>
        </w:rPr>
      </w:pPr>
      <w:r>
        <w:rPr>
          <w:b/>
          <w:bCs/>
          <w:iCs/>
          <w:spacing w:val="20"/>
        </w:rPr>
        <w:t xml:space="preserve">4.5 Труд и занятость </w:t>
      </w:r>
    </w:p>
    <w:p w:rsidR="00E5775B" w:rsidRDefault="00E5775B" w:rsidP="00E5775B">
      <w:pPr>
        <w:pStyle w:val="BodyText211BodyTextIndent"/>
        <w:tabs>
          <w:tab w:val="left" w:pos="602"/>
        </w:tabs>
        <w:rPr>
          <w:b/>
          <w:bCs/>
          <w:iCs/>
          <w:spacing w:val="20"/>
        </w:rPr>
      </w:pPr>
    </w:p>
    <w:p w:rsidR="00E5775B" w:rsidRDefault="00E5775B" w:rsidP="00E5775B">
      <w:pPr>
        <w:pStyle w:val="BodyText211BodyTextIndent"/>
        <w:tabs>
          <w:tab w:val="left" w:pos="602"/>
        </w:tabs>
        <w:ind w:firstLine="686"/>
        <w:rPr>
          <w:b/>
          <w:bCs/>
          <w:iCs/>
          <w:spacing w:val="20"/>
        </w:rPr>
      </w:pPr>
      <w:r>
        <w:rPr>
          <w:bCs/>
          <w:iCs/>
          <w:spacing w:val="20"/>
        </w:rPr>
        <w:t>Создание условий для занятости населения</w:t>
      </w:r>
      <w:r>
        <w:rPr>
          <w:iCs/>
        </w:rPr>
        <w:t xml:space="preserve"> будет осуществляться путем совершенствования механизмов поддержки различных отраслей экономики, в том числе поддержки развития малого и среднего бизнеса, а также </w:t>
      </w:r>
      <w:r>
        <w:t>созданию условий для эффективной деятельности личных подсобных хозяйств и самозанятости населения.</w:t>
      </w:r>
      <w:r>
        <w:rPr>
          <w:iCs/>
        </w:rPr>
        <w:t xml:space="preserve"> </w:t>
      </w:r>
    </w:p>
    <w:p w:rsidR="00E5775B" w:rsidRDefault="00E5775B" w:rsidP="00E5775B">
      <w:pPr>
        <w:pStyle w:val="13"/>
        <w:rPr>
          <w:szCs w:val="24"/>
        </w:rPr>
      </w:pPr>
      <w:r>
        <w:rPr>
          <w:szCs w:val="24"/>
        </w:rPr>
        <w:t>В 2021 году продолжится реализация антикризисных мер, направленных на снижение напряженности на рынке труда: будут организованы общественные работы, временное трудоустройство граждан, находящихся под риском увольнения, стажировка выпускников учреждений профессионального образования в целях приобретения опыта работы.</w:t>
      </w:r>
    </w:p>
    <w:p w:rsidR="00E5775B" w:rsidRDefault="00E5775B" w:rsidP="00E5775B">
      <w:pPr>
        <w:pStyle w:val="BodyText211BodyTextIndent"/>
        <w:tabs>
          <w:tab w:val="left" w:pos="602"/>
        </w:tabs>
        <w:ind w:firstLine="684"/>
      </w:pPr>
      <w:r>
        <w:t xml:space="preserve">Усилия органов власти будут направлены на содействие развитию гибких и нестандартных форм занятости, в том числе временной занятости и занятости на неполный рабочий день. </w:t>
      </w:r>
    </w:p>
    <w:p w:rsidR="00E5775B" w:rsidRDefault="00E5775B" w:rsidP="00E5775B">
      <w:pPr>
        <w:pStyle w:val="BodyText211BodyTextIndent"/>
        <w:tabs>
          <w:tab w:val="left" w:pos="602"/>
        </w:tabs>
        <w:ind w:firstLine="684"/>
      </w:pPr>
    </w:p>
    <w:p w:rsidR="00E5775B" w:rsidRPr="001E4D31" w:rsidRDefault="00E5775B" w:rsidP="00E5775B">
      <w:pPr>
        <w:pStyle w:val="BodyText211BodyTextIndent"/>
        <w:tabs>
          <w:tab w:val="left" w:pos="602"/>
        </w:tabs>
        <w:rPr>
          <w:b/>
        </w:rPr>
      </w:pPr>
      <w:r>
        <w:rPr>
          <w:b/>
        </w:rPr>
        <w:t>4.6</w:t>
      </w:r>
      <w:r w:rsidRPr="001E4D31">
        <w:rPr>
          <w:b/>
        </w:rPr>
        <w:t xml:space="preserve">  Благоустройство</w:t>
      </w:r>
    </w:p>
    <w:p w:rsidR="00E5775B" w:rsidRDefault="00E5775B" w:rsidP="00E5775B">
      <w:pPr>
        <w:pStyle w:val="ConsPlusNormal"/>
        <w:widowControl/>
        <w:ind w:firstLine="708"/>
        <w:jc w:val="both"/>
        <w:rPr>
          <w:rFonts w:ascii="Times New Roman" w:hAnsi="Times New Roman" w:cs="Times New Roman"/>
          <w:sz w:val="28"/>
          <w:szCs w:val="28"/>
        </w:rPr>
      </w:pPr>
    </w:p>
    <w:p w:rsidR="00E5775B" w:rsidRPr="007979A4" w:rsidRDefault="00E5775B" w:rsidP="00E5775B">
      <w:pPr>
        <w:pStyle w:val="af"/>
        <w:ind w:firstLine="709"/>
        <w:jc w:val="both"/>
        <w:rPr>
          <w:rFonts w:ascii="Times New Roman" w:hAnsi="Times New Roman"/>
          <w:sz w:val="28"/>
          <w:szCs w:val="28"/>
        </w:rPr>
      </w:pPr>
      <w:r w:rsidRPr="007979A4">
        <w:rPr>
          <w:rFonts w:ascii="Times New Roman" w:hAnsi="Times New Roman"/>
          <w:sz w:val="28"/>
          <w:szCs w:val="28"/>
        </w:rPr>
        <w:lastRenderedPageBreak/>
        <w:t>В 2020 году Администрация Кочковского сельсовета продолжила работу по программе «Формирование комфортной городской среды»: были проведены сл</w:t>
      </w:r>
      <w:r w:rsidRPr="007979A4">
        <w:rPr>
          <w:rFonts w:ascii="Times New Roman" w:hAnsi="Times New Roman"/>
          <w:sz w:val="28"/>
          <w:szCs w:val="28"/>
        </w:rPr>
        <w:t>е</w:t>
      </w:r>
      <w:r w:rsidRPr="007979A4">
        <w:rPr>
          <w:rFonts w:ascii="Times New Roman" w:hAnsi="Times New Roman"/>
          <w:sz w:val="28"/>
          <w:szCs w:val="28"/>
        </w:rPr>
        <w:t>дующие работы:</w:t>
      </w:r>
    </w:p>
    <w:p w:rsidR="00E5775B" w:rsidRPr="007979A4" w:rsidRDefault="00E5775B" w:rsidP="00E5775B">
      <w:pPr>
        <w:pStyle w:val="af"/>
        <w:ind w:firstLine="709"/>
        <w:jc w:val="both"/>
        <w:rPr>
          <w:rFonts w:ascii="Times New Roman" w:hAnsi="Times New Roman"/>
          <w:sz w:val="28"/>
          <w:szCs w:val="28"/>
        </w:rPr>
      </w:pPr>
      <w:r w:rsidRPr="007979A4">
        <w:rPr>
          <w:rFonts w:ascii="Times New Roman" w:hAnsi="Times New Roman"/>
          <w:sz w:val="28"/>
          <w:szCs w:val="28"/>
        </w:rPr>
        <w:t>- благоустройство придомовых территорий (ул.Революционная,13) – цена контракта 2191968,00 рублей (устройство асфальто-бетонного покрытия, устано</w:t>
      </w:r>
      <w:r w:rsidRPr="007979A4">
        <w:rPr>
          <w:rFonts w:ascii="Times New Roman" w:hAnsi="Times New Roman"/>
          <w:sz w:val="28"/>
          <w:szCs w:val="28"/>
        </w:rPr>
        <w:t>в</w:t>
      </w:r>
      <w:r w:rsidRPr="007979A4">
        <w:rPr>
          <w:rFonts w:ascii="Times New Roman" w:hAnsi="Times New Roman"/>
          <w:sz w:val="28"/>
          <w:szCs w:val="28"/>
        </w:rPr>
        <w:t>ка МАФ, озеленение с элементами благоустройства, установка ограждения);</w:t>
      </w:r>
    </w:p>
    <w:p w:rsidR="00E5775B" w:rsidRPr="007979A4" w:rsidRDefault="00E5775B" w:rsidP="00E5775B">
      <w:pPr>
        <w:pStyle w:val="af"/>
        <w:ind w:firstLine="709"/>
        <w:jc w:val="both"/>
        <w:rPr>
          <w:rFonts w:ascii="Times New Roman" w:hAnsi="Times New Roman"/>
          <w:sz w:val="28"/>
          <w:szCs w:val="28"/>
        </w:rPr>
      </w:pPr>
      <w:r w:rsidRPr="007979A4">
        <w:rPr>
          <w:rFonts w:ascii="Times New Roman" w:hAnsi="Times New Roman"/>
          <w:sz w:val="28"/>
          <w:szCs w:val="28"/>
        </w:rPr>
        <w:t>- благоустройство общественного пространства (ул.Советская 2 этап) – цена контракта 2880345,93 рублей (укладка тротуарной плитки, установка спортивных комплексов, озеленение, установка МАФ), установка туалета – цена контракта 864525,60 рублей.</w:t>
      </w:r>
    </w:p>
    <w:p w:rsidR="00E5775B" w:rsidRDefault="00E5775B" w:rsidP="00E5775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Установить на въезде в село Кочки рекламную конструкцию с целью организации просветительской работы среди населения села, а также приобрести табло «бегущая строка».</w:t>
      </w:r>
    </w:p>
    <w:p w:rsidR="00E5775B" w:rsidRDefault="00E5775B" w:rsidP="00E5775B">
      <w:pPr>
        <w:pStyle w:val="ConsPlusNormal"/>
        <w:widowControl/>
        <w:ind w:firstLine="708"/>
        <w:jc w:val="both"/>
        <w:rPr>
          <w:rFonts w:ascii="Times New Roman" w:hAnsi="Times New Roman" w:cs="Times New Roman"/>
          <w:sz w:val="28"/>
          <w:szCs w:val="28"/>
        </w:rPr>
      </w:pPr>
    </w:p>
    <w:p w:rsidR="00E5775B" w:rsidRDefault="00E5775B" w:rsidP="00E5775B">
      <w:pPr>
        <w:pStyle w:val="a3"/>
        <w:tabs>
          <w:tab w:val="left" w:pos="708"/>
        </w:tabs>
        <w:ind w:firstLine="720"/>
        <w:jc w:val="center"/>
        <w:rPr>
          <w:b/>
          <w:sz w:val="28"/>
          <w:szCs w:val="28"/>
        </w:rPr>
      </w:pPr>
      <w:r>
        <w:rPr>
          <w:b/>
          <w:sz w:val="28"/>
          <w:szCs w:val="28"/>
        </w:rPr>
        <w:t>5. РАЗВИТИЕ ЭКОНОМИКИ КОЧКОВСКОГО СЕЛЬСОВЕТА</w:t>
      </w:r>
    </w:p>
    <w:p w:rsidR="00E5775B" w:rsidRDefault="00E5775B" w:rsidP="00E5775B">
      <w:pPr>
        <w:pStyle w:val="BodyText211BodyTextIndent"/>
        <w:spacing w:before="240" w:after="240"/>
        <w:ind w:right="-6"/>
        <w:jc w:val="left"/>
        <w:rPr>
          <w:b/>
          <w:bCs/>
          <w:spacing w:val="20"/>
        </w:rPr>
      </w:pPr>
      <w:r>
        <w:rPr>
          <w:b/>
          <w:bCs/>
          <w:spacing w:val="20"/>
        </w:rPr>
        <w:t>5.1.Сельскохозяйственное производство</w:t>
      </w:r>
    </w:p>
    <w:p w:rsidR="00E5775B" w:rsidRDefault="00E5775B" w:rsidP="00E5775B">
      <w:pPr>
        <w:tabs>
          <w:tab w:val="left" w:pos="0"/>
        </w:tabs>
        <w:ind w:left="57" w:firstLine="180"/>
        <w:jc w:val="both"/>
        <w:rPr>
          <w:sz w:val="28"/>
          <w:szCs w:val="28"/>
        </w:rPr>
      </w:pPr>
      <w:r>
        <w:rPr>
          <w:sz w:val="28"/>
          <w:szCs w:val="28"/>
        </w:rPr>
        <w:t>В отрасли животноводства необходимо предпринимать</w:t>
      </w:r>
      <w:r w:rsidRPr="002877DF">
        <w:rPr>
          <w:sz w:val="28"/>
          <w:szCs w:val="28"/>
        </w:rPr>
        <w:t xml:space="preserve"> меры по увеличению </w:t>
      </w:r>
      <w:r>
        <w:rPr>
          <w:sz w:val="28"/>
          <w:szCs w:val="28"/>
        </w:rPr>
        <w:t xml:space="preserve">поголовья домашних животных и птицы </w:t>
      </w:r>
      <w:r w:rsidRPr="002877DF">
        <w:rPr>
          <w:sz w:val="28"/>
          <w:szCs w:val="28"/>
        </w:rPr>
        <w:t xml:space="preserve"> в личных подсобных хозяйствах</w:t>
      </w:r>
      <w:r>
        <w:rPr>
          <w:sz w:val="28"/>
          <w:szCs w:val="28"/>
        </w:rPr>
        <w:t xml:space="preserve"> , оказывая содействие жителям села в приобретении кормов.</w:t>
      </w:r>
    </w:p>
    <w:p w:rsidR="00E5775B" w:rsidRDefault="00E5775B" w:rsidP="00E5775B">
      <w:pPr>
        <w:pStyle w:val="BodyText211BodyTextIndent"/>
        <w:spacing w:before="240" w:after="240"/>
        <w:ind w:right="-365"/>
        <w:jc w:val="left"/>
        <w:rPr>
          <w:b/>
          <w:bCs/>
          <w:spacing w:val="20"/>
        </w:rPr>
      </w:pPr>
      <w:bookmarkStart w:id="2" w:name="_Toc241034560"/>
      <w:r>
        <w:rPr>
          <w:b/>
          <w:bCs/>
          <w:spacing w:val="20"/>
        </w:rPr>
        <w:t>5.2 Промышленное производство</w:t>
      </w:r>
    </w:p>
    <w:bookmarkEnd w:id="2"/>
    <w:p w:rsidR="00E5775B" w:rsidRDefault="00E5775B" w:rsidP="00E5775B">
      <w:pPr>
        <w:pStyle w:val="BodyText211BodyTextIndent"/>
        <w:ind w:right="-6"/>
      </w:pPr>
      <w:r>
        <w:t xml:space="preserve">   </w:t>
      </w:r>
      <w:r w:rsidRPr="002877DF">
        <w:t>Производство промышленной продукции при ежегодном приросте в 20</w:t>
      </w:r>
      <w:r>
        <w:t xml:space="preserve">23 </w:t>
      </w:r>
      <w:r w:rsidRPr="002877DF">
        <w:t xml:space="preserve">году составит </w:t>
      </w:r>
      <w:r>
        <w:t>14</w:t>
      </w:r>
      <w:r w:rsidRPr="002877DF">
        <w:t xml:space="preserve"> млн. руб.</w:t>
      </w:r>
    </w:p>
    <w:p w:rsidR="00E5775B" w:rsidRDefault="00E5775B" w:rsidP="00E5775B">
      <w:pPr>
        <w:pStyle w:val="BodyText211BodyTextIndent"/>
        <w:spacing w:before="240" w:after="240"/>
        <w:ind w:right="-365"/>
        <w:jc w:val="left"/>
        <w:rPr>
          <w:b/>
          <w:bCs/>
          <w:spacing w:val="20"/>
        </w:rPr>
      </w:pPr>
      <w:bookmarkStart w:id="3" w:name="_Toc241034564"/>
      <w:r>
        <w:rPr>
          <w:b/>
          <w:bCs/>
          <w:spacing w:val="20"/>
        </w:rPr>
        <w:t xml:space="preserve">5.3. </w:t>
      </w:r>
      <w:bookmarkEnd w:id="3"/>
      <w:r>
        <w:rPr>
          <w:b/>
          <w:bCs/>
          <w:spacing w:val="20"/>
        </w:rPr>
        <w:t>Потребительский рынок  и сфера услуг</w:t>
      </w:r>
    </w:p>
    <w:p w:rsidR="00E5775B" w:rsidRDefault="00E5775B" w:rsidP="00E5775B">
      <w:pPr>
        <w:ind w:firstLine="720"/>
        <w:jc w:val="both"/>
        <w:rPr>
          <w:sz w:val="28"/>
          <w:szCs w:val="28"/>
        </w:rPr>
      </w:pPr>
      <w:r>
        <w:rPr>
          <w:sz w:val="28"/>
          <w:szCs w:val="28"/>
        </w:rPr>
        <w:t xml:space="preserve">В сфере развития потребительского рынка и сферы услуг в плановом периоде 2021-2023 гг. необходимо стремиться к  устойчивому росту оборота розничной торговли и платных услуг населению. Будет продолжена работа по совершенствованию  структуры ассортимента и качества реализуемых товаров и предоставляемых услуг. </w:t>
      </w:r>
    </w:p>
    <w:p w:rsidR="00E5775B" w:rsidRDefault="00E5775B" w:rsidP="00E5775B">
      <w:pPr>
        <w:ind w:firstLine="720"/>
        <w:jc w:val="both"/>
        <w:rPr>
          <w:sz w:val="28"/>
          <w:szCs w:val="28"/>
        </w:rPr>
      </w:pPr>
      <w:r>
        <w:rPr>
          <w:sz w:val="28"/>
          <w:szCs w:val="28"/>
        </w:rPr>
        <w:t>Будет активизирована работа с субъектами малого и среднего предпринимательства по стимулированию инвестиционных вложений собственных средств за счет финансовой поддержки  областных целевых программ  поддержки малого и среднего предпринимательства и бытового обслуживания и муниципальной целевой программы поддержки субъектов малого и среднего предпринимательства.</w:t>
      </w:r>
    </w:p>
    <w:p w:rsidR="00E5775B" w:rsidRDefault="00E5775B" w:rsidP="00E5775B">
      <w:pPr>
        <w:ind w:firstLine="720"/>
        <w:jc w:val="both"/>
        <w:rPr>
          <w:b/>
          <w:sz w:val="28"/>
          <w:szCs w:val="28"/>
        </w:rPr>
      </w:pPr>
      <w:r>
        <w:rPr>
          <w:sz w:val="28"/>
          <w:szCs w:val="28"/>
        </w:rPr>
        <w:t xml:space="preserve"> </w:t>
      </w:r>
    </w:p>
    <w:p w:rsidR="00E5775B" w:rsidRDefault="00E5775B" w:rsidP="00E5775B">
      <w:pPr>
        <w:pStyle w:val="BodyText211BodyTextIndent"/>
        <w:spacing w:before="240" w:after="240"/>
        <w:ind w:right="-5"/>
        <w:jc w:val="left"/>
        <w:rPr>
          <w:b/>
          <w:bCs/>
          <w:spacing w:val="20"/>
        </w:rPr>
      </w:pPr>
      <w:r>
        <w:rPr>
          <w:b/>
          <w:bCs/>
          <w:spacing w:val="20"/>
        </w:rPr>
        <w:t>5.4. Транспортное обслуживание</w:t>
      </w:r>
    </w:p>
    <w:p w:rsidR="00E5775B" w:rsidRPr="007979A4" w:rsidRDefault="00E5775B" w:rsidP="00E5775B">
      <w:pPr>
        <w:pStyle w:val="af"/>
        <w:ind w:firstLine="709"/>
        <w:jc w:val="both"/>
        <w:rPr>
          <w:rFonts w:ascii="Times New Roman" w:hAnsi="Times New Roman"/>
          <w:sz w:val="28"/>
          <w:szCs w:val="28"/>
        </w:rPr>
      </w:pPr>
      <w:r w:rsidRPr="00941757">
        <w:rPr>
          <w:rFonts w:ascii="Times New Roman" w:hAnsi="Times New Roman"/>
          <w:sz w:val="28"/>
          <w:szCs w:val="28"/>
        </w:rPr>
        <w:t>В сфере развития грузоперевозок в планируемом периоде будет уделено внимание развитию дорожного хозяйства.</w:t>
      </w:r>
      <w:r>
        <w:rPr>
          <w:sz w:val="28"/>
          <w:szCs w:val="28"/>
        </w:rPr>
        <w:t xml:space="preserve"> </w:t>
      </w:r>
      <w:r w:rsidRPr="007979A4">
        <w:rPr>
          <w:rFonts w:ascii="Times New Roman" w:hAnsi="Times New Roman"/>
          <w:sz w:val="28"/>
          <w:szCs w:val="28"/>
        </w:rPr>
        <w:t>В 2020 году  продолжена работа по реализации мероприятий по устойчив</w:t>
      </w:r>
      <w:r w:rsidRPr="007979A4">
        <w:rPr>
          <w:rFonts w:ascii="Times New Roman" w:hAnsi="Times New Roman"/>
          <w:sz w:val="28"/>
          <w:szCs w:val="28"/>
        </w:rPr>
        <w:t>о</w:t>
      </w:r>
      <w:r w:rsidRPr="007979A4">
        <w:rPr>
          <w:rFonts w:ascii="Times New Roman" w:hAnsi="Times New Roman"/>
          <w:sz w:val="28"/>
          <w:szCs w:val="28"/>
        </w:rPr>
        <w:t xml:space="preserve">му функционированию автомобильных </w:t>
      </w:r>
      <w:r w:rsidRPr="007979A4">
        <w:rPr>
          <w:rFonts w:ascii="Times New Roman" w:hAnsi="Times New Roman"/>
          <w:sz w:val="28"/>
          <w:szCs w:val="28"/>
        </w:rPr>
        <w:lastRenderedPageBreak/>
        <w:t>дорог местного значения и искусственных сооружений на них. В рамках регионального проекта «Дорожная сеть (Новос</w:t>
      </w:r>
      <w:r w:rsidRPr="007979A4">
        <w:rPr>
          <w:rFonts w:ascii="Times New Roman" w:hAnsi="Times New Roman"/>
          <w:sz w:val="28"/>
          <w:szCs w:val="28"/>
        </w:rPr>
        <w:t>и</w:t>
      </w:r>
      <w:r w:rsidRPr="007979A4">
        <w:rPr>
          <w:rFonts w:ascii="Times New Roman" w:hAnsi="Times New Roman"/>
          <w:sz w:val="28"/>
          <w:szCs w:val="28"/>
        </w:rPr>
        <w:t>бирская область)» произведен ремонт ул.Набережная, сумма контракта составила 3690197,36 рублей.</w:t>
      </w:r>
    </w:p>
    <w:p w:rsidR="00E5775B" w:rsidRDefault="00E5775B" w:rsidP="00E5775B">
      <w:pPr>
        <w:widowControl w:val="0"/>
        <w:suppressAutoHyphens/>
        <w:ind w:firstLine="709"/>
        <w:jc w:val="both"/>
        <w:rPr>
          <w:sz w:val="28"/>
          <w:szCs w:val="28"/>
        </w:rPr>
      </w:pPr>
      <w:r>
        <w:rPr>
          <w:sz w:val="28"/>
          <w:szCs w:val="28"/>
        </w:rPr>
        <w:t xml:space="preserve">     </w:t>
      </w:r>
      <w:r w:rsidRPr="00BD72A9">
        <w:rPr>
          <w:sz w:val="28"/>
          <w:szCs w:val="28"/>
        </w:rPr>
        <w:t xml:space="preserve">Перспективы развития </w:t>
      </w:r>
      <w:r>
        <w:rPr>
          <w:sz w:val="28"/>
          <w:szCs w:val="28"/>
        </w:rPr>
        <w:t>ООО «Кочковское АТП»:</w:t>
      </w:r>
    </w:p>
    <w:p w:rsidR="00E5775B" w:rsidRDefault="00E5775B" w:rsidP="00E5775B">
      <w:pPr>
        <w:rPr>
          <w:sz w:val="28"/>
          <w:szCs w:val="28"/>
        </w:rPr>
      </w:pPr>
      <w:r>
        <w:rPr>
          <w:sz w:val="28"/>
          <w:szCs w:val="28"/>
        </w:rPr>
        <w:t>- сохранение и дальнейшее развитие внутрирайонной маршрутной сети;</w:t>
      </w:r>
    </w:p>
    <w:p w:rsidR="00E5775B" w:rsidRDefault="00E5775B" w:rsidP="00E5775B">
      <w:pPr>
        <w:rPr>
          <w:sz w:val="28"/>
          <w:szCs w:val="28"/>
        </w:rPr>
      </w:pPr>
      <w:r>
        <w:rPr>
          <w:sz w:val="28"/>
          <w:szCs w:val="28"/>
        </w:rPr>
        <w:t>- совершенствование качества пассажирских перевозок в соответствии с заключенными договорами;</w:t>
      </w:r>
    </w:p>
    <w:p w:rsidR="00E5775B" w:rsidRDefault="00E5775B" w:rsidP="00E5775B">
      <w:pPr>
        <w:rPr>
          <w:sz w:val="28"/>
          <w:szCs w:val="28"/>
        </w:rPr>
      </w:pPr>
      <w:r>
        <w:rPr>
          <w:sz w:val="28"/>
          <w:szCs w:val="28"/>
        </w:rPr>
        <w:t>- обновление парка автобусов за счет собственных средств и участия в областных и федеральных программах;</w:t>
      </w:r>
    </w:p>
    <w:p w:rsidR="00E5775B" w:rsidRDefault="00E5775B" w:rsidP="00E5775B">
      <w:pPr>
        <w:rPr>
          <w:sz w:val="28"/>
          <w:szCs w:val="28"/>
        </w:rPr>
      </w:pPr>
      <w:r>
        <w:rPr>
          <w:sz w:val="28"/>
          <w:szCs w:val="28"/>
        </w:rPr>
        <w:t>- сохранение рабочих мест на предприятии.</w:t>
      </w:r>
    </w:p>
    <w:p w:rsidR="00E5775B" w:rsidRDefault="00E5775B" w:rsidP="00E5775B">
      <w:pPr>
        <w:pStyle w:val="af1"/>
        <w:rPr>
          <w:b/>
          <w:sz w:val="28"/>
          <w:szCs w:val="28"/>
        </w:rPr>
      </w:pPr>
    </w:p>
    <w:p w:rsidR="00E5775B" w:rsidRPr="00984560" w:rsidRDefault="00E5775B" w:rsidP="00E5775B">
      <w:pPr>
        <w:pStyle w:val="af1"/>
        <w:rPr>
          <w:b/>
          <w:sz w:val="28"/>
          <w:szCs w:val="28"/>
        </w:rPr>
      </w:pPr>
      <w:r w:rsidRPr="00984560">
        <w:rPr>
          <w:b/>
          <w:sz w:val="28"/>
          <w:szCs w:val="28"/>
        </w:rPr>
        <w:t>5.5.</w:t>
      </w:r>
      <w:r>
        <w:rPr>
          <w:sz w:val="28"/>
          <w:szCs w:val="28"/>
        </w:rPr>
        <w:t xml:space="preserve"> </w:t>
      </w:r>
      <w:r w:rsidRPr="00984560">
        <w:rPr>
          <w:b/>
          <w:sz w:val="28"/>
          <w:szCs w:val="28"/>
        </w:rPr>
        <w:t>Инвестиционная деятельность</w:t>
      </w:r>
    </w:p>
    <w:p w:rsidR="00E5775B" w:rsidRPr="00205F77" w:rsidRDefault="00E5775B" w:rsidP="00E5775B">
      <w:pPr>
        <w:pStyle w:val="af1"/>
        <w:spacing w:after="0"/>
        <w:ind w:firstLine="720"/>
        <w:jc w:val="both"/>
        <w:rPr>
          <w:sz w:val="28"/>
          <w:szCs w:val="28"/>
        </w:rPr>
      </w:pPr>
      <w:r>
        <w:rPr>
          <w:sz w:val="28"/>
          <w:szCs w:val="28"/>
        </w:rPr>
        <w:t>К 2023</w:t>
      </w:r>
      <w:r w:rsidRPr="00205F77">
        <w:rPr>
          <w:sz w:val="28"/>
          <w:szCs w:val="28"/>
        </w:rPr>
        <w:t xml:space="preserve"> году годовой объем капитальных вложений в строительстве  составит около  </w:t>
      </w:r>
      <w:r>
        <w:rPr>
          <w:sz w:val="28"/>
          <w:szCs w:val="28"/>
        </w:rPr>
        <w:t>52,0</w:t>
      </w:r>
      <w:r w:rsidRPr="00205F77">
        <w:rPr>
          <w:sz w:val="28"/>
          <w:szCs w:val="28"/>
        </w:rPr>
        <w:t xml:space="preserve"> млн. рублей. </w:t>
      </w:r>
    </w:p>
    <w:p w:rsidR="00E5775B" w:rsidRDefault="00E5775B" w:rsidP="00E5775B">
      <w:pPr>
        <w:pStyle w:val="af1"/>
        <w:spacing w:after="0"/>
        <w:ind w:firstLine="720"/>
        <w:jc w:val="both"/>
        <w:rPr>
          <w:sz w:val="28"/>
          <w:szCs w:val="28"/>
        </w:rPr>
      </w:pPr>
      <w:r w:rsidRPr="00205F77">
        <w:rPr>
          <w:sz w:val="28"/>
          <w:szCs w:val="28"/>
        </w:rPr>
        <w:t xml:space="preserve">За три года планируется провести строительство водозаборной скважины и </w:t>
      </w:r>
      <w:smartTag w:uri="urn:schemas-microsoft-com:office:smarttags" w:element="metricconverter">
        <w:smartTagPr>
          <w:attr w:name="ProductID" w:val="4,35 км"/>
        </w:smartTagPr>
        <w:r w:rsidRPr="00205F77">
          <w:rPr>
            <w:sz w:val="28"/>
            <w:szCs w:val="28"/>
          </w:rPr>
          <w:t>4,35 км</w:t>
        </w:r>
      </w:smartTag>
      <w:r w:rsidRPr="00205F77">
        <w:rPr>
          <w:sz w:val="28"/>
          <w:szCs w:val="28"/>
        </w:rPr>
        <w:t xml:space="preserve">. водопроводных сетей по ул. Некрасова, 1-я Строителей, Кольцевая, Садовая, Ломоносова на сумму около 16 мл. руб. </w:t>
      </w: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5775B">
      <w:pPr>
        <w:jc w:val="center"/>
        <w:rPr>
          <w:b/>
          <w:sz w:val="28"/>
          <w:szCs w:val="28"/>
        </w:rPr>
      </w:pPr>
      <w:r>
        <w:rPr>
          <w:b/>
          <w:sz w:val="28"/>
          <w:szCs w:val="28"/>
        </w:rPr>
        <w:lastRenderedPageBreak/>
        <w:t>СОВЕТ ДЕПУТАТОВ  КОЧКОВСКОГО СЕЛЬСОВЕТА</w:t>
      </w:r>
    </w:p>
    <w:p w:rsidR="00E5775B" w:rsidRDefault="00E5775B" w:rsidP="00E5775B">
      <w:pPr>
        <w:jc w:val="center"/>
        <w:rPr>
          <w:b/>
          <w:sz w:val="28"/>
          <w:szCs w:val="28"/>
        </w:rPr>
      </w:pPr>
      <w:r>
        <w:rPr>
          <w:b/>
          <w:sz w:val="28"/>
          <w:szCs w:val="28"/>
        </w:rPr>
        <w:t>КОЧКОВСКОГО РАЙОНА НОВОСИБИРСКОЙ ОБЛАСТИ</w:t>
      </w:r>
    </w:p>
    <w:p w:rsidR="00E5775B" w:rsidRDefault="00E5775B" w:rsidP="00E5775B">
      <w:pPr>
        <w:jc w:val="center"/>
        <w:rPr>
          <w:b/>
          <w:sz w:val="28"/>
          <w:szCs w:val="28"/>
        </w:rPr>
      </w:pPr>
      <w:r>
        <w:rPr>
          <w:b/>
          <w:sz w:val="28"/>
          <w:szCs w:val="28"/>
        </w:rPr>
        <w:t>(шестого созыва)</w:t>
      </w:r>
    </w:p>
    <w:p w:rsidR="00E5775B" w:rsidRDefault="00E5775B" w:rsidP="00E5775B">
      <w:pPr>
        <w:jc w:val="center"/>
        <w:rPr>
          <w:b/>
          <w:bCs/>
          <w:sz w:val="28"/>
          <w:szCs w:val="28"/>
        </w:rPr>
      </w:pPr>
    </w:p>
    <w:p w:rsidR="00E5775B" w:rsidRDefault="00E5775B" w:rsidP="00E5775B">
      <w:pPr>
        <w:jc w:val="center"/>
        <w:rPr>
          <w:b/>
          <w:bCs/>
          <w:sz w:val="28"/>
          <w:szCs w:val="28"/>
        </w:rPr>
      </w:pPr>
      <w:r>
        <w:rPr>
          <w:b/>
          <w:bCs/>
          <w:sz w:val="28"/>
          <w:szCs w:val="28"/>
        </w:rPr>
        <w:t>РЕШЕНИЕ</w:t>
      </w:r>
    </w:p>
    <w:p w:rsidR="00E5775B" w:rsidRDefault="00E5775B" w:rsidP="00E5775B">
      <w:pPr>
        <w:jc w:val="center"/>
        <w:rPr>
          <w:b/>
          <w:bCs/>
          <w:sz w:val="28"/>
          <w:szCs w:val="28"/>
        </w:rPr>
      </w:pPr>
      <w:r>
        <w:rPr>
          <w:b/>
          <w:bCs/>
          <w:sz w:val="28"/>
          <w:szCs w:val="28"/>
        </w:rPr>
        <w:t>Второй сессии</w:t>
      </w:r>
    </w:p>
    <w:p w:rsidR="00E5775B" w:rsidRDefault="00E5775B" w:rsidP="00E5775B">
      <w:pPr>
        <w:jc w:val="center"/>
        <w:rPr>
          <w:b/>
          <w:bCs/>
          <w:sz w:val="28"/>
          <w:szCs w:val="28"/>
        </w:rPr>
      </w:pPr>
    </w:p>
    <w:p w:rsidR="00E5775B" w:rsidRDefault="00E5775B" w:rsidP="00E5775B">
      <w:pPr>
        <w:jc w:val="both"/>
        <w:rPr>
          <w:b/>
          <w:sz w:val="28"/>
          <w:szCs w:val="28"/>
        </w:rPr>
      </w:pPr>
      <w:r>
        <w:rPr>
          <w:b/>
          <w:sz w:val="28"/>
          <w:szCs w:val="28"/>
        </w:rPr>
        <w:t xml:space="preserve">20.11.2020                                                                                              </w:t>
      </w:r>
      <w:r>
        <w:rPr>
          <w:b/>
          <w:sz w:val="28"/>
          <w:szCs w:val="28"/>
        </w:rPr>
        <w:tab/>
        <w:t xml:space="preserve"> № 3</w:t>
      </w:r>
    </w:p>
    <w:p w:rsidR="00E5775B" w:rsidRDefault="00E5775B" w:rsidP="00E5775B">
      <w:pPr>
        <w:jc w:val="both"/>
        <w:rPr>
          <w:b/>
          <w:sz w:val="28"/>
          <w:szCs w:val="28"/>
        </w:rPr>
      </w:pPr>
      <w:r>
        <w:rPr>
          <w:b/>
          <w:sz w:val="28"/>
          <w:szCs w:val="28"/>
        </w:rPr>
        <w:t xml:space="preserve">О назначении публичных слушаний по проектам решений </w:t>
      </w:r>
    </w:p>
    <w:p w:rsidR="00E5775B" w:rsidRDefault="00E5775B" w:rsidP="00E5775B">
      <w:pPr>
        <w:jc w:val="both"/>
        <w:rPr>
          <w:b/>
          <w:sz w:val="28"/>
          <w:szCs w:val="28"/>
        </w:rPr>
      </w:pPr>
      <w:r>
        <w:rPr>
          <w:b/>
          <w:sz w:val="28"/>
          <w:szCs w:val="28"/>
        </w:rPr>
        <w:t>«О бюджете Кочковского сельсовета Кочковского района</w:t>
      </w:r>
    </w:p>
    <w:p w:rsidR="00E5775B" w:rsidRDefault="00E5775B" w:rsidP="00E5775B">
      <w:pPr>
        <w:jc w:val="both"/>
        <w:rPr>
          <w:b/>
          <w:sz w:val="28"/>
          <w:szCs w:val="28"/>
        </w:rPr>
      </w:pPr>
      <w:r>
        <w:rPr>
          <w:b/>
          <w:sz w:val="28"/>
          <w:szCs w:val="28"/>
        </w:rPr>
        <w:t xml:space="preserve">Новосибирской области на 2021 год и плановый период </w:t>
      </w:r>
    </w:p>
    <w:p w:rsidR="00E5775B" w:rsidRDefault="00E5775B" w:rsidP="00E5775B">
      <w:pPr>
        <w:jc w:val="both"/>
        <w:rPr>
          <w:b/>
          <w:sz w:val="28"/>
          <w:szCs w:val="28"/>
        </w:rPr>
      </w:pPr>
      <w:r>
        <w:rPr>
          <w:b/>
          <w:sz w:val="28"/>
          <w:szCs w:val="28"/>
        </w:rPr>
        <w:t xml:space="preserve">2022 и 2023 годов» и «О плане социально-экономического </w:t>
      </w:r>
    </w:p>
    <w:p w:rsidR="00E5775B" w:rsidRDefault="00E5775B" w:rsidP="00E5775B">
      <w:pPr>
        <w:jc w:val="both"/>
        <w:rPr>
          <w:b/>
          <w:sz w:val="28"/>
          <w:szCs w:val="28"/>
        </w:rPr>
      </w:pPr>
      <w:r>
        <w:rPr>
          <w:b/>
          <w:sz w:val="28"/>
          <w:szCs w:val="28"/>
        </w:rPr>
        <w:t xml:space="preserve">развития Кочковского сельсовета на 2021 год и плановый </w:t>
      </w:r>
    </w:p>
    <w:p w:rsidR="00E5775B" w:rsidRDefault="00E5775B" w:rsidP="00E5775B">
      <w:pPr>
        <w:jc w:val="both"/>
        <w:rPr>
          <w:b/>
          <w:sz w:val="28"/>
          <w:szCs w:val="28"/>
        </w:rPr>
      </w:pPr>
      <w:r>
        <w:rPr>
          <w:b/>
          <w:sz w:val="28"/>
          <w:szCs w:val="28"/>
        </w:rPr>
        <w:t>период 2022 и 2023 годов»</w:t>
      </w:r>
    </w:p>
    <w:p w:rsidR="00E5775B" w:rsidRDefault="00E5775B" w:rsidP="00E5775B">
      <w:pPr>
        <w:ind w:firstLine="708"/>
        <w:jc w:val="both"/>
        <w:rPr>
          <w:sz w:val="28"/>
          <w:szCs w:val="28"/>
        </w:rPr>
      </w:pPr>
      <w:r>
        <w:rPr>
          <w:sz w:val="28"/>
          <w:szCs w:val="28"/>
        </w:rPr>
        <w:t xml:space="preserve">В соответствии  со статьей 28 Федерального закона «Об общих принципах организации местного самоуправления в Российской Федерации» № 131-ФЗ,  Положением о порядке  организации  и  проведения  публичных слушаний  в  Кочковском  сельсовете, утвержденным решением  тридцать четвертой  сессии Совета депутатов Кочковского сельсовета  от 18.03.2014 №6, </w:t>
      </w:r>
    </w:p>
    <w:p w:rsidR="00E5775B" w:rsidRDefault="00E5775B" w:rsidP="00E5775B">
      <w:pPr>
        <w:jc w:val="both"/>
        <w:rPr>
          <w:sz w:val="28"/>
          <w:szCs w:val="28"/>
        </w:rPr>
      </w:pPr>
      <w:r>
        <w:rPr>
          <w:sz w:val="28"/>
          <w:szCs w:val="28"/>
        </w:rPr>
        <w:t xml:space="preserve">Совет депутатов  </w:t>
      </w:r>
      <w:r>
        <w:rPr>
          <w:b/>
          <w:sz w:val="28"/>
          <w:szCs w:val="28"/>
        </w:rPr>
        <w:t>РЕШИЛ</w:t>
      </w:r>
      <w:r>
        <w:rPr>
          <w:sz w:val="28"/>
          <w:szCs w:val="28"/>
        </w:rPr>
        <w:t>:</w:t>
      </w:r>
    </w:p>
    <w:p w:rsidR="00E5775B" w:rsidRDefault="00E5775B" w:rsidP="00E5775B">
      <w:pPr>
        <w:ind w:firstLine="708"/>
        <w:jc w:val="both"/>
        <w:rPr>
          <w:sz w:val="28"/>
          <w:szCs w:val="28"/>
        </w:rPr>
      </w:pPr>
      <w:r>
        <w:rPr>
          <w:sz w:val="28"/>
          <w:szCs w:val="28"/>
        </w:rPr>
        <w:t>1. Вынести на публичные слушания проекты решений  «О бюджете Кочковского сельсовета  Кочковского района Новосибирской  области  на 2021 год и плановый период 2022 и 2023 годов»,  «О  плане  социально-экономического развития  Кочковского  сельсовета на 2021 год и плановый период 2022 и 2023 годов».</w:t>
      </w:r>
    </w:p>
    <w:p w:rsidR="00E5775B" w:rsidRDefault="00E5775B" w:rsidP="00E5775B">
      <w:pPr>
        <w:ind w:firstLine="708"/>
        <w:jc w:val="both"/>
        <w:rPr>
          <w:sz w:val="28"/>
          <w:szCs w:val="28"/>
        </w:rPr>
      </w:pPr>
      <w:r>
        <w:rPr>
          <w:sz w:val="28"/>
          <w:szCs w:val="28"/>
        </w:rPr>
        <w:t>2. Публичные слушания  по обсуждению  данных проектов  решений  назначить на  14 декабря 2020 года   в  администрации  Кочковского  сельсовета в 15.00 часов по адресу: с. Кочки, ул. Советская,1.</w:t>
      </w:r>
    </w:p>
    <w:p w:rsidR="00E5775B" w:rsidRDefault="00E5775B" w:rsidP="00E5775B">
      <w:pPr>
        <w:ind w:firstLine="708"/>
        <w:jc w:val="both"/>
        <w:rPr>
          <w:sz w:val="28"/>
          <w:szCs w:val="28"/>
        </w:rPr>
      </w:pPr>
      <w:r>
        <w:rPr>
          <w:sz w:val="28"/>
          <w:szCs w:val="28"/>
        </w:rPr>
        <w:t>3. Утвердить рабочую группу по подготовке и проведению  публичных слушаний согласно  приложению  №1.</w:t>
      </w:r>
    </w:p>
    <w:p w:rsidR="00E5775B" w:rsidRDefault="00E5775B" w:rsidP="00E5775B">
      <w:pPr>
        <w:ind w:firstLine="708"/>
        <w:jc w:val="both"/>
        <w:rPr>
          <w:sz w:val="28"/>
          <w:szCs w:val="28"/>
        </w:rPr>
      </w:pPr>
      <w:r>
        <w:rPr>
          <w:sz w:val="28"/>
          <w:szCs w:val="28"/>
        </w:rPr>
        <w:t>4. Назначить докладчиком по проекту  решения  «О бюджете Кочковского сельсовета  Кочковского района Новосибирской области  на 2021 год и плановый период 2022 и 2023 годов» Ивлеву Наталью Николаевну – главного бухгалтера 1 категории Кочковского сельсовета.</w:t>
      </w:r>
    </w:p>
    <w:p w:rsidR="00E5775B" w:rsidRDefault="00E5775B" w:rsidP="00E5775B">
      <w:pPr>
        <w:ind w:firstLine="708"/>
        <w:jc w:val="both"/>
        <w:rPr>
          <w:sz w:val="28"/>
          <w:szCs w:val="28"/>
        </w:rPr>
      </w:pPr>
      <w:r>
        <w:rPr>
          <w:sz w:val="28"/>
          <w:szCs w:val="28"/>
        </w:rPr>
        <w:t>5. Назначить докладчиком по проекту  решения  «О  плане  социально-экономического развития  Кочковского  сельсовета на 2021 год и плановый период 2022 и 2023 годов»  Гюнтера Юрия Вальтеровича – заместителя Главы Кочковского сельсовета.</w:t>
      </w:r>
    </w:p>
    <w:p w:rsidR="00E5775B" w:rsidRDefault="00E5775B" w:rsidP="00E5775B">
      <w:pPr>
        <w:ind w:firstLine="708"/>
        <w:jc w:val="both"/>
        <w:rPr>
          <w:sz w:val="28"/>
          <w:szCs w:val="28"/>
        </w:rPr>
      </w:pPr>
      <w:r>
        <w:rPr>
          <w:sz w:val="28"/>
          <w:szCs w:val="28"/>
        </w:rPr>
        <w:t>6. Предложения населения по проектам решений  «О бюджете Кочковского  сельсовета  Кочковского района Новосибирской области  на 2021 год и плановый период 2022 и 2023 годов»,  «О  плане  социально-экономического развития  Кочковского  сельсовета на 2021 год и плановый период 2022 и 2023 годов»  принимать  в администрации Кочковского сельсовета  в  письменной  форме  согласно  приложению  № 2.</w:t>
      </w:r>
    </w:p>
    <w:p w:rsidR="00E5775B" w:rsidRDefault="00E5775B" w:rsidP="00E5775B">
      <w:pPr>
        <w:ind w:firstLine="708"/>
        <w:jc w:val="both"/>
        <w:rPr>
          <w:sz w:val="28"/>
          <w:szCs w:val="28"/>
        </w:rPr>
      </w:pPr>
      <w:r>
        <w:rPr>
          <w:sz w:val="28"/>
          <w:szCs w:val="28"/>
        </w:rPr>
        <w:t>7. Данное решение вступает в силу на следующий день после  его опубликования  в  периодическом  печатном  издании  «Кочковский вестник».</w:t>
      </w: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r>
        <w:rPr>
          <w:sz w:val="28"/>
          <w:szCs w:val="28"/>
        </w:rPr>
        <w:t>Председатель Совета депутатов</w:t>
      </w:r>
      <w:r>
        <w:rPr>
          <w:sz w:val="28"/>
          <w:szCs w:val="28"/>
        </w:rPr>
        <w:tab/>
      </w:r>
      <w:r>
        <w:rPr>
          <w:sz w:val="28"/>
          <w:szCs w:val="28"/>
        </w:rPr>
        <w:tab/>
      </w:r>
      <w:r>
        <w:rPr>
          <w:sz w:val="28"/>
          <w:szCs w:val="28"/>
        </w:rPr>
        <w:tab/>
        <w:t xml:space="preserve">                        С.Н. Бредихин</w:t>
      </w: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pStyle w:val="1"/>
        <w:spacing w:after="0"/>
        <w:jc w:val="right"/>
        <w:rPr>
          <w:rFonts w:ascii="Times New Roman" w:hAnsi="Times New Roman" w:cs="Times New Roman"/>
          <w:sz w:val="24"/>
        </w:rPr>
      </w:pPr>
    </w:p>
    <w:p w:rsidR="00E5775B" w:rsidRDefault="00E5775B" w:rsidP="00E5775B">
      <w:pPr>
        <w:pStyle w:val="1"/>
        <w:spacing w:after="0"/>
        <w:jc w:val="right"/>
        <w:rPr>
          <w:rFonts w:ascii="Times New Roman" w:hAnsi="Times New Roman" w:cs="Times New Roman"/>
          <w:sz w:val="24"/>
        </w:rPr>
      </w:pPr>
    </w:p>
    <w:p w:rsidR="00E5775B" w:rsidRDefault="00E5775B" w:rsidP="00E5775B"/>
    <w:p w:rsidR="00E5775B" w:rsidRDefault="00E5775B" w:rsidP="00E5775B">
      <w:pPr>
        <w:pStyle w:val="1"/>
        <w:spacing w:after="0"/>
        <w:jc w:val="right"/>
        <w:rPr>
          <w:rFonts w:ascii="Times New Roman" w:hAnsi="Times New Roman" w:cs="Times New Roman"/>
          <w:sz w:val="24"/>
        </w:rPr>
      </w:pPr>
    </w:p>
    <w:p w:rsidR="00E5775B" w:rsidRDefault="00E5775B" w:rsidP="00E5775B"/>
    <w:p w:rsidR="00E5775B" w:rsidRDefault="00E5775B" w:rsidP="00E5775B">
      <w:pPr>
        <w:jc w:val="right"/>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p>
    <w:p w:rsidR="00E5775B" w:rsidRDefault="00E5775B" w:rsidP="00E5775B">
      <w:pPr>
        <w:jc w:val="right"/>
        <w:rPr>
          <w:b/>
        </w:rPr>
      </w:pPr>
      <w:r>
        <w:rPr>
          <w:b/>
        </w:rPr>
        <w:t>Приложение №1</w:t>
      </w:r>
    </w:p>
    <w:p w:rsidR="00E5775B" w:rsidRDefault="00E5775B" w:rsidP="00E5775B">
      <w:pPr>
        <w:jc w:val="right"/>
      </w:pPr>
      <w:r>
        <w:t>к решению 2-й сессии</w:t>
      </w:r>
    </w:p>
    <w:p w:rsidR="00E5775B" w:rsidRDefault="00E5775B" w:rsidP="00E5775B">
      <w:pPr>
        <w:jc w:val="right"/>
      </w:pPr>
      <w:r>
        <w:t xml:space="preserve">Совета депутатов Кочковского  сельсовета  </w:t>
      </w:r>
    </w:p>
    <w:p w:rsidR="00E5775B" w:rsidRDefault="00E5775B" w:rsidP="00E5775B">
      <w:pPr>
        <w:jc w:val="right"/>
      </w:pPr>
      <w:r>
        <w:t>Кочковского района Новосибирской области</w:t>
      </w:r>
    </w:p>
    <w:p w:rsidR="00E5775B" w:rsidRDefault="00E5775B" w:rsidP="00E5775B">
      <w:pPr>
        <w:jc w:val="right"/>
      </w:pPr>
      <w:r>
        <w:t>от 20.11.2020 года № 3</w:t>
      </w:r>
    </w:p>
    <w:p w:rsidR="00E5775B" w:rsidRDefault="00E5775B" w:rsidP="00E5775B">
      <w:pPr>
        <w:jc w:val="right"/>
        <w:rPr>
          <w:sz w:val="28"/>
        </w:rPr>
      </w:pPr>
    </w:p>
    <w:p w:rsidR="00E5775B" w:rsidRDefault="00E5775B" w:rsidP="00E5775B">
      <w:pPr>
        <w:pStyle w:val="1"/>
        <w:rPr>
          <w:rFonts w:ascii="Times New Roman" w:hAnsi="Times New Roman" w:cs="Times New Roman"/>
          <w:sz w:val="28"/>
          <w:szCs w:val="28"/>
        </w:rPr>
      </w:pPr>
    </w:p>
    <w:p w:rsidR="00E5775B" w:rsidRDefault="00E5775B" w:rsidP="00E5775B">
      <w:pPr>
        <w:jc w:val="center"/>
        <w:rPr>
          <w:b/>
          <w:sz w:val="28"/>
          <w:szCs w:val="28"/>
        </w:rPr>
      </w:pPr>
      <w:r>
        <w:rPr>
          <w:b/>
          <w:sz w:val="28"/>
          <w:szCs w:val="28"/>
        </w:rPr>
        <w:t>СОСТАВ</w:t>
      </w:r>
    </w:p>
    <w:p w:rsidR="00E5775B" w:rsidRDefault="00E5775B" w:rsidP="00E5775B">
      <w:pPr>
        <w:jc w:val="center"/>
        <w:rPr>
          <w:b/>
          <w:sz w:val="28"/>
          <w:szCs w:val="28"/>
        </w:rPr>
      </w:pPr>
      <w:r>
        <w:rPr>
          <w:b/>
          <w:sz w:val="28"/>
          <w:szCs w:val="28"/>
        </w:rPr>
        <w:t>рабочей группы по проведению публичных слушаний</w:t>
      </w:r>
    </w:p>
    <w:p w:rsidR="00E5775B" w:rsidRDefault="00E5775B" w:rsidP="00E5775B">
      <w:pPr>
        <w:jc w:val="center"/>
        <w:rPr>
          <w:b/>
          <w:sz w:val="28"/>
          <w:szCs w:val="28"/>
        </w:rPr>
      </w:pPr>
      <w:r>
        <w:rPr>
          <w:b/>
          <w:sz w:val="28"/>
          <w:szCs w:val="28"/>
        </w:rPr>
        <w:t xml:space="preserve">по проектам решений  «О бюджете Кочковского сельсовета  Кочковского района Новосибирской области  на 2021 год </w:t>
      </w:r>
    </w:p>
    <w:p w:rsidR="00E5775B" w:rsidRDefault="00E5775B" w:rsidP="00E5775B">
      <w:pPr>
        <w:jc w:val="center"/>
        <w:rPr>
          <w:b/>
          <w:sz w:val="28"/>
          <w:szCs w:val="28"/>
        </w:rPr>
      </w:pPr>
      <w:r>
        <w:rPr>
          <w:b/>
          <w:sz w:val="28"/>
          <w:szCs w:val="28"/>
        </w:rPr>
        <w:t xml:space="preserve">и плановый период 2022 и 2023 годов», «О  плане  социально-экономического развития  Кочковского  сельсовета </w:t>
      </w:r>
    </w:p>
    <w:p w:rsidR="00E5775B" w:rsidRDefault="00E5775B" w:rsidP="00E5775B">
      <w:pPr>
        <w:jc w:val="center"/>
        <w:rPr>
          <w:b/>
          <w:sz w:val="28"/>
          <w:szCs w:val="28"/>
        </w:rPr>
      </w:pPr>
      <w:r>
        <w:rPr>
          <w:b/>
          <w:sz w:val="28"/>
          <w:szCs w:val="28"/>
        </w:rPr>
        <w:t>на 2021 год и плановый период 2022 и 2023 годов»</w:t>
      </w:r>
    </w:p>
    <w:p w:rsidR="00E5775B" w:rsidRDefault="00E5775B" w:rsidP="00E5775B">
      <w:pPr>
        <w:jc w:val="center"/>
        <w:rPr>
          <w:b/>
          <w:sz w:val="28"/>
          <w:szCs w:val="28"/>
        </w:rPr>
      </w:pPr>
    </w:p>
    <w:p w:rsidR="00E5775B" w:rsidRDefault="00E5775B" w:rsidP="00E5775B">
      <w:pPr>
        <w:jc w:val="center"/>
        <w:rPr>
          <w:sz w:val="28"/>
          <w:szCs w:val="28"/>
        </w:rPr>
      </w:pPr>
    </w:p>
    <w:p w:rsidR="00E5775B" w:rsidRDefault="00E5775B" w:rsidP="00E5775B">
      <w:pPr>
        <w:pStyle w:val="af1"/>
        <w:tabs>
          <w:tab w:val="left" w:pos="708"/>
        </w:tabs>
        <w:spacing w:after="0"/>
        <w:ind w:firstLine="708"/>
        <w:jc w:val="both"/>
        <w:rPr>
          <w:sz w:val="28"/>
          <w:szCs w:val="28"/>
        </w:rPr>
      </w:pPr>
      <w:r>
        <w:rPr>
          <w:sz w:val="28"/>
          <w:szCs w:val="28"/>
        </w:rPr>
        <w:t>Белоусова Наталья Александровна – депутат Совета депутатов Кочковского сельсовета,  председатель рабочей группы (по согласованию);</w:t>
      </w:r>
    </w:p>
    <w:p w:rsidR="00E5775B" w:rsidRDefault="00E5775B" w:rsidP="00E5775B">
      <w:pPr>
        <w:ind w:firstLine="708"/>
        <w:jc w:val="both"/>
        <w:rPr>
          <w:sz w:val="28"/>
          <w:szCs w:val="28"/>
        </w:rPr>
      </w:pPr>
      <w:r>
        <w:rPr>
          <w:sz w:val="28"/>
          <w:szCs w:val="28"/>
        </w:rPr>
        <w:t>Алаев Владимир Михайлович –  депутат Совета депутатов, заместитель председателя  рабочей  группы;</w:t>
      </w:r>
    </w:p>
    <w:p w:rsidR="00E5775B" w:rsidRDefault="00E5775B" w:rsidP="00E5775B">
      <w:pPr>
        <w:ind w:firstLine="708"/>
        <w:jc w:val="both"/>
        <w:rPr>
          <w:sz w:val="28"/>
          <w:szCs w:val="28"/>
        </w:rPr>
      </w:pPr>
      <w:r>
        <w:rPr>
          <w:sz w:val="28"/>
          <w:szCs w:val="28"/>
        </w:rPr>
        <w:t>Члены комиссии:</w:t>
      </w:r>
    </w:p>
    <w:p w:rsidR="00E5775B" w:rsidRDefault="00E5775B" w:rsidP="00E5775B">
      <w:pPr>
        <w:ind w:firstLine="708"/>
        <w:jc w:val="both"/>
        <w:rPr>
          <w:sz w:val="28"/>
          <w:szCs w:val="28"/>
        </w:rPr>
      </w:pPr>
      <w:r>
        <w:rPr>
          <w:sz w:val="28"/>
          <w:szCs w:val="28"/>
        </w:rPr>
        <w:t>Кольцова Ирина Ивановна -  депутат Совета депутатов;</w:t>
      </w:r>
    </w:p>
    <w:p w:rsidR="00E5775B" w:rsidRDefault="00E5775B" w:rsidP="00E5775B">
      <w:pPr>
        <w:ind w:firstLine="708"/>
        <w:jc w:val="both"/>
        <w:rPr>
          <w:sz w:val="28"/>
          <w:szCs w:val="28"/>
        </w:rPr>
      </w:pPr>
      <w:r>
        <w:rPr>
          <w:sz w:val="28"/>
          <w:szCs w:val="28"/>
        </w:rPr>
        <w:lastRenderedPageBreak/>
        <w:t>Казакова Елена Владимировна – специалист  администрации  Кочковского  сельсовета ;</w:t>
      </w:r>
    </w:p>
    <w:p w:rsidR="00E5775B" w:rsidRDefault="00E5775B" w:rsidP="00E5775B">
      <w:pPr>
        <w:ind w:firstLine="708"/>
        <w:jc w:val="both"/>
        <w:rPr>
          <w:sz w:val="28"/>
          <w:szCs w:val="28"/>
        </w:rPr>
      </w:pPr>
      <w:r>
        <w:rPr>
          <w:sz w:val="28"/>
          <w:szCs w:val="28"/>
        </w:rPr>
        <w:t>Ивлева Наталья Николаевна – главный бухгалтер 1категории администрации  Кочковского  сельсовета.</w:t>
      </w:r>
    </w:p>
    <w:p w:rsidR="00E5775B" w:rsidRDefault="00E5775B" w:rsidP="00E5775B"/>
    <w:p w:rsidR="00E5775B" w:rsidRDefault="00E5775B" w:rsidP="00E5775B">
      <w:pPr>
        <w:pStyle w:val="1"/>
        <w:jc w:val="right"/>
        <w:rPr>
          <w:sz w:val="24"/>
        </w:rPr>
      </w:pPr>
    </w:p>
    <w:p w:rsidR="00E5775B" w:rsidRDefault="00E5775B" w:rsidP="00E5775B">
      <w:pPr>
        <w:pStyle w:val="1"/>
        <w:jc w:val="right"/>
        <w:rPr>
          <w:sz w:val="24"/>
        </w:rPr>
      </w:pPr>
    </w:p>
    <w:p w:rsidR="00E5775B" w:rsidRDefault="00E5775B" w:rsidP="00E5775B">
      <w:pPr>
        <w:pStyle w:val="1"/>
        <w:jc w:val="right"/>
        <w:rPr>
          <w:sz w:val="24"/>
        </w:rPr>
      </w:pPr>
    </w:p>
    <w:p w:rsidR="00E5775B" w:rsidRDefault="00E5775B" w:rsidP="00E5775B">
      <w:pPr>
        <w:pStyle w:val="1"/>
        <w:spacing w:after="0"/>
        <w:jc w:val="right"/>
        <w:rPr>
          <w:rFonts w:ascii="Times New Roman" w:hAnsi="Times New Roman" w:cs="Times New Roman"/>
          <w:sz w:val="24"/>
        </w:rPr>
      </w:pPr>
    </w:p>
    <w:p w:rsidR="00E5775B" w:rsidRDefault="00E5775B" w:rsidP="00E5775B">
      <w:pPr>
        <w:pStyle w:val="1"/>
        <w:spacing w:after="0"/>
        <w:jc w:val="right"/>
        <w:rPr>
          <w:rFonts w:ascii="Times New Roman" w:hAnsi="Times New Roman" w:cs="Times New Roman"/>
          <w:sz w:val="24"/>
        </w:rPr>
      </w:pPr>
    </w:p>
    <w:p w:rsidR="00E5775B" w:rsidRDefault="00E5775B" w:rsidP="00E5775B">
      <w:pPr>
        <w:pStyle w:val="1"/>
        <w:spacing w:after="0"/>
        <w:jc w:val="right"/>
        <w:rPr>
          <w:rFonts w:ascii="Times New Roman" w:hAnsi="Times New Roman" w:cs="Times New Roman"/>
          <w:sz w:val="24"/>
        </w:rPr>
      </w:pPr>
    </w:p>
    <w:p w:rsidR="00E5775B" w:rsidRDefault="00E5775B" w:rsidP="00E5775B">
      <w:pPr>
        <w:pStyle w:val="1"/>
        <w:spacing w:after="0"/>
        <w:jc w:val="right"/>
        <w:rPr>
          <w:rFonts w:ascii="Times New Roman" w:hAnsi="Times New Roman" w:cs="Times New Roman"/>
          <w:sz w:val="24"/>
        </w:rPr>
      </w:pPr>
    </w:p>
    <w:p w:rsidR="00E5775B" w:rsidRDefault="00E5775B" w:rsidP="00E5775B">
      <w:pPr>
        <w:jc w:val="right"/>
      </w:pPr>
    </w:p>
    <w:p w:rsidR="00E5775B" w:rsidRDefault="00E5775B" w:rsidP="00E5775B">
      <w:pPr>
        <w:jc w:val="right"/>
      </w:pPr>
    </w:p>
    <w:p w:rsidR="00E5775B" w:rsidRDefault="00E5775B" w:rsidP="00E5775B">
      <w:pPr>
        <w:jc w:val="right"/>
      </w:pPr>
    </w:p>
    <w:p w:rsidR="00E5775B" w:rsidRDefault="00E5775B" w:rsidP="00E5775B">
      <w:pPr>
        <w:jc w:val="right"/>
        <w:rPr>
          <w:b/>
        </w:rPr>
      </w:pPr>
      <w:r>
        <w:rPr>
          <w:b/>
        </w:rPr>
        <w:t>Приложение №2</w:t>
      </w:r>
    </w:p>
    <w:p w:rsidR="00E5775B" w:rsidRDefault="00E5775B" w:rsidP="00E5775B">
      <w:pPr>
        <w:jc w:val="right"/>
      </w:pPr>
      <w:r>
        <w:t>к решению 2-й сессии</w:t>
      </w:r>
    </w:p>
    <w:p w:rsidR="00E5775B" w:rsidRDefault="00E5775B" w:rsidP="00E5775B">
      <w:pPr>
        <w:jc w:val="right"/>
      </w:pPr>
      <w:r>
        <w:t>Совета депутатов Кочковского сельсовета</w:t>
      </w:r>
    </w:p>
    <w:p w:rsidR="00E5775B" w:rsidRDefault="00E5775B" w:rsidP="00E5775B">
      <w:pPr>
        <w:jc w:val="right"/>
      </w:pPr>
      <w:r>
        <w:t xml:space="preserve">Кочковского района Новосибирской области </w:t>
      </w:r>
    </w:p>
    <w:p w:rsidR="00E5775B" w:rsidRDefault="00E5775B" w:rsidP="00E5775B">
      <w:pPr>
        <w:jc w:val="right"/>
      </w:pPr>
      <w:r>
        <w:t>от 20.11.2020 года № 3</w:t>
      </w:r>
    </w:p>
    <w:p w:rsidR="00E5775B" w:rsidRDefault="00E5775B" w:rsidP="00E5775B">
      <w:pPr>
        <w:jc w:val="center"/>
      </w:pPr>
    </w:p>
    <w:p w:rsidR="00E5775B" w:rsidRDefault="00E5775B" w:rsidP="00E5775B">
      <w:pPr>
        <w:jc w:val="center"/>
        <w:rPr>
          <w:b/>
          <w:sz w:val="28"/>
          <w:szCs w:val="28"/>
        </w:rPr>
      </w:pPr>
      <w:r>
        <w:rPr>
          <w:b/>
          <w:sz w:val="28"/>
          <w:szCs w:val="28"/>
        </w:rPr>
        <w:t>Форма  учета  предложений  граждан по проектам решений</w:t>
      </w:r>
    </w:p>
    <w:p w:rsidR="00E5775B" w:rsidRDefault="00E5775B" w:rsidP="00E5775B">
      <w:pPr>
        <w:jc w:val="center"/>
        <w:rPr>
          <w:b/>
          <w:sz w:val="28"/>
          <w:szCs w:val="28"/>
        </w:rPr>
      </w:pPr>
      <w:r>
        <w:rPr>
          <w:b/>
          <w:sz w:val="28"/>
          <w:szCs w:val="28"/>
        </w:rPr>
        <w:t xml:space="preserve">«О бюджете Кочковского сельсовета  Кочковского района Новосибирской области  на 2021 год и плановый период </w:t>
      </w:r>
    </w:p>
    <w:p w:rsidR="00E5775B" w:rsidRDefault="00E5775B" w:rsidP="00E5775B">
      <w:pPr>
        <w:jc w:val="center"/>
        <w:rPr>
          <w:b/>
          <w:sz w:val="28"/>
          <w:szCs w:val="28"/>
        </w:rPr>
      </w:pPr>
      <w:r>
        <w:rPr>
          <w:b/>
          <w:sz w:val="28"/>
          <w:szCs w:val="28"/>
        </w:rPr>
        <w:t xml:space="preserve">2022 и 2023 годов»,  «О  плане  социально-экономического развития  Кочковского  сельсовета на 2021 год и плановый период </w:t>
      </w:r>
    </w:p>
    <w:p w:rsidR="00E5775B" w:rsidRDefault="00E5775B" w:rsidP="00E5775B">
      <w:pPr>
        <w:jc w:val="center"/>
        <w:rPr>
          <w:b/>
          <w:sz w:val="28"/>
          <w:szCs w:val="28"/>
        </w:rPr>
      </w:pPr>
      <w:r>
        <w:rPr>
          <w:b/>
          <w:sz w:val="28"/>
          <w:szCs w:val="28"/>
        </w:rPr>
        <w:t>2022 и 2023 годов»</w:t>
      </w:r>
    </w:p>
    <w:p w:rsidR="00E5775B" w:rsidRDefault="00E5775B" w:rsidP="00E5775B">
      <w:pPr>
        <w:ind w:firstLine="708"/>
        <w:jc w:val="center"/>
        <w:rPr>
          <w:sz w:val="28"/>
          <w:szCs w:val="28"/>
        </w:rPr>
      </w:pPr>
    </w:p>
    <w:tbl>
      <w:tblPr>
        <w:tblStyle w:val="af5"/>
        <w:tblW w:w="9684" w:type="dxa"/>
        <w:tblLook w:val="01E0"/>
      </w:tblPr>
      <w:tblGrid>
        <w:gridCol w:w="594"/>
        <w:gridCol w:w="1799"/>
        <w:gridCol w:w="1249"/>
        <w:gridCol w:w="1799"/>
        <w:gridCol w:w="1799"/>
        <w:gridCol w:w="2587"/>
      </w:tblGrid>
      <w:tr w:rsidR="00E5775B" w:rsidTr="002C5F85">
        <w:tc>
          <w:tcPr>
            <w:tcW w:w="584" w:type="dxa"/>
            <w:tcBorders>
              <w:top w:val="single" w:sz="4" w:space="0" w:color="auto"/>
              <w:left w:val="single" w:sz="4" w:space="0" w:color="auto"/>
              <w:bottom w:val="single" w:sz="4" w:space="0" w:color="auto"/>
              <w:right w:val="single" w:sz="4" w:space="0" w:color="auto"/>
            </w:tcBorders>
            <w:hideMark/>
          </w:tcPr>
          <w:p w:rsidR="00E5775B" w:rsidRDefault="00E5775B" w:rsidP="002C5F85">
            <w:pPr>
              <w:jc w:val="center"/>
              <w:rPr>
                <w:sz w:val="28"/>
                <w:szCs w:val="28"/>
              </w:rPr>
            </w:pPr>
            <w:r>
              <w:rPr>
                <w:sz w:val="28"/>
                <w:szCs w:val="28"/>
              </w:rPr>
              <w:t>№ п/п</w:t>
            </w:r>
          </w:p>
        </w:tc>
        <w:tc>
          <w:tcPr>
            <w:tcW w:w="1864" w:type="dxa"/>
            <w:tcBorders>
              <w:top w:val="single" w:sz="4" w:space="0" w:color="auto"/>
              <w:left w:val="single" w:sz="4" w:space="0" w:color="auto"/>
              <w:bottom w:val="single" w:sz="4" w:space="0" w:color="auto"/>
              <w:right w:val="single" w:sz="4" w:space="0" w:color="auto"/>
            </w:tcBorders>
            <w:hideMark/>
          </w:tcPr>
          <w:p w:rsidR="00E5775B" w:rsidRDefault="00E5775B" w:rsidP="002C5F85">
            <w:pPr>
              <w:jc w:val="center"/>
              <w:rPr>
                <w:sz w:val="28"/>
                <w:szCs w:val="28"/>
              </w:rPr>
            </w:pPr>
            <w:r>
              <w:rPr>
                <w:sz w:val="28"/>
                <w:szCs w:val="28"/>
              </w:rPr>
              <w:t>Автор предложения</w:t>
            </w:r>
          </w:p>
        </w:tc>
        <w:tc>
          <w:tcPr>
            <w:tcW w:w="1218" w:type="dxa"/>
            <w:tcBorders>
              <w:top w:val="single" w:sz="4" w:space="0" w:color="auto"/>
              <w:left w:val="single" w:sz="4" w:space="0" w:color="auto"/>
              <w:bottom w:val="single" w:sz="4" w:space="0" w:color="auto"/>
              <w:right w:val="single" w:sz="4" w:space="0" w:color="auto"/>
            </w:tcBorders>
            <w:hideMark/>
          </w:tcPr>
          <w:p w:rsidR="00E5775B" w:rsidRDefault="00E5775B" w:rsidP="002C5F85">
            <w:pPr>
              <w:jc w:val="center"/>
              <w:rPr>
                <w:sz w:val="28"/>
                <w:szCs w:val="28"/>
              </w:rPr>
            </w:pPr>
            <w:r>
              <w:rPr>
                <w:sz w:val="28"/>
                <w:szCs w:val="28"/>
              </w:rPr>
              <w:t>Текст проекта решения</w:t>
            </w:r>
          </w:p>
        </w:tc>
        <w:tc>
          <w:tcPr>
            <w:tcW w:w="1751" w:type="dxa"/>
            <w:tcBorders>
              <w:top w:val="single" w:sz="4" w:space="0" w:color="auto"/>
              <w:left w:val="single" w:sz="4" w:space="0" w:color="auto"/>
              <w:bottom w:val="single" w:sz="4" w:space="0" w:color="auto"/>
              <w:right w:val="single" w:sz="4" w:space="0" w:color="auto"/>
            </w:tcBorders>
            <w:hideMark/>
          </w:tcPr>
          <w:p w:rsidR="00E5775B" w:rsidRDefault="00E5775B" w:rsidP="002C5F85">
            <w:pPr>
              <w:jc w:val="center"/>
              <w:rPr>
                <w:sz w:val="28"/>
                <w:szCs w:val="28"/>
              </w:rPr>
            </w:pPr>
            <w:r>
              <w:rPr>
                <w:sz w:val="28"/>
                <w:szCs w:val="28"/>
              </w:rPr>
              <w:t>Содержание предложения</w:t>
            </w:r>
          </w:p>
        </w:tc>
        <w:tc>
          <w:tcPr>
            <w:tcW w:w="1751" w:type="dxa"/>
            <w:tcBorders>
              <w:top w:val="single" w:sz="4" w:space="0" w:color="auto"/>
              <w:left w:val="single" w:sz="4" w:space="0" w:color="auto"/>
              <w:bottom w:val="single" w:sz="4" w:space="0" w:color="auto"/>
              <w:right w:val="single" w:sz="4" w:space="0" w:color="auto"/>
            </w:tcBorders>
            <w:hideMark/>
          </w:tcPr>
          <w:p w:rsidR="00E5775B" w:rsidRDefault="00E5775B" w:rsidP="002C5F85">
            <w:pPr>
              <w:jc w:val="center"/>
              <w:rPr>
                <w:sz w:val="28"/>
                <w:szCs w:val="28"/>
              </w:rPr>
            </w:pPr>
            <w:r>
              <w:rPr>
                <w:sz w:val="28"/>
                <w:szCs w:val="28"/>
              </w:rPr>
              <w:t>Текст проекта решения с учетом предложения</w:t>
            </w:r>
          </w:p>
        </w:tc>
        <w:tc>
          <w:tcPr>
            <w:tcW w:w="2516" w:type="dxa"/>
            <w:tcBorders>
              <w:top w:val="single" w:sz="4" w:space="0" w:color="auto"/>
              <w:left w:val="single" w:sz="4" w:space="0" w:color="auto"/>
              <w:bottom w:val="single" w:sz="4" w:space="0" w:color="auto"/>
              <w:right w:val="single" w:sz="4" w:space="0" w:color="auto"/>
            </w:tcBorders>
            <w:hideMark/>
          </w:tcPr>
          <w:p w:rsidR="00E5775B" w:rsidRDefault="00E5775B" w:rsidP="002C5F85">
            <w:pPr>
              <w:jc w:val="center"/>
              <w:rPr>
                <w:sz w:val="28"/>
                <w:szCs w:val="28"/>
              </w:rPr>
            </w:pPr>
            <w:r>
              <w:rPr>
                <w:sz w:val="28"/>
                <w:szCs w:val="28"/>
              </w:rPr>
              <w:t>Примечание (обоснование в соответствии с действующим законодательством)</w:t>
            </w:r>
          </w:p>
        </w:tc>
      </w:tr>
      <w:tr w:rsidR="00E5775B" w:rsidTr="002C5F85">
        <w:tc>
          <w:tcPr>
            <w:tcW w:w="584"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864"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218"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751"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751"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r>
      <w:tr w:rsidR="00E5775B" w:rsidTr="002C5F85">
        <w:tc>
          <w:tcPr>
            <w:tcW w:w="584"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864"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218"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751"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1751"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E5775B" w:rsidRDefault="00E5775B" w:rsidP="002C5F85">
            <w:pPr>
              <w:jc w:val="center"/>
              <w:rPr>
                <w:sz w:val="28"/>
                <w:szCs w:val="28"/>
              </w:rPr>
            </w:pPr>
          </w:p>
        </w:tc>
      </w:tr>
    </w:tbl>
    <w:p w:rsidR="00E5775B" w:rsidRDefault="00E5775B" w:rsidP="00E5775B">
      <w:r>
        <w:br w:type="page"/>
      </w:r>
    </w:p>
    <w:p w:rsidR="00E5775B" w:rsidRDefault="00E5775B" w:rsidP="00E5775B"/>
    <w:p w:rsidR="00E5775B" w:rsidRDefault="00E5775B" w:rsidP="00E5775B">
      <w:pPr>
        <w:pStyle w:val="1"/>
        <w:jc w:val="center"/>
        <w:rPr>
          <w:b w:val="0"/>
          <w:bCs w:val="0"/>
          <w:szCs w:val="28"/>
        </w:rPr>
      </w:pPr>
      <w:r>
        <w:rPr>
          <w:szCs w:val="28"/>
        </w:rPr>
        <w:t>СОВЕТ ДЕПУТАТОВ КОЧКОВСКОГО СЕЛЬСОВЕТА КОЧКОВСКОГО РАЙОНА НОВОСИБИРСКОЙ ОБЛАСТИ</w:t>
      </w:r>
    </w:p>
    <w:p w:rsidR="00E5775B" w:rsidRDefault="00E5775B" w:rsidP="00E5775B">
      <w:pPr>
        <w:jc w:val="center"/>
        <w:rPr>
          <w:b/>
          <w:bCs/>
          <w:sz w:val="28"/>
          <w:szCs w:val="28"/>
        </w:rPr>
      </w:pPr>
      <w:r>
        <w:rPr>
          <w:b/>
          <w:bCs/>
          <w:sz w:val="28"/>
          <w:szCs w:val="28"/>
        </w:rPr>
        <w:t>( шестого созыва )</w:t>
      </w:r>
    </w:p>
    <w:p w:rsidR="00E5775B" w:rsidRDefault="00E5775B" w:rsidP="00E5775B">
      <w:pPr>
        <w:jc w:val="center"/>
        <w:rPr>
          <w:b/>
          <w:bCs/>
          <w:sz w:val="28"/>
          <w:szCs w:val="28"/>
        </w:rPr>
      </w:pPr>
    </w:p>
    <w:p w:rsidR="00E5775B" w:rsidRDefault="00E5775B" w:rsidP="00E5775B">
      <w:pPr>
        <w:jc w:val="center"/>
        <w:rPr>
          <w:b/>
          <w:bCs/>
          <w:sz w:val="28"/>
          <w:szCs w:val="28"/>
        </w:rPr>
      </w:pPr>
    </w:p>
    <w:p w:rsidR="00E5775B" w:rsidRDefault="00E5775B" w:rsidP="00E5775B">
      <w:pPr>
        <w:jc w:val="center"/>
        <w:rPr>
          <w:b/>
          <w:bCs/>
          <w:sz w:val="28"/>
          <w:szCs w:val="28"/>
        </w:rPr>
      </w:pPr>
      <w:r>
        <w:rPr>
          <w:b/>
          <w:bCs/>
          <w:sz w:val="28"/>
          <w:szCs w:val="28"/>
        </w:rPr>
        <w:t>РЕШЕНИЕ</w:t>
      </w:r>
    </w:p>
    <w:p w:rsidR="00E5775B" w:rsidRDefault="00E5775B" w:rsidP="00E5775B">
      <w:pPr>
        <w:jc w:val="center"/>
        <w:rPr>
          <w:b/>
          <w:bCs/>
          <w:sz w:val="28"/>
        </w:rPr>
      </w:pPr>
      <w:r>
        <w:rPr>
          <w:b/>
          <w:bCs/>
          <w:sz w:val="28"/>
        </w:rPr>
        <w:t>второй сессии</w:t>
      </w:r>
    </w:p>
    <w:p w:rsidR="00E5775B" w:rsidRDefault="00E5775B" w:rsidP="00E5775B">
      <w:pPr>
        <w:jc w:val="center"/>
        <w:rPr>
          <w:b/>
          <w:bCs/>
          <w:sz w:val="28"/>
        </w:rPr>
      </w:pPr>
    </w:p>
    <w:p w:rsidR="00E5775B" w:rsidRDefault="00E5775B" w:rsidP="00E5775B">
      <w:pPr>
        <w:rPr>
          <w:sz w:val="28"/>
          <w:szCs w:val="28"/>
        </w:rPr>
      </w:pPr>
      <w:r>
        <w:rPr>
          <w:sz w:val="28"/>
          <w:szCs w:val="28"/>
        </w:rPr>
        <w:t>20.11. 2020                                                                                                          № 6</w:t>
      </w:r>
    </w:p>
    <w:p w:rsidR="00E5775B" w:rsidRDefault="00E5775B" w:rsidP="00E5775B">
      <w:pPr>
        <w:jc w:val="both"/>
        <w:rPr>
          <w:sz w:val="28"/>
        </w:rPr>
      </w:pPr>
    </w:p>
    <w:p w:rsidR="00E5775B" w:rsidRDefault="00E5775B" w:rsidP="00E5775B">
      <w:pPr>
        <w:jc w:val="center"/>
        <w:rPr>
          <w:sz w:val="28"/>
        </w:rPr>
      </w:pPr>
      <w:r>
        <w:rPr>
          <w:sz w:val="28"/>
        </w:rPr>
        <w:t>О Положении о мандатной комиссии  Совета депутатов</w:t>
      </w:r>
    </w:p>
    <w:p w:rsidR="00E5775B" w:rsidRDefault="00E5775B" w:rsidP="00E5775B">
      <w:pPr>
        <w:jc w:val="center"/>
        <w:rPr>
          <w:sz w:val="28"/>
        </w:rPr>
      </w:pPr>
      <w:r>
        <w:rPr>
          <w:sz w:val="28"/>
        </w:rPr>
        <w:t>Кочковского сельсовета Кочковского района Новосибирской области</w:t>
      </w:r>
    </w:p>
    <w:p w:rsidR="00E5775B" w:rsidRDefault="00E5775B" w:rsidP="00E5775B">
      <w:pPr>
        <w:jc w:val="both"/>
        <w:rPr>
          <w:sz w:val="28"/>
        </w:rPr>
      </w:pPr>
    </w:p>
    <w:p w:rsidR="00E5775B" w:rsidRDefault="00E5775B" w:rsidP="00E5775B">
      <w:pPr>
        <w:jc w:val="both"/>
        <w:rPr>
          <w:sz w:val="28"/>
        </w:rPr>
      </w:pPr>
      <w:r>
        <w:rPr>
          <w:sz w:val="28"/>
        </w:rPr>
        <w:t xml:space="preserve">     В соответствии с </w:t>
      </w:r>
      <w:r w:rsidRPr="00D6162B">
        <w:rPr>
          <w:sz w:val="28"/>
        </w:rPr>
        <w:t>пунктом 4 статьи 9 Регламента</w:t>
      </w:r>
      <w:r>
        <w:rPr>
          <w:sz w:val="28"/>
        </w:rPr>
        <w:t xml:space="preserve"> Совета депутатов Кочковского сельсовета Кочковского района Новосибирской области, принятым решением Совета депутатов Кочковского района Новосибирской области от 24.09.2020 № 5, Совет депутатов </w:t>
      </w:r>
    </w:p>
    <w:p w:rsidR="00E5775B" w:rsidRPr="00DD2956" w:rsidRDefault="00E5775B" w:rsidP="00E5775B">
      <w:pPr>
        <w:jc w:val="both"/>
        <w:rPr>
          <w:b/>
          <w:bCs/>
          <w:sz w:val="28"/>
          <w:szCs w:val="28"/>
        </w:rPr>
      </w:pPr>
      <w:r>
        <w:rPr>
          <w:b/>
          <w:bCs/>
          <w:sz w:val="28"/>
          <w:szCs w:val="28"/>
        </w:rPr>
        <w:t xml:space="preserve">   </w:t>
      </w:r>
      <w:r w:rsidRPr="00DD2956">
        <w:rPr>
          <w:b/>
          <w:bCs/>
          <w:sz w:val="28"/>
          <w:szCs w:val="28"/>
        </w:rPr>
        <w:t>РЕШИЛ :</w:t>
      </w:r>
    </w:p>
    <w:p w:rsidR="00E5775B" w:rsidRDefault="00E5775B" w:rsidP="00E5775B">
      <w:pPr>
        <w:jc w:val="both"/>
        <w:rPr>
          <w:sz w:val="28"/>
          <w:szCs w:val="28"/>
        </w:rPr>
      </w:pPr>
      <w:r w:rsidRPr="00016405">
        <w:rPr>
          <w:sz w:val="28"/>
          <w:szCs w:val="28"/>
        </w:rPr>
        <w:t xml:space="preserve">1. Утвердить Положение о мандатной комиссии Совета депутатов Кочковского </w:t>
      </w:r>
      <w:r>
        <w:rPr>
          <w:sz w:val="28"/>
          <w:szCs w:val="28"/>
        </w:rPr>
        <w:t>сельсовета</w:t>
      </w:r>
      <w:r w:rsidRPr="00016405">
        <w:rPr>
          <w:sz w:val="28"/>
          <w:szCs w:val="28"/>
        </w:rPr>
        <w:t xml:space="preserve"> </w:t>
      </w:r>
      <w:r>
        <w:rPr>
          <w:sz w:val="28"/>
          <w:szCs w:val="28"/>
        </w:rPr>
        <w:t xml:space="preserve">Кочковского района </w:t>
      </w:r>
      <w:r w:rsidRPr="00016405">
        <w:rPr>
          <w:sz w:val="28"/>
          <w:szCs w:val="28"/>
        </w:rPr>
        <w:t>Новосибирской области согласно приложению.</w:t>
      </w:r>
    </w:p>
    <w:p w:rsidR="00E5775B" w:rsidRPr="00016405" w:rsidRDefault="00E5775B" w:rsidP="00E5775B">
      <w:pPr>
        <w:jc w:val="both"/>
        <w:rPr>
          <w:sz w:val="28"/>
          <w:szCs w:val="28"/>
        </w:rPr>
      </w:pPr>
      <w:r>
        <w:rPr>
          <w:sz w:val="28"/>
          <w:szCs w:val="28"/>
        </w:rPr>
        <w:t>2. Признать утратившим силу решение Совета депутатов Кочковского сельсовета от 30.10. 2015 № 6 «</w:t>
      </w:r>
      <w:r>
        <w:rPr>
          <w:sz w:val="28"/>
        </w:rPr>
        <w:t>О Положении о мандатной комиссии  Совета депутатов Кочковского сельсовета Кочковского района Новосибирской области</w:t>
      </w:r>
      <w:r>
        <w:rPr>
          <w:sz w:val="28"/>
          <w:szCs w:val="28"/>
        </w:rPr>
        <w:t>».</w:t>
      </w:r>
    </w:p>
    <w:p w:rsidR="00E5775B" w:rsidRPr="00016405" w:rsidRDefault="00E5775B" w:rsidP="00E5775B">
      <w:pPr>
        <w:pStyle w:val="21"/>
        <w:spacing w:after="0" w:line="240" w:lineRule="auto"/>
        <w:jc w:val="both"/>
        <w:rPr>
          <w:bCs/>
          <w:sz w:val="28"/>
          <w:szCs w:val="28"/>
        </w:rPr>
      </w:pPr>
      <w:r>
        <w:rPr>
          <w:bCs/>
          <w:sz w:val="28"/>
          <w:szCs w:val="28"/>
        </w:rPr>
        <w:t>3</w:t>
      </w:r>
      <w:r w:rsidRPr="00016405">
        <w:rPr>
          <w:bCs/>
          <w:sz w:val="28"/>
          <w:szCs w:val="28"/>
        </w:rPr>
        <w:t>. Настоящее решение вступает в силу со дня его принятия.</w:t>
      </w:r>
    </w:p>
    <w:p w:rsidR="00E5775B" w:rsidRPr="00DD2956" w:rsidRDefault="00E5775B" w:rsidP="00E5775B">
      <w:pPr>
        <w:pStyle w:val="21"/>
        <w:spacing w:after="0" w:line="240" w:lineRule="auto"/>
        <w:rPr>
          <w:bCs/>
          <w:sz w:val="28"/>
          <w:szCs w:val="28"/>
        </w:rPr>
      </w:pPr>
    </w:p>
    <w:p w:rsidR="00E5775B" w:rsidRPr="00DD2956" w:rsidRDefault="00E5775B" w:rsidP="00E5775B">
      <w:pPr>
        <w:pStyle w:val="21"/>
        <w:spacing w:after="0" w:line="240" w:lineRule="auto"/>
        <w:rPr>
          <w:bCs/>
          <w:sz w:val="28"/>
          <w:szCs w:val="28"/>
        </w:rPr>
      </w:pPr>
    </w:p>
    <w:p w:rsidR="00E5775B" w:rsidRPr="00DD2956"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r w:rsidRPr="00DD2956">
        <w:rPr>
          <w:bCs/>
          <w:sz w:val="28"/>
          <w:szCs w:val="28"/>
        </w:rPr>
        <w:t xml:space="preserve">Председатель Совета депутатов                                                 </w:t>
      </w:r>
    </w:p>
    <w:p w:rsidR="00E5775B" w:rsidRDefault="00E5775B" w:rsidP="00E5775B">
      <w:pPr>
        <w:pStyle w:val="21"/>
        <w:spacing w:after="0" w:line="240" w:lineRule="auto"/>
        <w:rPr>
          <w:bCs/>
          <w:sz w:val="28"/>
          <w:szCs w:val="28"/>
        </w:rPr>
      </w:pPr>
      <w:r>
        <w:rPr>
          <w:bCs/>
          <w:sz w:val="28"/>
          <w:szCs w:val="28"/>
        </w:rPr>
        <w:t xml:space="preserve">Кочковского сельсовета </w:t>
      </w:r>
    </w:p>
    <w:p w:rsidR="00E5775B" w:rsidRDefault="00E5775B" w:rsidP="00E5775B">
      <w:pPr>
        <w:pStyle w:val="21"/>
        <w:spacing w:after="0" w:line="240" w:lineRule="auto"/>
        <w:rPr>
          <w:bCs/>
          <w:sz w:val="28"/>
          <w:szCs w:val="28"/>
        </w:rPr>
      </w:pPr>
      <w:r>
        <w:rPr>
          <w:bCs/>
          <w:sz w:val="28"/>
          <w:szCs w:val="28"/>
        </w:rPr>
        <w:t xml:space="preserve">Кочковского района Новосибирской </w:t>
      </w:r>
    </w:p>
    <w:p w:rsidR="00E5775B" w:rsidRPr="00DD2956" w:rsidRDefault="00E5775B" w:rsidP="00E5775B">
      <w:pPr>
        <w:pStyle w:val="21"/>
        <w:spacing w:after="0" w:line="240" w:lineRule="auto"/>
        <w:rPr>
          <w:sz w:val="28"/>
          <w:szCs w:val="28"/>
        </w:rPr>
      </w:pPr>
      <w:r>
        <w:rPr>
          <w:bCs/>
          <w:sz w:val="28"/>
          <w:szCs w:val="28"/>
        </w:rPr>
        <w:t>области                                                                                               С.Н.Бредихин</w:t>
      </w:r>
    </w:p>
    <w:p w:rsidR="00E5775B" w:rsidRDefault="00E5775B" w:rsidP="00E5775B">
      <w:pPr>
        <w:pStyle w:val="21"/>
        <w:rPr>
          <w:b/>
          <w:bCs/>
        </w:rPr>
      </w:pPr>
    </w:p>
    <w:p w:rsidR="00E5775B" w:rsidRDefault="00E5775B" w:rsidP="00E5775B">
      <w:pPr>
        <w:pStyle w:val="21"/>
        <w:rPr>
          <w:b/>
          <w:bCs/>
        </w:rPr>
      </w:pPr>
    </w:p>
    <w:p w:rsidR="00E5775B" w:rsidRDefault="00E5775B" w:rsidP="00E5775B">
      <w:pPr>
        <w:jc w:val="both"/>
      </w:pPr>
      <w:r>
        <w:t xml:space="preserve">                      </w:t>
      </w:r>
    </w:p>
    <w:p w:rsidR="00E5775B" w:rsidRDefault="00E5775B" w:rsidP="00E5775B">
      <w:pPr>
        <w:jc w:val="both"/>
      </w:pPr>
    </w:p>
    <w:p w:rsidR="00E5775B" w:rsidRDefault="00E5775B" w:rsidP="00E5775B">
      <w:pPr>
        <w:jc w:val="both"/>
      </w:pPr>
    </w:p>
    <w:p w:rsidR="00E5775B" w:rsidRDefault="00E5775B" w:rsidP="00E5775B">
      <w:pPr>
        <w:jc w:val="both"/>
      </w:pPr>
    </w:p>
    <w:p w:rsidR="00E5775B" w:rsidRDefault="00E5775B" w:rsidP="00E5775B">
      <w:pPr>
        <w:jc w:val="both"/>
      </w:pPr>
    </w:p>
    <w:p w:rsidR="00E5775B" w:rsidRDefault="00E5775B" w:rsidP="00E5775B">
      <w:pPr>
        <w:jc w:val="both"/>
      </w:pPr>
    </w:p>
    <w:p w:rsidR="00E5775B" w:rsidRDefault="00E5775B" w:rsidP="00E5775B">
      <w:pPr>
        <w:jc w:val="both"/>
      </w:pPr>
    </w:p>
    <w:p w:rsidR="00E5775B" w:rsidRDefault="00E5775B" w:rsidP="00E5775B">
      <w:pPr>
        <w:jc w:val="both"/>
      </w:pPr>
    </w:p>
    <w:p w:rsidR="00E5775B" w:rsidRDefault="00E5775B" w:rsidP="00E5775B">
      <w:pPr>
        <w:jc w:val="both"/>
      </w:pPr>
    </w:p>
    <w:p w:rsidR="00E5775B" w:rsidRDefault="00E5775B" w:rsidP="00E5775B">
      <w:pPr>
        <w:pStyle w:val="a9"/>
        <w:jc w:val="right"/>
        <w:rPr>
          <w:b/>
        </w:rPr>
      </w:pPr>
    </w:p>
    <w:p w:rsidR="00E5775B" w:rsidRPr="009429EC" w:rsidRDefault="00E5775B" w:rsidP="00E5775B">
      <w:pPr>
        <w:pStyle w:val="a9"/>
        <w:jc w:val="right"/>
        <w:rPr>
          <w:b/>
          <w:sz w:val="24"/>
        </w:rPr>
      </w:pPr>
      <w:r w:rsidRPr="009429EC">
        <w:rPr>
          <w:sz w:val="24"/>
        </w:rPr>
        <w:lastRenderedPageBreak/>
        <w:t xml:space="preserve">Приложение </w:t>
      </w:r>
    </w:p>
    <w:p w:rsidR="00E5775B" w:rsidRPr="009429EC" w:rsidRDefault="00E5775B" w:rsidP="00E5775B">
      <w:pPr>
        <w:pStyle w:val="a9"/>
        <w:jc w:val="right"/>
        <w:rPr>
          <w:b/>
          <w:sz w:val="24"/>
        </w:rPr>
      </w:pPr>
      <w:r w:rsidRPr="009429EC">
        <w:rPr>
          <w:sz w:val="24"/>
        </w:rPr>
        <w:t>к решению Совета депутатов Кочковского</w:t>
      </w:r>
    </w:p>
    <w:p w:rsidR="00E5775B" w:rsidRPr="009429EC" w:rsidRDefault="00E5775B" w:rsidP="00E5775B">
      <w:pPr>
        <w:pStyle w:val="a9"/>
        <w:jc w:val="right"/>
        <w:rPr>
          <w:b/>
          <w:sz w:val="24"/>
        </w:rPr>
      </w:pPr>
      <w:r w:rsidRPr="009429EC">
        <w:rPr>
          <w:sz w:val="24"/>
        </w:rPr>
        <w:t>сельсовета Кочковского района</w:t>
      </w:r>
    </w:p>
    <w:p w:rsidR="00E5775B" w:rsidRPr="009429EC" w:rsidRDefault="00E5775B" w:rsidP="00E5775B">
      <w:pPr>
        <w:pStyle w:val="a9"/>
        <w:jc w:val="right"/>
        <w:rPr>
          <w:b/>
          <w:sz w:val="24"/>
        </w:rPr>
      </w:pPr>
      <w:r w:rsidRPr="009429EC">
        <w:rPr>
          <w:sz w:val="24"/>
        </w:rPr>
        <w:t xml:space="preserve"> Новосибирской области </w:t>
      </w:r>
    </w:p>
    <w:p w:rsidR="00E5775B" w:rsidRDefault="00E5775B" w:rsidP="00E5775B">
      <w:pPr>
        <w:pStyle w:val="a9"/>
        <w:jc w:val="right"/>
        <w:rPr>
          <w:b/>
        </w:rPr>
      </w:pPr>
      <w:r>
        <w:rPr>
          <w:sz w:val="24"/>
        </w:rPr>
        <w:t>от 20.11. 2020</w:t>
      </w:r>
      <w:r w:rsidRPr="009429EC">
        <w:rPr>
          <w:sz w:val="24"/>
        </w:rPr>
        <w:t xml:space="preserve"> № 6</w:t>
      </w:r>
    </w:p>
    <w:p w:rsidR="00E5775B" w:rsidRDefault="00E5775B" w:rsidP="00E5775B">
      <w:pPr>
        <w:pStyle w:val="a9"/>
      </w:pPr>
    </w:p>
    <w:p w:rsidR="00E5775B" w:rsidRDefault="00E5775B" w:rsidP="00E5775B">
      <w:pPr>
        <w:pStyle w:val="a9"/>
        <w:rPr>
          <w:b/>
          <w:bCs/>
        </w:rPr>
      </w:pPr>
      <w:r>
        <w:t xml:space="preserve">ПОЛОЖЕНИЕ </w:t>
      </w:r>
    </w:p>
    <w:p w:rsidR="00E5775B" w:rsidRPr="00670FE4" w:rsidRDefault="00E5775B" w:rsidP="00E5775B">
      <w:pPr>
        <w:pStyle w:val="af1"/>
      </w:pPr>
      <w:r w:rsidRPr="00670FE4">
        <w:t>о мандатной комиссии Совета депутатов Кочковского сельсовета</w:t>
      </w:r>
    </w:p>
    <w:p w:rsidR="00E5775B" w:rsidRDefault="00E5775B" w:rsidP="00E5775B">
      <w:pPr>
        <w:pStyle w:val="af1"/>
      </w:pPr>
      <w:r w:rsidRPr="00670FE4">
        <w:t>Кочковского района Новосибирской области</w:t>
      </w:r>
    </w:p>
    <w:p w:rsidR="00E5775B" w:rsidRDefault="00E5775B" w:rsidP="00E5775B">
      <w:pPr>
        <w:jc w:val="center"/>
        <w:rPr>
          <w:b/>
          <w:bCs/>
          <w:sz w:val="28"/>
        </w:rPr>
      </w:pPr>
    </w:p>
    <w:p w:rsidR="00E5775B" w:rsidRDefault="00E5775B" w:rsidP="00E5775B">
      <w:pPr>
        <w:numPr>
          <w:ilvl w:val="0"/>
          <w:numId w:val="37"/>
        </w:numPr>
        <w:jc w:val="center"/>
        <w:rPr>
          <w:b/>
          <w:bCs/>
          <w:sz w:val="28"/>
        </w:rPr>
      </w:pPr>
      <w:r>
        <w:rPr>
          <w:b/>
          <w:bCs/>
          <w:sz w:val="28"/>
        </w:rPr>
        <w:t>ПРАВОВАЯ ОСНОВА ДЕЯТЕЛЬНОСТИ КОМИССИИ</w:t>
      </w:r>
    </w:p>
    <w:p w:rsidR="00E5775B" w:rsidRDefault="00E5775B" w:rsidP="00E5775B">
      <w:pPr>
        <w:jc w:val="center"/>
        <w:rPr>
          <w:b/>
          <w:bCs/>
          <w:sz w:val="28"/>
        </w:rPr>
      </w:pPr>
    </w:p>
    <w:p w:rsidR="00E5775B" w:rsidRDefault="00E5775B" w:rsidP="00E5775B">
      <w:pPr>
        <w:jc w:val="both"/>
        <w:rPr>
          <w:sz w:val="28"/>
        </w:rPr>
      </w:pPr>
      <w:r>
        <w:rPr>
          <w:sz w:val="28"/>
        </w:rPr>
        <w:t>1.1. Мандатная комиссия Совета депутатов Кочковского сельсовета Кочковского района Новосибирской области (далее – комиссия) образуется по решению Совета депутатов Кочковского сельсовета Кочковского района Новосибирской области (далее – Совет депутатов) в соответствии с Регламентом Совета депутатов Кочковского сельсовета Кочковского района Новосибирской области (далее – Регламент Совета депутатов).</w:t>
      </w:r>
    </w:p>
    <w:p w:rsidR="00E5775B" w:rsidRDefault="00E5775B" w:rsidP="00E5775B">
      <w:pPr>
        <w:jc w:val="both"/>
        <w:rPr>
          <w:sz w:val="28"/>
        </w:rPr>
      </w:pPr>
      <w:r>
        <w:rPr>
          <w:sz w:val="28"/>
        </w:rPr>
        <w:t xml:space="preserve">1.2. В своей работе руководствуется Конституцией Российской Федерации, федеральным законодательством, Уставом Кочковского сельсовета Кочковского района Новосибирской области, законами и иными нормативными правовыми актами Новосибирской области, нормативными правовыми актами Кочковского сельсовета Кочковского района Новосибирской </w:t>
      </w:r>
      <w:r w:rsidRPr="002455E7">
        <w:rPr>
          <w:sz w:val="28"/>
        </w:rPr>
        <w:t xml:space="preserve">области (далее – Кочковский </w:t>
      </w:r>
      <w:r>
        <w:rPr>
          <w:sz w:val="28"/>
        </w:rPr>
        <w:t>сельсовет</w:t>
      </w:r>
      <w:r w:rsidRPr="002455E7">
        <w:rPr>
          <w:sz w:val="28"/>
        </w:rPr>
        <w:t>),</w:t>
      </w:r>
      <w:r>
        <w:rPr>
          <w:sz w:val="28"/>
        </w:rPr>
        <w:t xml:space="preserve"> Регламентом Совета депутатов и настоящим Положением.</w:t>
      </w:r>
    </w:p>
    <w:p w:rsidR="00E5775B" w:rsidRDefault="00E5775B" w:rsidP="00E5775B">
      <w:pPr>
        <w:jc w:val="both"/>
        <w:rPr>
          <w:sz w:val="28"/>
        </w:rPr>
      </w:pPr>
    </w:p>
    <w:p w:rsidR="00E5775B" w:rsidRDefault="00E5775B" w:rsidP="00E5775B">
      <w:pPr>
        <w:ind w:left="360"/>
        <w:jc w:val="center"/>
        <w:rPr>
          <w:b/>
          <w:bCs/>
          <w:sz w:val="28"/>
        </w:rPr>
      </w:pPr>
      <w:r>
        <w:rPr>
          <w:b/>
          <w:bCs/>
          <w:sz w:val="28"/>
        </w:rPr>
        <w:t>2. ОСНОВНЫЕ НАПРАВЛЕНИЯ ДЕЯТЕЛЬНОСТИ КОМИССИИ</w:t>
      </w:r>
    </w:p>
    <w:p w:rsidR="00E5775B" w:rsidRDefault="00E5775B" w:rsidP="00E5775B">
      <w:pPr>
        <w:ind w:left="360"/>
        <w:jc w:val="both"/>
        <w:rPr>
          <w:b/>
          <w:bCs/>
          <w:sz w:val="28"/>
        </w:rPr>
      </w:pPr>
    </w:p>
    <w:p w:rsidR="00E5775B" w:rsidRDefault="00E5775B" w:rsidP="00E5775B">
      <w:pPr>
        <w:jc w:val="both"/>
        <w:rPr>
          <w:bCs/>
          <w:sz w:val="28"/>
        </w:rPr>
      </w:pPr>
      <w:r>
        <w:rPr>
          <w:bCs/>
          <w:sz w:val="28"/>
        </w:rPr>
        <w:t>Основными направлениями деятельности комиссии являются :</w:t>
      </w:r>
    </w:p>
    <w:p w:rsidR="00E5775B" w:rsidRDefault="00E5775B" w:rsidP="00E5775B">
      <w:pPr>
        <w:jc w:val="both"/>
        <w:rPr>
          <w:bCs/>
          <w:sz w:val="28"/>
        </w:rPr>
      </w:pPr>
      <w:r>
        <w:rPr>
          <w:bCs/>
          <w:sz w:val="28"/>
        </w:rPr>
        <w:t>1) рассмотрение материалов территориальной избирательной комиссии Кочковского сельсовета об избрании депутатов Совета депутатов, внесение на рассмотрение Совета депутатов проектов решений о подтверждении полномочий вновь избранного Совета депутатов;</w:t>
      </w:r>
    </w:p>
    <w:p w:rsidR="00E5775B" w:rsidRDefault="00E5775B" w:rsidP="00E5775B">
      <w:pPr>
        <w:jc w:val="both"/>
        <w:rPr>
          <w:bCs/>
          <w:sz w:val="28"/>
        </w:rPr>
      </w:pPr>
      <w:r>
        <w:rPr>
          <w:bCs/>
          <w:sz w:val="28"/>
        </w:rPr>
        <w:t>2) осуществление регистрации депутатских объединений (фракций, депутатских групп);</w:t>
      </w:r>
    </w:p>
    <w:p w:rsidR="00E5775B" w:rsidRDefault="00E5775B" w:rsidP="00E5775B">
      <w:pPr>
        <w:jc w:val="both"/>
        <w:rPr>
          <w:bCs/>
          <w:sz w:val="28"/>
        </w:rPr>
      </w:pPr>
      <w:r>
        <w:rPr>
          <w:bCs/>
          <w:sz w:val="28"/>
        </w:rPr>
        <w:t>3) по заявлению депутата Совета депутатов рассмотрение  и подготовка  для решения Советом депутатов вопроса о сложении депутатом своих полномочий;</w:t>
      </w:r>
    </w:p>
    <w:p w:rsidR="00E5775B" w:rsidRDefault="00E5775B" w:rsidP="00E5775B">
      <w:pPr>
        <w:jc w:val="both"/>
        <w:rPr>
          <w:bCs/>
          <w:sz w:val="28"/>
        </w:rPr>
      </w:pPr>
      <w:r>
        <w:rPr>
          <w:bCs/>
          <w:sz w:val="28"/>
        </w:rPr>
        <w:t>4) по заявлению депутата Совета депутатов, депутатского объединения либо по поручению Совета депутатов рассмотрение материалов о соблюдении депутатами этических норм;</w:t>
      </w:r>
    </w:p>
    <w:p w:rsidR="00E5775B" w:rsidRDefault="00E5775B" w:rsidP="00E5775B">
      <w:pPr>
        <w:jc w:val="both"/>
        <w:rPr>
          <w:bCs/>
          <w:sz w:val="28"/>
        </w:rPr>
      </w:pPr>
      <w:r>
        <w:rPr>
          <w:bCs/>
          <w:sz w:val="28"/>
        </w:rPr>
        <w:t xml:space="preserve">5) по заявлению депутата Совета депутатов рассмотрение вопросов о нарушении прав депутата при осуществлении им депутатской деятельности; </w:t>
      </w:r>
    </w:p>
    <w:p w:rsidR="00E5775B" w:rsidRDefault="00E5775B" w:rsidP="00E5775B">
      <w:pPr>
        <w:jc w:val="both"/>
        <w:rPr>
          <w:sz w:val="28"/>
        </w:rPr>
      </w:pPr>
      <w:r>
        <w:rPr>
          <w:sz w:val="28"/>
        </w:rPr>
        <w:t>6) содействие исполнению законодательства Российской Федерации и Новосибирской области по вопросам своей компетенции;</w:t>
      </w:r>
    </w:p>
    <w:p w:rsidR="00E5775B" w:rsidRDefault="00E5775B" w:rsidP="00E5775B">
      <w:pPr>
        <w:jc w:val="both"/>
        <w:rPr>
          <w:sz w:val="28"/>
        </w:rPr>
      </w:pPr>
      <w:r>
        <w:rPr>
          <w:sz w:val="28"/>
        </w:rPr>
        <w:t>7) осуществление контроля за исполнением решений, принятых Советом депутатов по направлениям деятельности комиссии,  обеспечением гарантий депутатской деятельности.</w:t>
      </w:r>
    </w:p>
    <w:p w:rsidR="00E5775B" w:rsidRDefault="00E5775B" w:rsidP="00E5775B">
      <w:pPr>
        <w:jc w:val="center"/>
        <w:rPr>
          <w:b/>
          <w:bCs/>
          <w:sz w:val="28"/>
        </w:rPr>
      </w:pPr>
    </w:p>
    <w:p w:rsidR="00E5775B" w:rsidRDefault="00E5775B" w:rsidP="00E5775B">
      <w:pPr>
        <w:jc w:val="center"/>
        <w:rPr>
          <w:b/>
          <w:bCs/>
          <w:sz w:val="28"/>
        </w:rPr>
      </w:pPr>
      <w:r>
        <w:rPr>
          <w:b/>
          <w:bCs/>
          <w:sz w:val="28"/>
        </w:rPr>
        <w:t>3. ПОЛНОМОЧИЯ КОМИССИИ</w:t>
      </w:r>
    </w:p>
    <w:p w:rsidR="00E5775B" w:rsidRDefault="00E5775B" w:rsidP="00E5775B">
      <w:pPr>
        <w:jc w:val="both"/>
        <w:rPr>
          <w:b/>
          <w:bCs/>
          <w:sz w:val="28"/>
        </w:rPr>
      </w:pPr>
    </w:p>
    <w:p w:rsidR="00E5775B" w:rsidRDefault="00E5775B" w:rsidP="00E5775B">
      <w:pPr>
        <w:jc w:val="both"/>
        <w:rPr>
          <w:sz w:val="28"/>
        </w:rPr>
      </w:pPr>
      <w:r>
        <w:rPr>
          <w:bCs/>
          <w:sz w:val="28"/>
        </w:rPr>
        <w:t>3.1.</w:t>
      </w:r>
      <w:r>
        <w:rPr>
          <w:b/>
          <w:bCs/>
          <w:sz w:val="28"/>
        </w:rPr>
        <w:t xml:space="preserve"> </w:t>
      </w:r>
      <w:r>
        <w:rPr>
          <w:sz w:val="28"/>
        </w:rPr>
        <w:t>Комиссия для осуществления поставленных задач вправе :</w:t>
      </w:r>
    </w:p>
    <w:p w:rsidR="00E5775B" w:rsidRDefault="00E5775B" w:rsidP="00E5775B">
      <w:pPr>
        <w:tabs>
          <w:tab w:val="num" w:pos="1440"/>
        </w:tabs>
        <w:jc w:val="both"/>
        <w:rPr>
          <w:sz w:val="28"/>
        </w:rPr>
      </w:pPr>
      <w:r>
        <w:rPr>
          <w:sz w:val="28"/>
        </w:rPr>
        <w:t xml:space="preserve">- готовить и вносить на обсуждение Совета депутатов проекты решений Совета депутатов по вопросам компетенции комиссии; </w:t>
      </w:r>
    </w:p>
    <w:p w:rsidR="00E5775B" w:rsidRDefault="00E5775B" w:rsidP="00E5775B">
      <w:pPr>
        <w:tabs>
          <w:tab w:val="num" w:pos="1440"/>
        </w:tabs>
        <w:jc w:val="both"/>
        <w:rPr>
          <w:sz w:val="28"/>
        </w:rPr>
      </w:pPr>
      <w:r>
        <w:rPr>
          <w:sz w:val="28"/>
        </w:rPr>
        <w:t>- предлагать вопросы для внесения в повестку дня сессии;</w:t>
      </w:r>
    </w:p>
    <w:p w:rsidR="00E5775B" w:rsidRDefault="00E5775B" w:rsidP="00E5775B">
      <w:pPr>
        <w:tabs>
          <w:tab w:val="num" w:pos="1440"/>
        </w:tabs>
        <w:jc w:val="both"/>
        <w:rPr>
          <w:sz w:val="28"/>
        </w:rPr>
      </w:pPr>
      <w:r>
        <w:rPr>
          <w:sz w:val="28"/>
        </w:rPr>
        <w:t>- вносить предложения :</w:t>
      </w:r>
    </w:p>
    <w:p w:rsidR="00E5775B" w:rsidRDefault="00E5775B" w:rsidP="00E5775B">
      <w:pPr>
        <w:tabs>
          <w:tab w:val="num" w:pos="1440"/>
        </w:tabs>
        <w:jc w:val="both"/>
        <w:rPr>
          <w:sz w:val="28"/>
        </w:rPr>
      </w:pPr>
      <w:r>
        <w:rPr>
          <w:sz w:val="28"/>
        </w:rPr>
        <w:t>по проектам решений Совета депутатов;</w:t>
      </w:r>
    </w:p>
    <w:p w:rsidR="00E5775B" w:rsidRDefault="00E5775B" w:rsidP="00E5775B">
      <w:pPr>
        <w:jc w:val="both"/>
        <w:rPr>
          <w:sz w:val="28"/>
        </w:rPr>
      </w:pPr>
      <w:r>
        <w:rPr>
          <w:sz w:val="28"/>
        </w:rPr>
        <w:t xml:space="preserve">по организации и проведению депутатских и публичных слушаний, «круглых столов» и иных мероприятий; </w:t>
      </w:r>
    </w:p>
    <w:p w:rsidR="00E5775B" w:rsidRDefault="00E5775B" w:rsidP="00E5775B">
      <w:pPr>
        <w:jc w:val="both"/>
        <w:rPr>
          <w:sz w:val="28"/>
        </w:rPr>
      </w:pPr>
      <w:r>
        <w:rPr>
          <w:sz w:val="28"/>
        </w:rPr>
        <w:t>о заслушивании на сессии отчётов и информации любого органа или должностного лица по выполнению решений Совета депутатов;</w:t>
      </w:r>
    </w:p>
    <w:p w:rsidR="00E5775B" w:rsidRDefault="00E5775B" w:rsidP="00E5775B">
      <w:pPr>
        <w:jc w:val="both"/>
        <w:rPr>
          <w:sz w:val="28"/>
        </w:rPr>
      </w:pPr>
      <w:r>
        <w:rPr>
          <w:sz w:val="28"/>
        </w:rPr>
        <w:t>по осуществлению Советом депутатов контрольных функций;</w:t>
      </w:r>
    </w:p>
    <w:p w:rsidR="00E5775B" w:rsidRDefault="00E5775B" w:rsidP="00E5775B">
      <w:pPr>
        <w:jc w:val="both"/>
        <w:rPr>
          <w:sz w:val="28"/>
        </w:rPr>
      </w:pPr>
      <w:r>
        <w:rPr>
          <w:sz w:val="28"/>
        </w:rPr>
        <w:t>- осуществлять с другими комиссиями Совета депутатов совместную проработку проектов нормативных правовых актов;</w:t>
      </w:r>
    </w:p>
    <w:p w:rsidR="00E5775B" w:rsidRDefault="00E5775B" w:rsidP="00E5775B">
      <w:pPr>
        <w:jc w:val="both"/>
        <w:rPr>
          <w:sz w:val="28"/>
        </w:rPr>
      </w:pPr>
      <w:r>
        <w:rPr>
          <w:sz w:val="28"/>
        </w:rPr>
        <w:t>- запрашивать и получать необходимые информационные, аналитические и другие материалы от органов местного самоуправления и организаций любых организационно-правовых форм</w:t>
      </w:r>
      <w:r w:rsidRPr="00C6432B">
        <w:rPr>
          <w:sz w:val="28"/>
        </w:rPr>
        <w:t xml:space="preserve"> </w:t>
      </w:r>
      <w:r>
        <w:rPr>
          <w:sz w:val="28"/>
        </w:rPr>
        <w:t>Кочковского сельсовета;</w:t>
      </w:r>
    </w:p>
    <w:p w:rsidR="00E5775B" w:rsidRDefault="00E5775B" w:rsidP="00E5775B">
      <w:pPr>
        <w:jc w:val="both"/>
        <w:rPr>
          <w:sz w:val="28"/>
        </w:rPr>
      </w:pPr>
      <w:r>
        <w:rPr>
          <w:sz w:val="28"/>
        </w:rPr>
        <w:t xml:space="preserve">- рассматривать письма, заявления, предложения и обращения, поступившие в комиссию; </w:t>
      </w:r>
    </w:p>
    <w:p w:rsidR="00E5775B" w:rsidRDefault="00E5775B" w:rsidP="00E5775B">
      <w:pPr>
        <w:jc w:val="both"/>
        <w:rPr>
          <w:sz w:val="28"/>
        </w:rPr>
      </w:pPr>
      <w:r>
        <w:rPr>
          <w:sz w:val="28"/>
        </w:rPr>
        <w:t>- приглашать к участию в заседании комиссии должностных лиц администрации Кочковского сельсовета (далее – администрация сельсовета), руководителей учреждений, предприятий и организаций всех форм собственности;</w:t>
      </w:r>
    </w:p>
    <w:p w:rsidR="00E5775B" w:rsidRDefault="00E5775B" w:rsidP="00E5775B">
      <w:pPr>
        <w:jc w:val="both"/>
        <w:rPr>
          <w:sz w:val="28"/>
        </w:rPr>
      </w:pPr>
      <w:r>
        <w:rPr>
          <w:sz w:val="28"/>
        </w:rPr>
        <w:t>- решать вопросы организации своей деятельности.</w:t>
      </w:r>
    </w:p>
    <w:p w:rsidR="00E5775B" w:rsidRDefault="00E5775B" w:rsidP="00E5775B">
      <w:pPr>
        <w:jc w:val="both"/>
        <w:rPr>
          <w:sz w:val="28"/>
        </w:rPr>
      </w:pPr>
      <w:r>
        <w:rPr>
          <w:sz w:val="28"/>
        </w:rPr>
        <w:t>3.2. Комиссия осуществляет контроль за выполнением решений Совета депутатов по вопросам своей компетенции;</w:t>
      </w:r>
    </w:p>
    <w:p w:rsidR="00E5775B" w:rsidRDefault="00E5775B" w:rsidP="00E5775B">
      <w:pPr>
        <w:jc w:val="both"/>
        <w:rPr>
          <w:sz w:val="28"/>
        </w:rPr>
      </w:pPr>
      <w:r>
        <w:rPr>
          <w:sz w:val="28"/>
        </w:rPr>
        <w:t>3.3. Комиссия вправе информировать общественность о деятельности комиссии через средства массовой информации.</w:t>
      </w:r>
    </w:p>
    <w:p w:rsidR="00E5775B" w:rsidRDefault="00E5775B" w:rsidP="00E5775B">
      <w:pPr>
        <w:jc w:val="both"/>
        <w:rPr>
          <w:sz w:val="28"/>
        </w:rPr>
      </w:pPr>
      <w:r>
        <w:rPr>
          <w:sz w:val="28"/>
        </w:rPr>
        <w:t>3.4. Комиссия вправе осуществлять иные полномочия, установленные законодательством и иными нормативными правовыми актами Кочковского сельсовета.</w:t>
      </w:r>
    </w:p>
    <w:p w:rsidR="00E5775B" w:rsidRDefault="00E5775B" w:rsidP="00E5775B">
      <w:pPr>
        <w:ind w:left="360"/>
        <w:jc w:val="both"/>
        <w:rPr>
          <w:sz w:val="28"/>
        </w:rPr>
      </w:pPr>
    </w:p>
    <w:p w:rsidR="00E5775B" w:rsidRDefault="00E5775B" w:rsidP="00E5775B">
      <w:pPr>
        <w:jc w:val="center"/>
        <w:rPr>
          <w:b/>
          <w:bCs/>
          <w:sz w:val="28"/>
        </w:rPr>
      </w:pPr>
      <w:r>
        <w:rPr>
          <w:b/>
          <w:bCs/>
          <w:sz w:val="28"/>
        </w:rPr>
        <w:t>4. ПОРЯДОК РАБОТЫ КОМИССИИ</w:t>
      </w:r>
    </w:p>
    <w:p w:rsidR="00E5775B" w:rsidRDefault="00E5775B" w:rsidP="00E5775B">
      <w:pPr>
        <w:jc w:val="center"/>
        <w:rPr>
          <w:b/>
          <w:bCs/>
          <w:sz w:val="28"/>
        </w:rPr>
      </w:pPr>
    </w:p>
    <w:p w:rsidR="00E5775B" w:rsidRDefault="00E5775B" w:rsidP="00E5775B">
      <w:pPr>
        <w:jc w:val="both"/>
        <w:rPr>
          <w:bCs/>
          <w:sz w:val="28"/>
        </w:rPr>
      </w:pPr>
      <w:r>
        <w:rPr>
          <w:bCs/>
          <w:sz w:val="28"/>
        </w:rPr>
        <w:t>4.1. Все члены комиссии обладают полномочиями, установленными для депутатов Совета депутатов.</w:t>
      </w:r>
    </w:p>
    <w:p w:rsidR="00E5775B" w:rsidRDefault="00E5775B" w:rsidP="00E5775B">
      <w:pPr>
        <w:jc w:val="both"/>
        <w:rPr>
          <w:sz w:val="28"/>
        </w:rPr>
      </w:pPr>
      <w:r>
        <w:rPr>
          <w:sz w:val="28"/>
        </w:rPr>
        <w:t>4.2. Комиссию возглавляет председатель, который избирается открытым голосованием по предложению комиссии или в порядке самовыдвижения и утверждается на сессии Совета депутатов.</w:t>
      </w:r>
    </w:p>
    <w:p w:rsidR="00E5775B" w:rsidRDefault="00E5775B" w:rsidP="00E5775B">
      <w:pPr>
        <w:ind w:left="720"/>
        <w:jc w:val="both"/>
        <w:rPr>
          <w:sz w:val="28"/>
        </w:rPr>
      </w:pPr>
      <w:r>
        <w:rPr>
          <w:sz w:val="28"/>
        </w:rPr>
        <w:t>Председатель комиссии :</w:t>
      </w:r>
    </w:p>
    <w:p w:rsidR="00E5775B" w:rsidRDefault="00E5775B" w:rsidP="00E5775B">
      <w:pPr>
        <w:numPr>
          <w:ilvl w:val="1"/>
          <w:numId w:val="38"/>
        </w:numPr>
        <w:tabs>
          <w:tab w:val="clear" w:pos="1440"/>
          <w:tab w:val="num" w:pos="0"/>
          <w:tab w:val="num" w:pos="540"/>
        </w:tabs>
        <w:ind w:left="0" w:firstLine="0"/>
        <w:jc w:val="both"/>
        <w:rPr>
          <w:sz w:val="28"/>
        </w:rPr>
      </w:pPr>
      <w:r>
        <w:rPr>
          <w:sz w:val="28"/>
        </w:rPr>
        <w:t>организует работу комиссии;</w:t>
      </w:r>
    </w:p>
    <w:p w:rsidR="00E5775B" w:rsidRDefault="00E5775B" w:rsidP="00E5775B">
      <w:pPr>
        <w:numPr>
          <w:ilvl w:val="1"/>
          <w:numId w:val="38"/>
        </w:numPr>
        <w:tabs>
          <w:tab w:val="clear" w:pos="1440"/>
          <w:tab w:val="num" w:pos="0"/>
          <w:tab w:val="num" w:pos="540"/>
        </w:tabs>
        <w:ind w:left="0" w:firstLine="0"/>
        <w:jc w:val="both"/>
        <w:rPr>
          <w:sz w:val="28"/>
        </w:rPr>
      </w:pPr>
      <w:r>
        <w:rPr>
          <w:sz w:val="28"/>
        </w:rPr>
        <w:t xml:space="preserve">ведёт заседания комиссии; </w:t>
      </w:r>
    </w:p>
    <w:p w:rsidR="00E5775B" w:rsidRDefault="00E5775B" w:rsidP="00E5775B">
      <w:pPr>
        <w:numPr>
          <w:ilvl w:val="1"/>
          <w:numId w:val="38"/>
        </w:numPr>
        <w:tabs>
          <w:tab w:val="clear" w:pos="1440"/>
          <w:tab w:val="num" w:pos="0"/>
          <w:tab w:val="num" w:pos="540"/>
        </w:tabs>
        <w:ind w:left="0" w:firstLine="0"/>
        <w:jc w:val="both"/>
        <w:rPr>
          <w:sz w:val="28"/>
        </w:rPr>
      </w:pPr>
      <w:r>
        <w:rPr>
          <w:sz w:val="28"/>
        </w:rPr>
        <w:t xml:space="preserve">организует предварительное рассмотрение документов и проектов нормативных правовых актов, поступивших в комиссию;             </w:t>
      </w:r>
    </w:p>
    <w:p w:rsidR="00E5775B" w:rsidRDefault="00E5775B" w:rsidP="00E5775B">
      <w:pPr>
        <w:numPr>
          <w:ilvl w:val="1"/>
          <w:numId w:val="38"/>
        </w:numPr>
        <w:tabs>
          <w:tab w:val="clear" w:pos="1440"/>
          <w:tab w:val="num" w:pos="0"/>
          <w:tab w:val="num" w:pos="540"/>
        </w:tabs>
        <w:ind w:left="0" w:firstLine="0"/>
        <w:jc w:val="both"/>
        <w:rPr>
          <w:sz w:val="28"/>
        </w:rPr>
      </w:pPr>
      <w:r>
        <w:rPr>
          <w:sz w:val="28"/>
        </w:rPr>
        <w:lastRenderedPageBreak/>
        <w:t>представляет проекты нормативных правовых актов, заключения, предложения и замечания по проектам решений Совета депутатов сессии Совета депутатов;</w:t>
      </w:r>
    </w:p>
    <w:p w:rsidR="00E5775B" w:rsidRDefault="00E5775B" w:rsidP="00E5775B">
      <w:pPr>
        <w:numPr>
          <w:ilvl w:val="1"/>
          <w:numId w:val="38"/>
        </w:numPr>
        <w:tabs>
          <w:tab w:val="clear" w:pos="1440"/>
          <w:tab w:val="num" w:pos="0"/>
          <w:tab w:val="num" w:pos="540"/>
        </w:tabs>
        <w:ind w:left="0" w:firstLine="0"/>
        <w:jc w:val="both"/>
        <w:rPr>
          <w:sz w:val="28"/>
        </w:rPr>
      </w:pPr>
      <w:r>
        <w:rPr>
          <w:sz w:val="28"/>
        </w:rPr>
        <w:t xml:space="preserve">координирует деятельность членов комиссии по выполнению планов и решений комиссии, даёт поручения членам комиссии; </w:t>
      </w:r>
    </w:p>
    <w:p w:rsidR="00E5775B" w:rsidRDefault="00E5775B" w:rsidP="00E5775B">
      <w:pPr>
        <w:numPr>
          <w:ilvl w:val="1"/>
          <w:numId w:val="38"/>
        </w:numPr>
        <w:tabs>
          <w:tab w:val="clear" w:pos="1440"/>
          <w:tab w:val="num" w:pos="0"/>
          <w:tab w:val="num" w:pos="540"/>
        </w:tabs>
        <w:ind w:left="0" w:firstLine="0"/>
        <w:jc w:val="both"/>
        <w:rPr>
          <w:sz w:val="28"/>
        </w:rPr>
      </w:pPr>
      <w:r>
        <w:rPr>
          <w:sz w:val="28"/>
        </w:rPr>
        <w:t>представляет комиссию в отношениях с различными органами, общественными организациями, предприятиями, учреждениями и организациями всех форм собственности;</w:t>
      </w:r>
    </w:p>
    <w:p w:rsidR="00E5775B" w:rsidRDefault="00E5775B" w:rsidP="00E5775B">
      <w:pPr>
        <w:numPr>
          <w:ilvl w:val="1"/>
          <w:numId w:val="38"/>
        </w:numPr>
        <w:tabs>
          <w:tab w:val="clear" w:pos="1440"/>
          <w:tab w:val="num" w:pos="0"/>
          <w:tab w:val="num" w:pos="540"/>
        </w:tabs>
        <w:ind w:left="0" w:firstLine="0"/>
        <w:jc w:val="both"/>
        <w:rPr>
          <w:sz w:val="28"/>
        </w:rPr>
      </w:pPr>
      <w:r>
        <w:rPr>
          <w:sz w:val="28"/>
        </w:rPr>
        <w:t>подписывает решения и протоколы комиссии.</w:t>
      </w:r>
    </w:p>
    <w:p w:rsidR="00E5775B" w:rsidRPr="005307FE" w:rsidRDefault="00E5775B" w:rsidP="00E5775B">
      <w:pPr>
        <w:jc w:val="both"/>
        <w:rPr>
          <w:sz w:val="28"/>
          <w:szCs w:val="28"/>
        </w:rPr>
      </w:pPr>
      <w:r w:rsidRPr="005307FE">
        <w:rPr>
          <w:sz w:val="28"/>
          <w:szCs w:val="28"/>
        </w:rPr>
        <w:t>4.3. Заместитель председателя комиссии избирается открытым голосованием по предложению комиссии или в порядке самовыдвижения. В случае отсутствия председателя комиссии заместитель председателя комиссии исполняет его полномочия.</w:t>
      </w:r>
    </w:p>
    <w:p w:rsidR="00E5775B" w:rsidRDefault="00E5775B" w:rsidP="00E5775B">
      <w:pPr>
        <w:jc w:val="both"/>
        <w:rPr>
          <w:sz w:val="28"/>
        </w:rPr>
      </w:pPr>
      <w:r>
        <w:rPr>
          <w:sz w:val="28"/>
        </w:rPr>
        <w:t>4.4. Секретарь комиссии избирается открытым голосованием по предложению комиссии или в порядке самовыдвижения. Секретарь комиссии ведёт протокол комиссии.</w:t>
      </w:r>
    </w:p>
    <w:p w:rsidR="00E5775B" w:rsidRDefault="00E5775B" w:rsidP="00E5775B">
      <w:pPr>
        <w:jc w:val="both"/>
        <w:rPr>
          <w:sz w:val="28"/>
        </w:rPr>
      </w:pPr>
      <w:r>
        <w:rPr>
          <w:sz w:val="28"/>
        </w:rPr>
        <w:t>4.5. Члены комиссии имеют право :</w:t>
      </w:r>
    </w:p>
    <w:p w:rsidR="00E5775B" w:rsidRDefault="00E5775B" w:rsidP="00E5775B">
      <w:pPr>
        <w:numPr>
          <w:ilvl w:val="1"/>
          <w:numId w:val="38"/>
        </w:numPr>
        <w:tabs>
          <w:tab w:val="clear" w:pos="1440"/>
          <w:tab w:val="num" w:pos="540"/>
        </w:tabs>
        <w:ind w:left="0" w:firstLine="0"/>
        <w:jc w:val="both"/>
        <w:rPr>
          <w:sz w:val="28"/>
        </w:rPr>
      </w:pPr>
      <w:r>
        <w:rPr>
          <w:sz w:val="28"/>
        </w:rPr>
        <w:t>решающего голоса по всем вопросам, рассматриваемым комиссией;</w:t>
      </w:r>
    </w:p>
    <w:p w:rsidR="00E5775B" w:rsidRDefault="00E5775B" w:rsidP="00E5775B">
      <w:pPr>
        <w:numPr>
          <w:ilvl w:val="1"/>
          <w:numId w:val="38"/>
        </w:numPr>
        <w:tabs>
          <w:tab w:val="clear" w:pos="1440"/>
          <w:tab w:val="num" w:pos="540"/>
        </w:tabs>
        <w:ind w:left="0" w:firstLine="0"/>
        <w:jc w:val="both"/>
        <w:rPr>
          <w:sz w:val="28"/>
        </w:rPr>
      </w:pPr>
      <w:r>
        <w:rPr>
          <w:sz w:val="28"/>
        </w:rPr>
        <w:t>вносить любые предложения для рассмотрения комиссией, участвовать в подготовке, обсуждении и принятии но ним решений, а также контроле за их выполнением;</w:t>
      </w:r>
    </w:p>
    <w:p w:rsidR="00E5775B" w:rsidRDefault="00E5775B" w:rsidP="00E5775B">
      <w:pPr>
        <w:numPr>
          <w:ilvl w:val="1"/>
          <w:numId w:val="38"/>
        </w:numPr>
        <w:tabs>
          <w:tab w:val="clear" w:pos="1440"/>
          <w:tab w:val="num" w:pos="540"/>
        </w:tabs>
        <w:ind w:left="0" w:firstLine="0"/>
        <w:jc w:val="both"/>
        <w:rPr>
          <w:sz w:val="28"/>
        </w:rPr>
      </w:pPr>
      <w:r>
        <w:rPr>
          <w:sz w:val="28"/>
        </w:rPr>
        <w:t xml:space="preserve">по решению комиссии представлять её интересы в рабочих органах Совета депутатов, совместных заседаниях комиссий и рабочих группах, образуемых Советом депутатов. </w:t>
      </w:r>
    </w:p>
    <w:p w:rsidR="00E5775B" w:rsidRDefault="00E5775B" w:rsidP="00E5775B">
      <w:pPr>
        <w:jc w:val="both"/>
        <w:rPr>
          <w:sz w:val="28"/>
        </w:rPr>
      </w:pPr>
      <w:r>
        <w:rPr>
          <w:sz w:val="28"/>
        </w:rPr>
        <w:t>4.6. Комиссия работает в соответствии с планом, утверждённым на сессии Совета депутатов.</w:t>
      </w:r>
    </w:p>
    <w:p w:rsidR="00E5775B" w:rsidRDefault="00E5775B" w:rsidP="00E5775B">
      <w:pPr>
        <w:jc w:val="both"/>
        <w:rPr>
          <w:sz w:val="28"/>
        </w:rPr>
      </w:pPr>
      <w:r>
        <w:rPr>
          <w:sz w:val="28"/>
        </w:rPr>
        <w:t>4.7. Заседания комиссии проводятся не реже одного раза в три месяца. На заседания комиссии могут приглашаться представители Законодательного Собрания Новосибирской области, администрации района, прокуратуры Кочковского района, общественных организаций, предприятий, учреждений и организаций всех форм собственности, депутаты других постоянных комиссий Совета депутатов, которые участвуют в заседаниях  с правом совещательного голоса.</w:t>
      </w:r>
    </w:p>
    <w:p w:rsidR="00E5775B" w:rsidRDefault="00E5775B" w:rsidP="00E5775B">
      <w:pPr>
        <w:jc w:val="both"/>
        <w:rPr>
          <w:sz w:val="28"/>
        </w:rPr>
      </w:pPr>
      <w:r>
        <w:rPr>
          <w:sz w:val="28"/>
        </w:rPr>
        <w:t>4.8. Заседания комиссии проводятся гласно. Комиссия вправе принять решение о проведении закрытого заседания. Решения комиссии принимаются открытым голосованием.</w:t>
      </w:r>
    </w:p>
    <w:p w:rsidR="00E5775B" w:rsidRDefault="00E5775B" w:rsidP="00E5775B">
      <w:pPr>
        <w:jc w:val="both"/>
        <w:rPr>
          <w:sz w:val="28"/>
        </w:rPr>
      </w:pPr>
      <w:r>
        <w:rPr>
          <w:sz w:val="28"/>
        </w:rPr>
        <w:t>4.9. Заседание комиссии правомочно, если на нём присутствует более половины от установленного числа депутатов. Решение комиссии считается принятым, если за него проголосовало большинство членов комиссии, присутствующих на его заседании.</w:t>
      </w:r>
    </w:p>
    <w:p w:rsidR="00E5775B" w:rsidRDefault="00E5775B" w:rsidP="00E5775B">
      <w:pPr>
        <w:jc w:val="both"/>
        <w:rPr>
          <w:sz w:val="28"/>
        </w:rPr>
      </w:pPr>
      <w:r>
        <w:rPr>
          <w:sz w:val="28"/>
        </w:rPr>
        <w:t>4.10. Член комиссии, имеющий особое мнение  при обсуждении вопроса, вправе представить  его Совету депутатов.</w:t>
      </w:r>
    </w:p>
    <w:p w:rsidR="00E5775B" w:rsidRDefault="00E5775B" w:rsidP="00E5775B">
      <w:pPr>
        <w:jc w:val="both"/>
        <w:rPr>
          <w:sz w:val="28"/>
        </w:rPr>
      </w:pPr>
      <w:r>
        <w:rPr>
          <w:sz w:val="28"/>
        </w:rPr>
        <w:t>4.11. Решения, протоколы заседаний комиссии хранятся в делах комиссии.</w:t>
      </w:r>
    </w:p>
    <w:p w:rsidR="00E5775B" w:rsidRDefault="00E5775B" w:rsidP="00E5775B">
      <w:pPr>
        <w:jc w:val="both"/>
        <w:rPr>
          <w:sz w:val="28"/>
        </w:rPr>
      </w:pPr>
    </w:p>
    <w:p w:rsidR="00E5775B" w:rsidRDefault="00E5775B" w:rsidP="00E5775B">
      <w:pPr>
        <w:jc w:val="center"/>
        <w:rPr>
          <w:b/>
          <w:bCs/>
          <w:sz w:val="28"/>
        </w:rPr>
      </w:pPr>
      <w:r>
        <w:rPr>
          <w:b/>
          <w:bCs/>
          <w:sz w:val="28"/>
        </w:rPr>
        <w:t>5. ОБЕСПЕЧЕНИЕ ДЕЯТЕЛЬНОСТИ КОМИССИИ</w:t>
      </w:r>
    </w:p>
    <w:p w:rsidR="00E5775B" w:rsidRPr="00455301" w:rsidRDefault="00E5775B" w:rsidP="00E5775B">
      <w:pPr>
        <w:jc w:val="both"/>
        <w:rPr>
          <w:b/>
          <w:bCs/>
          <w:sz w:val="28"/>
        </w:rPr>
      </w:pPr>
      <w:r>
        <w:rPr>
          <w:sz w:val="28"/>
          <w:szCs w:val="28"/>
        </w:rPr>
        <w:lastRenderedPageBreak/>
        <w:t xml:space="preserve">          Организационно-методическое, правовое, информационное и материально-техническое обеспечение деятельности комиссии осуществляется совместно с администрацией сельсовета.</w:t>
      </w:r>
    </w:p>
    <w:p w:rsidR="00E5775B" w:rsidRDefault="00E5775B" w:rsidP="00E5775B">
      <w:pPr>
        <w:pStyle w:val="1"/>
        <w:jc w:val="center"/>
        <w:rPr>
          <w:szCs w:val="28"/>
        </w:rPr>
      </w:pPr>
    </w:p>
    <w:p w:rsidR="00E5775B" w:rsidRDefault="00E5775B" w:rsidP="00E5775B"/>
    <w:p w:rsidR="00E5775B" w:rsidRDefault="00E5775B" w:rsidP="00E5775B">
      <w:pPr>
        <w:pStyle w:val="1"/>
        <w:jc w:val="center"/>
        <w:rPr>
          <w:b w:val="0"/>
          <w:bCs w:val="0"/>
          <w:szCs w:val="28"/>
        </w:rPr>
      </w:pPr>
      <w:r>
        <w:rPr>
          <w:szCs w:val="28"/>
        </w:rPr>
        <w:t>СОВЕТ ДЕПУТАТОВ КОЧКОВСКОГО СЕЛЬСОВЕТА КОЧКОВСКОГО РАЙОНА НОВОСИБИРСКОЙ ОБЛАСТИ</w:t>
      </w:r>
    </w:p>
    <w:p w:rsidR="00E5775B" w:rsidRDefault="00E5775B" w:rsidP="00E5775B">
      <w:pPr>
        <w:jc w:val="center"/>
        <w:rPr>
          <w:b/>
          <w:bCs/>
          <w:sz w:val="28"/>
          <w:szCs w:val="28"/>
        </w:rPr>
      </w:pPr>
      <w:r>
        <w:rPr>
          <w:b/>
          <w:bCs/>
          <w:sz w:val="28"/>
          <w:szCs w:val="28"/>
        </w:rPr>
        <w:t>( шестого созыва )</w:t>
      </w:r>
    </w:p>
    <w:p w:rsidR="00E5775B" w:rsidRDefault="00E5775B" w:rsidP="00E5775B">
      <w:pPr>
        <w:jc w:val="center"/>
        <w:rPr>
          <w:b/>
          <w:bCs/>
          <w:sz w:val="28"/>
          <w:szCs w:val="28"/>
        </w:rPr>
      </w:pPr>
    </w:p>
    <w:p w:rsidR="00E5775B" w:rsidRDefault="00E5775B" w:rsidP="00E5775B">
      <w:pPr>
        <w:jc w:val="center"/>
        <w:rPr>
          <w:b/>
          <w:bCs/>
          <w:sz w:val="28"/>
          <w:szCs w:val="28"/>
        </w:rPr>
      </w:pPr>
    </w:p>
    <w:p w:rsidR="00E5775B" w:rsidRDefault="00E5775B" w:rsidP="00E5775B">
      <w:pPr>
        <w:jc w:val="center"/>
        <w:rPr>
          <w:b/>
          <w:bCs/>
          <w:sz w:val="28"/>
          <w:szCs w:val="28"/>
        </w:rPr>
      </w:pPr>
      <w:r>
        <w:rPr>
          <w:b/>
          <w:bCs/>
          <w:sz w:val="28"/>
          <w:szCs w:val="28"/>
        </w:rPr>
        <w:t>РЕШЕНИЕ</w:t>
      </w:r>
    </w:p>
    <w:p w:rsidR="00E5775B" w:rsidRDefault="00E5775B" w:rsidP="00E5775B">
      <w:pPr>
        <w:jc w:val="center"/>
        <w:rPr>
          <w:b/>
          <w:bCs/>
          <w:sz w:val="28"/>
        </w:rPr>
      </w:pPr>
      <w:r>
        <w:rPr>
          <w:b/>
          <w:bCs/>
          <w:sz w:val="28"/>
        </w:rPr>
        <w:t>второй сессии</w:t>
      </w:r>
    </w:p>
    <w:p w:rsidR="00E5775B" w:rsidRDefault="00E5775B" w:rsidP="00E5775B">
      <w:pPr>
        <w:jc w:val="center"/>
        <w:rPr>
          <w:b/>
          <w:bCs/>
          <w:sz w:val="28"/>
        </w:rPr>
      </w:pPr>
    </w:p>
    <w:p w:rsidR="00E5775B" w:rsidRDefault="00E5775B" w:rsidP="00E5775B">
      <w:pPr>
        <w:rPr>
          <w:sz w:val="28"/>
          <w:szCs w:val="28"/>
        </w:rPr>
      </w:pPr>
      <w:r>
        <w:rPr>
          <w:sz w:val="28"/>
          <w:szCs w:val="28"/>
        </w:rPr>
        <w:t>20.11. 2020                                                                                                          № 7</w:t>
      </w:r>
    </w:p>
    <w:p w:rsidR="00E5775B" w:rsidRDefault="00E5775B" w:rsidP="00E5775B">
      <w:pPr>
        <w:jc w:val="both"/>
        <w:rPr>
          <w:sz w:val="28"/>
        </w:rPr>
      </w:pPr>
    </w:p>
    <w:p w:rsidR="00E5775B" w:rsidRDefault="00E5775B" w:rsidP="00E5775B">
      <w:pPr>
        <w:jc w:val="center"/>
        <w:rPr>
          <w:sz w:val="28"/>
        </w:rPr>
      </w:pPr>
      <w:r>
        <w:rPr>
          <w:sz w:val="28"/>
        </w:rPr>
        <w:t>О Положении о комиссии Совета депутатов</w:t>
      </w:r>
    </w:p>
    <w:p w:rsidR="00E5775B" w:rsidRDefault="00E5775B" w:rsidP="00E5775B">
      <w:pPr>
        <w:jc w:val="center"/>
        <w:rPr>
          <w:sz w:val="28"/>
        </w:rPr>
      </w:pPr>
      <w:r>
        <w:rPr>
          <w:sz w:val="28"/>
        </w:rPr>
        <w:t>Кочковского сельсовета Кочковского района Новосибирской области</w:t>
      </w:r>
    </w:p>
    <w:p w:rsidR="00E5775B" w:rsidRDefault="00E5775B" w:rsidP="00E5775B">
      <w:pPr>
        <w:jc w:val="both"/>
        <w:rPr>
          <w:sz w:val="28"/>
        </w:rPr>
      </w:pPr>
      <w:r>
        <w:rPr>
          <w:sz w:val="28"/>
        </w:rPr>
        <w:t xml:space="preserve">            по бюджету, налоговой и финансово-кредитной политике</w:t>
      </w:r>
    </w:p>
    <w:p w:rsidR="00E5775B" w:rsidRDefault="00E5775B" w:rsidP="00E5775B">
      <w:pPr>
        <w:jc w:val="both"/>
        <w:rPr>
          <w:sz w:val="28"/>
        </w:rPr>
      </w:pPr>
      <w:r>
        <w:rPr>
          <w:sz w:val="28"/>
        </w:rPr>
        <w:t xml:space="preserve"> </w:t>
      </w:r>
    </w:p>
    <w:p w:rsidR="00E5775B" w:rsidRDefault="00E5775B" w:rsidP="00E5775B">
      <w:pPr>
        <w:jc w:val="both"/>
        <w:rPr>
          <w:sz w:val="28"/>
        </w:rPr>
      </w:pPr>
      <w:r>
        <w:rPr>
          <w:sz w:val="28"/>
        </w:rPr>
        <w:t xml:space="preserve">     В соответствии с </w:t>
      </w:r>
      <w:r w:rsidRPr="00D6162B">
        <w:rPr>
          <w:sz w:val="28"/>
        </w:rPr>
        <w:t>пунктом 4 статьи 9 Регламента</w:t>
      </w:r>
      <w:r>
        <w:rPr>
          <w:sz w:val="28"/>
        </w:rPr>
        <w:t xml:space="preserve"> Совета депутатов Кочковского сельсовета Кочковского района Новосибирской области, принятым решением Совета депутатов Кочковского сельсовета от 22.09.2020 № 5, Совет депутатов </w:t>
      </w:r>
    </w:p>
    <w:p w:rsidR="00E5775B" w:rsidRPr="00DD2956" w:rsidRDefault="00E5775B" w:rsidP="00E5775B">
      <w:pPr>
        <w:jc w:val="both"/>
        <w:rPr>
          <w:b/>
          <w:bCs/>
          <w:sz w:val="28"/>
          <w:szCs w:val="28"/>
        </w:rPr>
      </w:pPr>
      <w:r>
        <w:rPr>
          <w:b/>
          <w:bCs/>
          <w:sz w:val="28"/>
          <w:szCs w:val="28"/>
        </w:rPr>
        <w:t xml:space="preserve">   </w:t>
      </w:r>
      <w:r w:rsidRPr="00DD2956">
        <w:rPr>
          <w:b/>
          <w:bCs/>
          <w:sz w:val="28"/>
          <w:szCs w:val="28"/>
        </w:rPr>
        <w:t>РЕШИЛ :</w:t>
      </w:r>
    </w:p>
    <w:p w:rsidR="00E5775B" w:rsidRDefault="00E5775B" w:rsidP="00E5775B">
      <w:pPr>
        <w:jc w:val="both"/>
        <w:rPr>
          <w:sz w:val="28"/>
          <w:szCs w:val="28"/>
        </w:rPr>
      </w:pPr>
      <w:r w:rsidRPr="00016405">
        <w:rPr>
          <w:sz w:val="28"/>
          <w:szCs w:val="28"/>
        </w:rPr>
        <w:t xml:space="preserve">1. Утвердить Положение </w:t>
      </w:r>
      <w:r>
        <w:rPr>
          <w:sz w:val="28"/>
        </w:rPr>
        <w:t xml:space="preserve">о комиссии Совета депутатов Кочковского сельсовета Кочковского района Новосибирской области по бюджету, налоговой и финансово-кредитной политике </w:t>
      </w:r>
      <w:r w:rsidRPr="00016405">
        <w:rPr>
          <w:sz w:val="28"/>
          <w:szCs w:val="28"/>
        </w:rPr>
        <w:t>согласно приложению.</w:t>
      </w:r>
    </w:p>
    <w:p w:rsidR="00E5775B" w:rsidRDefault="00E5775B" w:rsidP="00E5775B">
      <w:pPr>
        <w:jc w:val="both"/>
        <w:rPr>
          <w:sz w:val="28"/>
        </w:rPr>
      </w:pPr>
      <w:r>
        <w:rPr>
          <w:sz w:val="28"/>
          <w:szCs w:val="28"/>
        </w:rPr>
        <w:t>2. Признать утратившим силу решение Совета депутатов Кочковского сельсовета от 30.11.2020 № 7 «</w:t>
      </w:r>
      <w:r>
        <w:rPr>
          <w:sz w:val="28"/>
        </w:rPr>
        <w:t>О Положении о комиссии Совета депутатов</w:t>
      </w:r>
    </w:p>
    <w:p w:rsidR="00E5775B" w:rsidRPr="00016405" w:rsidRDefault="00E5775B" w:rsidP="00E5775B">
      <w:pPr>
        <w:jc w:val="both"/>
        <w:rPr>
          <w:sz w:val="28"/>
          <w:szCs w:val="28"/>
        </w:rPr>
      </w:pPr>
      <w:r>
        <w:rPr>
          <w:sz w:val="28"/>
        </w:rPr>
        <w:t>Кочковского сельсовета Кочковского района Новосибирской области             по бюджету, налоговой и финансово-кредитной политике</w:t>
      </w:r>
      <w:r>
        <w:rPr>
          <w:sz w:val="28"/>
          <w:szCs w:val="28"/>
        </w:rPr>
        <w:t>».</w:t>
      </w:r>
    </w:p>
    <w:p w:rsidR="00E5775B" w:rsidRPr="00016405" w:rsidRDefault="00E5775B" w:rsidP="00E5775B">
      <w:pPr>
        <w:pStyle w:val="21"/>
        <w:spacing w:after="0" w:line="240" w:lineRule="auto"/>
        <w:jc w:val="both"/>
        <w:rPr>
          <w:bCs/>
          <w:sz w:val="28"/>
          <w:szCs w:val="28"/>
        </w:rPr>
      </w:pPr>
      <w:r>
        <w:rPr>
          <w:bCs/>
          <w:sz w:val="28"/>
          <w:szCs w:val="28"/>
        </w:rPr>
        <w:t>3</w:t>
      </w:r>
      <w:r w:rsidRPr="00016405">
        <w:rPr>
          <w:bCs/>
          <w:sz w:val="28"/>
          <w:szCs w:val="28"/>
        </w:rPr>
        <w:t>. Настоящее решение вступает в силу со дня его принятия.</w:t>
      </w:r>
    </w:p>
    <w:p w:rsidR="00E5775B" w:rsidRPr="00DD2956" w:rsidRDefault="00E5775B" w:rsidP="00E5775B">
      <w:pPr>
        <w:pStyle w:val="21"/>
        <w:spacing w:after="0" w:line="240" w:lineRule="auto"/>
        <w:rPr>
          <w:bCs/>
          <w:sz w:val="28"/>
          <w:szCs w:val="28"/>
        </w:rPr>
      </w:pPr>
    </w:p>
    <w:p w:rsidR="00E5775B" w:rsidRPr="00DD2956" w:rsidRDefault="00E5775B" w:rsidP="00E5775B">
      <w:pPr>
        <w:pStyle w:val="21"/>
        <w:spacing w:after="0" w:line="240" w:lineRule="auto"/>
        <w:rPr>
          <w:bCs/>
          <w:sz w:val="28"/>
          <w:szCs w:val="28"/>
        </w:rPr>
      </w:pPr>
    </w:p>
    <w:p w:rsidR="00E5775B" w:rsidRPr="00DD2956"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r w:rsidRPr="00DD2956">
        <w:rPr>
          <w:bCs/>
          <w:sz w:val="28"/>
          <w:szCs w:val="28"/>
        </w:rPr>
        <w:t xml:space="preserve">Председатель Совета депутатов                                                 </w:t>
      </w:r>
    </w:p>
    <w:p w:rsidR="00E5775B" w:rsidRDefault="00E5775B" w:rsidP="00E5775B">
      <w:pPr>
        <w:pStyle w:val="21"/>
        <w:spacing w:after="0" w:line="240" w:lineRule="auto"/>
        <w:rPr>
          <w:bCs/>
          <w:sz w:val="28"/>
          <w:szCs w:val="28"/>
        </w:rPr>
      </w:pPr>
      <w:r>
        <w:rPr>
          <w:bCs/>
          <w:sz w:val="28"/>
          <w:szCs w:val="28"/>
        </w:rPr>
        <w:t xml:space="preserve">Кочковского сельсовета </w:t>
      </w:r>
    </w:p>
    <w:p w:rsidR="00E5775B" w:rsidRDefault="00E5775B" w:rsidP="00E5775B">
      <w:pPr>
        <w:pStyle w:val="21"/>
        <w:spacing w:after="0" w:line="240" w:lineRule="auto"/>
        <w:rPr>
          <w:bCs/>
          <w:sz w:val="28"/>
          <w:szCs w:val="28"/>
        </w:rPr>
      </w:pPr>
      <w:r>
        <w:rPr>
          <w:bCs/>
          <w:sz w:val="28"/>
          <w:szCs w:val="28"/>
        </w:rPr>
        <w:t xml:space="preserve">Кочковского района Новосибирской </w:t>
      </w:r>
    </w:p>
    <w:p w:rsidR="00E5775B" w:rsidRDefault="00E5775B" w:rsidP="00E5775B">
      <w:pPr>
        <w:pStyle w:val="21"/>
        <w:spacing w:after="0" w:line="240" w:lineRule="auto"/>
        <w:rPr>
          <w:bCs/>
          <w:sz w:val="28"/>
          <w:szCs w:val="28"/>
        </w:rPr>
      </w:pPr>
      <w:r>
        <w:rPr>
          <w:bCs/>
          <w:sz w:val="28"/>
          <w:szCs w:val="28"/>
        </w:rPr>
        <w:t>области                                                                                                С.Н.Бредихин</w:t>
      </w: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a9"/>
        <w:jc w:val="right"/>
        <w:rPr>
          <w:b/>
        </w:rPr>
      </w:pPr>
    </w:p>
    <w:p w:rsidR="00E5775B" w:rsidRPr="00016815" w:rsidRDefault="00E5775B" w:rsidP="00E5775B">
      <w:pPr>
        <w:pStyle w:val="a9"/>
        <w:jc w:val="right"/>
        <w:rPr>
          <w:b/>
          <w:sz w:val="24"/>
        </w:rPr>
      </w:pPr>
      <w:r w:rsidRPr="00016815">
        <w:rPr>
          <w:sz w:val="24"/>
        </w:rPr>
        <w:t xml:space="preserve">Приложение </w:t>
      </w:r>
    </w:p>
    <w:p w:rsidR="00E5775B" w:rsidRPr="00016815" w:rsidRDefault="00E5775B" w:rsidP="00E5775B">
      <w:pPr>
        <w:pStyle w:val="a9"/>
        <w:jc w:val="right"/>
        <w:rPr>
          <w:b/>
          <w:sz w:val="24"/>
        </w:rPr>
      </w:pPr>
      <w:r w:rsidRPr="00016815">
        <w:rPr>
          <w:sz w:val="24"/>
        </w:rPr>
        <w:t>к решению Совета депутатов</w:t>
      </w:r>
    </w:p>
    <w:p w:rsidR="00E5775B" w:rsidRPr="00016815" w:rsidRDefault="00E5775B" w:rsidP="00E5775B">
      <w:pPr>
        <w:pStyle w:val="a9"/>
        <w:jc w:val="right"/>
        <w:rPr>
          <w:b/>
          <w:sz w:val="24"/>
        </w:rPr>
      </w:pPr>
      <w:r w:rsidRPr="00016815">
        <w:rPr>
          <w:sz w:val="24"/>
        </w:rPr>
        <w:t xml:space="preserve">Кочковского сельсовета </w:t>
      </w:r>
    </w:p>
    <w:p w:rsidR="00E5775B" w:rsidRPr="00016815" w:rsidRDefault="00E5775B" w:rsidP="00E5775B">
      <w:pPr>
        <w:pStyle w:val="a9"/>
        <w:jc w:val="right"/>
        <w:rPr>
          <w:b/>
          <w:sz w:val="24"/>
        </w:rPr>
      </w:pPr>
      <w:r w:rsidRPr="00016815">
        <w:rPr>
          <w:sz w:val="24"/>
        </w:rPr>
        <w:t xml:space="preserve">Кочковского района Новосибирской области </w:t>
      </w:r>
    </w:p>
    <w:p w:rsidR="00E5775B" w:rsidRPr="00016815" w:rsidRDefault="00E5775B" w:rsidP="00E5775B">
      <w:pPr>
        <w:pStyle w:val="a9"/>
        <w:jc w:val="right"/>
        <w:rPr>
          <w:b/>
          <w:sz w:val="24"/>
        </w:rPr>
      </w:pPr>
      <w:r>
        <w:rPr>
          <w:sz w:val="24"/>
        </w:rPr>
        <w:t>от 20.11.2020</w:t>
      </w:r>
      <w:r w:rsidRPr="00016815">
        <w:rPr>
          <w:sz w:val="24"/>
        </w:rPr>
        <w:t xml:space="preserve"> № 7</w:t>
      </w:r>
    </w:p>
    <w:p w:rsidR="00E5775B" w:rsidRDefault="00E5775B" w:rsidP="00E5775B">
      <w:pPr>
        <w:pStyle w:val="a9"/>
        <w:rPr>
          <w:b/>
          <w:bCs/>
        </w:rPr>
      </w:pPr>
    </w:p>
    <w:p w:rsidR="00E5775B" w:rsidRDefault="00E5775B" w:rsidP="00E5775B">
      <w:pPr>
        <w:pStyle w:val="a9"/>
      </w:pPr>
      <w:r>
        <w:t xml:space="preserve">ПОЛОЖЕНИЕ </w:t>
      </w:r>
    </w:p>
    <w:p w:rsidR="00E5775B" w:rsidRDefault="00E5775B" w:rsidP="00E5775B">
      <w:pPr>
        <w:pStyle w:val="af1"/>
        <w:spacing w:after="0"/>
        <w:jc w:val="center"/>
        <w:rPr>
          <w:b/>
          <w:sz w:val="28"/>
          <w:szCs w:val="28"/>
        </w:rPr>
      </w:pPr>
      <w:r w:rsidRPr="00E1344F">
        <w:rPr>
          <w:b/>
          <w:sz w:val="28"/>
          <w:szCs w:val="28"/>
        </w:rPr>
        <w:t xml:space="preserve">о комиссии Совета депутатов Кочковского сельсовета Кочковского района Новосибирской области по бюджету, налоговой </w:t>
      </w:r>
    </w:p>
    <w:p w:rsidR="00E5775B" w:rsidRPr="00E1344F" w:rsidRDefault="00E5775B" w:rsidP="00E5775B">
      <w:pPr>
        <w:pStyle w:val="af1"/>
        <w:spacing w:after="0"/>
        <w:jc w:val="center"/>
        <w:rPr>
          <w:b/>
          <w:sz w:val="28"/>
          <w:szCs w:val="28"/>
        </w:rPr>
      </w:pPr>
      <w:r w:rsidRPr="00E1344F">
        <w:rPr>
          <w:b/>
          <w:sz w:val="28"/>
          <w:szCs w:val="28"/>
        </w:rPr>
        <w:t>и финансово-кредитной политике</w:t>
      </w:r>
    </w:p>
    <w:p w:rsidR="00E5775B" w:rsidRDefault="00E5775B" w:rsidP="00E5775B">
      <w:pPr>
        <w:jc w:val="center"/>
        <w:rPr>
          <w:b/>
          <w:bCs/>
          <w:sz w:val="28"/>
        </w:rPr>
      </w:pPr>
    </w:p>
    <w:p w:rsidR="00E5775B" w:rsidRDefault="00E5775B" w:rsidP="00E5775B">
      <w:pPr>
        <w:numPr>
          <w:ilvl w:val="1"/>
          <w:numId w:val="39"/>
        </w:numPr>
        <w:rPr>
          <w:b/>
          <w:bCs/>
          <w:sz w:val="28"/>
        </w:rPr>
      </w:pPr>
      <w:r>
        <w:rPr>
          <w:b/>
          <w:bCs/>
          <w:sz w:val="28"/>
        </w:rPr>
        <w:t>ПРАВОВАЯ ОСНОВА ДЕЯТЕЛЬНОСТИ КОМИССИИ</w:t>
      </w:r>
    </w:p>
    <w:p w:rsidR="00E5775B" w:rsidRDefault="00E5775B" w:rsidP="00E5775B">
      <w:pPr>
        <w:jc w:val="center"/>
        <w:rPr>
          <w:b/>
          <w:bCs/>
          <w:sz w:val="28"/>
        </w:rPr>
      </w:pPr>
    </w:p>
    <w:p w:rsidR="00E5775B" w:rsidRDefault="00E5775B" w:rsidP="00E5775B">
      <w:pPr>
        <w:jc w:val="both"/>
        <w:rPr>
          <w:sz w:val="28"/>
        </w:rPr>
      </w:pPr>
      <w:r>
        <w:rPr>
          <w:sz w:val="28"/>
        </w:rPr>
        <w:t>1.1. Комиссия Совета депутатов Кочковского сельсовета Кочковского района Новосибирской области  по бюджету, налоговой и финансово-кредитной политике (далее – комиссия) образуется по решению Совета депутатов Кочковского сельсовета Кочковского района Новосибирской области (далее - Совет депутатов) в соответствии с Регламентом Совета депутатов Кочковского сельсовета Кочковского района Новосибирской области (далее – Регламент Совета депутатов).</w:t>
      </w:r>
    </w:p>
    <w:p w:rsidR="00E5775B" w:rsidRDefault="00E5775B" w:rsidP="00E5775B">
      <w:pPr>
        <w:jc w:val="both"/>
        <w:rPr>
          <w:sz w:val="28"/>
        </w:rPr>
      </w:pPr>
      <w:r>
        <w:rPr>
          <w:sz w:val="28"/>
        </w:rPr>
        <w:t xml:space="preserve">1.2. В своей работе руководствуется Конституцией Российской Федерации, федеральным законодательством, Уставом Кочковского сельсовета Кочковского района Новосибирской области, законами и иными нормативными правовыми актами Новосибирской области, нормативными правовыми актами Кочковского сельсовета Кочковского района Новосибирской </w:t>
      </w:r>
      <w:r w:rsidRPr="002455E7">
        <w:rPr>
          <w:sz w:val="28"/>
        </w:rPr>
        <w:t xml:space="preserve">области (далее – Кочковский </w:t>
      </w:r>
      <w:r>
        <w:rPr>
          <w:sz w:val="28"/>
        </w:rPr>
        <w:t>сельсовет</w:t>
      </w:r>
      <w:r w:rsidRPr="002455E7">
        <w:rPr>
          <w:sz w:val="28"/>
        </w:rPr>
        <w:t>),</w:t>
      </w:r>
      <w:r>
        <w:rPr>
          <w:sz w:val="28"/>
        </w:rPr>
        <w:t xml:space="preserve"> Регламентом Совета депутатов и настоящим Положением.</w:t>
      </w:r>
    </w:p>
    <w:p w:rsidR="00E5775B" w:rsidRDefault="00E5775B" w:rsidP="00E5775B">
      <w:pPr>
        <w:jc w:val="both"/>
        <w:rPr>
          <w:sz w:val="28"/>
        </w:rPr>
      </w:pPr>
    </w:p>
    <w:p w:rsidR="00E5775B" w:rsidRDefault="00E5775B" w:rsidP="00E5775B">
      <w:pPr>
        <w:ind w:left="360"/>
        <w:jc w:val="center"/>
        <w:rPr>
          <w:b/>
          <w:bCs/>
          <w:sz w:val="28"/>
        </w:rPr>
      </w:pPr>
      <w:r>
        <w:rPr>
          <w:b/>
          <w:bCs/>
          <w:sz w:val="28"/>
        </w:rPr>
        <w:t>2. ОСНОВНЫЕ НАПРАВЛЕНИЯ ДЕЯТЕЛЬНОСТИ КОМИССИИ</w:t>
      </w:r>
    </w:p>
    <w:p w:rsidR="00E5775B" w:rsidRDefault="00E5775B" w:rsidP="00E5775B">
      <w:pPr>
        <w:ind w:left="360"/>
        <w:jc w:val="both"/>
        <w:rPr>
          <w:b/>
          <w:bCs/>
          <w:sz w:val="28"/>
        </w:rPr>
      </w:pPr>
    </w:p>
    <w:p w:rsidR="00E5775B" w:rsidRDefault="00E5775B" w:rsidP="00E5775B">
      <w:pPr>
        <w:jc w:val="both"/>
        <w:rPr>
          <w:bCs/>
          <w:sz w:val="28"/>
        </w:rPr>
      </w:pPr>
      <w:r>
        <w:rPr>
          <w:bCs/>
          <w:sz w:val="28"/>
        </w:rPr>
        <w:t>Основными направлениями деятельности комиссии являются :</w:t>
      </w:r>
    </w:p>
    <w:p w:rsidR="00E5775B" w:rsidRDefault="00E5775B" w:rsidP="00E5775B">
      <w:pPr>
        <w:jc w:val="both"/>
        <w:rPr>
          <w:sz w:val="28"/>
        </w:rPr>
      </w:pPr>
      <w:r>
        <w:rPr>
          <w:sz w:val="28"/>
        </w:rPr>
        <w:t xml:space="preserve">1) участие в разработке проектов нормативных правовых актов Кочковского сельсовета </w:t>
      </w:r>
      <w:r w:rsidRPr="00AC37D2">
        <w:rPr>
          <w:sz w:val="28"/>
        </w:rPr>
        <w:t>о бюджетном процессе,</w:t>
      </w:r>
      <w:r>
        <w:rPr>
          <w:sz w:val="28"/>
        </w:rPr>
        <w:t xml:space="preserve"> о местном бюджете и об исполнении местного бюджета</w:t>
      </w:r>
      <w:r>
        <w:rPr>
          <w:sz w:val="28"/>
          <w:szCs w:val="28"/>
        </w:rPr>
        <w:t>,  об установлении, изменении и отмене местных налогов и сборов в соответствии с законодательством Российской Федерации о налогах и сборах  и других нормативных правовых актов, направленных на регулирование</w:t>
      </w:r>
      <w:r>
        <w:rPr>
          <w:sz w:val="28"/>
        </w:rPr>
        <w:t xml:space="preserve"> отношений в сфере бюджетной, налоговой и финансово-кредитной политики; </w:t>
      </w:r>
    </w:p>
    <w:p w:rsidR="00E5775B" w:rsidRDefault="00E5775B" w:rsidP="00E5775B">
      <w:pPr>
        <w:jc w:val="both"/>
        <w:rPr>
          <w:sz w:val="28"/>
        </w:rPr>
      </w:pPr>
      <w:r>
        <w:rPr>
          <w:sz w:val="28"/>
        </w:rPr>
        <w:t xml:space="preserve">2) предварительное рассмотрение проектов решений Совета депутатов, </w:t>
      </w:r>
      <w:r w:rsidRPr="00AC37D2">
        <w:rPr>
          <w:sz w:val="28"/>
        </w:rPr>
        <w:t>комплексных программ и планов социально-экономического развития</w:t>
      </w:r>
      <w:r>
        <w:rPr>
          <w:sz w:val="28"/>
        </w:rPr>
        <w:t xml:space="preserve"> </w:t>
      </w:r>
      <w:r>
        <w:rPr>
          <w:sz w:val="28"/>
        </w:rPr>
        <w:lastRenderedPageBreak/>
        <w:t>Кочковского сельсовета, влияющих на местный бюджет или требующих изменения налоговой политики;</w:t>
      </w:r>
    </w:p>
    <w:p w:rsidR="00E5775B" w:rsidRDefault="00E5775B" w:rsidP="00E5775B">
      <w:pPr>
        <w:jc w:val="both"/>
        <w:rPr>
          <w:sz w:val="28"/>
        </w:rPr>
      </w:pPr>
      <w:r>
        <w:rPr>
          <w:sz w:val="28"/>
        </w:rPr>
        <w:t>3) проведение анализа статистических данных доходов и расходов местного бюджета;</w:t>
      </w:r>
    </w:p>
    <w:p w:rsidR="00E5775B" w:rsidRDefault="00E5775B" w:rsidP="00E5775B">
      <w:pPr>
        <w:jc w:val="both"/>
        <w:rPr>
          <w:sz w:val="28"/>
        </w:rPr>
      </w:pPr>
      <w:r>
        <w:rPr>
          <w:sz w:val="28"/>
        </w:rPr>
        <w:t>4) осуществление в установленном законодательством порядке контрольных функций по</w:t>
      </w:r>
      <w:r>
        <w:rPr>
          <w:b/>
          <w:bCs/>
          <w:sz w:val="28"/>
        </w:rPr>
        <w:t xml:space="preserve"> </w:t>
      </w:r>
      <w:r>
        <w:rPr>
          <w:sz w:val="28"/>
        </w:rPr>
        <w:t>вопросам исполнения бюджета, использования средств бюджета, целевых бюджетных фондов, финансовой и налоговой политики в Кочковском сельсовете;</w:t>
      </w:r>
    </w:p>
    <w:p w:rsidR="00E5775B" w:rsidRDefault="00E5775B" w:rsidP="00E5775B">
      <w:pPr>
        <w:jc w:val="both"/>
        <w:rPr>
          <w:sz w:val="28"/>
        </w:rPr>
      </w:pPr>
      <w:r>
        <w:rPr>
          <w:sz w:val="28"/>
        </w:rPr>
        <w:t>5) содействие исполнению на местах  законодательства Российской Федерации, законодательства Новосибирской области по вопросам своей компетенции, осуществление по ним связи с органами местного самоуправления;</w:t>
      </w:r>
    </w:p>
    <w:p w:rsidR="00E5775B" w:rsidRDefault="00E5775B" w:rsidP="00E5775B">
      <w:pPr>
        <w:jc w:val="both"/>
        <w:rPr>
          <w:sz w:val="28"/>
        </w:rPr>
      </w:pPr>
      <w:r>
        <w:rPr>
          <w:sz w:val="28"/>
        </w:rPr>
        <w:t>6) осуществление взаимодействия с администрацией Кочковского сельсовета (далее – администрация сельсовета) и управлением финансов и налоговой политики Кочковского района по направлениям своей деятельности.</w:t>
      </w:r>
    </w:p>
    <w:p w:rsidR="00E5775B" w:rsidRDefault="00E5775B" w:rsidP="00E5775B">
      <w:pPr>
        <w:ind w:left="360"/>
        <w:jc w:val="both"/>
        <w:rPr>
          <w:i/>
          <w:sz w:val="28"/>
        </w:rPr>
      </w:pPr>
    </w:p>
    <w:p w:rsidR="00E5775B" w:rsidRDefault="00E5775B" w:rsidP="00E5775B">
      <w:pPr>
        <w:ind w:left="360"/>
        <w:jc w:val="center"/>
        <w:rPr>
          <w:b/>
          <w:bCs/>
          <w:sz w:val="28"/>
        </w:rPr>
      </w:pPr>
      <w:r>
        <w:rPr>
          <w:b/>
          <w:bCs/>
          <w:sz w:val="28"/>
        </w:rPr>
        <w:t>3. ПОЛНОМОЧИЯ КОМИССИИ</w:t>
      </w:r>
    </w:p>
    <w:p w:rsidR="00E5775B" w:rsidRDefault="00E5775B" w:rsidP="00E5775B">
      <w:pPr>
        <w:jc w:val="center"/>
        <w:rPr>
          <w:b/>
          <w:bCs/>
          <w:sz w:val="28"/>
        </w:rPr>
      </w:pPr>
    </w:p>
    <w:p w:rsidR="00E5775B" w:rsidRDefault="00E5775B" w:rsidP="00E5775B">
      <w:pPr>
        <w:jc w:val="both"/>
        <w:rPr>
          <w:sz w:val="28"/>
        </w:rPr>
      </w:pPr>
      <w:r>
        <w:rPr>
          <w:bCs/>
          <w:sz w:val="28"/>
        </w:rPr>
        <w:t>3.1.</w:t>
      </w:r>
      <w:r>
        <w:rPr>
          <w:b/>
          <w:bCs/>
          <w:sz w:val="28"/>
        </w:rPr>
        <w:t xml:space="preserve"> </w:t>
      </w:r>
      <w:r>
        <w:rPr>
          <w:sz w:val="28"/>
        </w:rPr>
        <w:t>Комиссия для осуществления поставленных задач вправе :</w:t>
      </w:r>
    </w:p>
    <w:p w:rsidR="00E5775B" w:rsidRDefault="00E5775B" w:rsidP="00E5775B">
      <w:pPr>
        <w:jc w:val="both"/>
        <w:rPr>
          <w:sz w:val="28"/>
        </w:rPr>
      </w:pPr>
      <w:r>
        <w:rPr>
          <w:sz w:val="28"/>
        </w:rPr>
        <w:t>- готовить и вносить проекты нормативных правовых актов в части исполнения местного</w:t>
      </w:r>
      <w:r>
        <w:rPr>
          <w:i/>
          <w:sz w:val="28"/>
        </w:rPr>
        <w:t xml:space="preserve"> </w:t>
      </w:r>
      <w:r>
        <w:rPr>
          <w:sz w:val="28"/>
        </w:rPr>
        <w:t>бюджета, изменения и дополнения к ним;</w:t>
      </w:r>
    </w:p>
    <w:p w:rsidR="00E5775B" w:rsidRDefault="00E5775B" w:rsidP="00E5775B">
      <w:pPr>
        <w:jc w:val="both"/>
        <w:rPr>
          <w:sz w:val="28"/>
        </w:rPr>
      </w:pPr>
      <w:r>
        <w:rPr>
          <w:sz w:val="28"/>
        </w:rPr>
        <w:t>- вносить предложения :</w:t>
      </w:r>
    </w:p>
    <w:p w:rsidR="00E5775B" w:rsidRDefault="00E5775B" w:rsidP="00E5775B">
      <w:pPr>
        <w:jc w:val="both"/>
        <w:rPr>
          <w:sz w:val="28"/>
        </w:rPr>
      </w:pPr>
      <w:r>
        <w:rPr>
          <w:sz w:val="28"/>
        </w:rPr>
        <w:t>по комплексным программам и планам социально-экономического развития Кочковского сельсовета, льготному налогообложению, экономическому стимулированию и финансированию приоритетных направлений деятельности;</w:t>
      </w:r>
    </w:p>
    <w:p w:rsidR="00E5775B" w:rsidRDefault="00E5775B" w:rsidP="00E5775B">
      <w:pPr>
        <w:jc w:val="both"/>
        <w:rPr>
          <w:sz w:val="28"/>
        </w:rPr>
      </w:pPr>
      <w:r>
        <w:rPr>
          <w:sz w:val="28"/>
        </w:rPr>
        <w:t>по установлению ставок налогов, сборов, пошлин и тарифов на оплату услуг организаций, находящихся в собственности  Кочковского сельсовета, и порядку их взимания, установлению льгот и преимуществ, в том числе налоговых по платежам в местный бюджет;</w:t>
      </w:r>
    </w:p>
    <w:p w:rsidR="00E5775B" w:rsidRDefault="00E5775B" w:rsidP="00E5775B">
      <w:pPr>
        <w:jc w:val="both"/>
        <w:rPr>
          <w:sz w:val="28"/>
        </w:rPr>
      </w:pPr>
      <w:r>
        <w:rPr>
          <w:sz w:val="28"/>
        </w:rPr>
        <w:t>о проведении публичных слушаний по проекту местного бюджета и отчёта о его исполнении, о проведении депутатских слушаний, «круглых столов» по направлениям деятельности комиссии;</w:t>
      </w:r>
    </w:p>
    <w:p w:rsidR="00E5775B" w:rsidRDefault="00E5775B" w:rsidP="00E5775B">
      <w:pPr>
        <w:jc w:val="both"/>
        <w:rPr>
          <w:sz w:val="28"/>
        </w:rPr>
      </w:pPr>
      <w:r>
        <w:rPr>
          <w:sz w:val="28"/>
        </w:rPr>
        <w:t>- предлагать вопросы для внесения в повестку дня сессии;</w:t>
      </w:r>
    </w:p>
    <w:p w:rsidR="00E5775B" w:rsidRDefault="00E5775B" w:rsidP="00E5775B">
      <w:pPr>
        <w:jc w:val="both"/>
        <w:rPr>
          <w:sz w:val="28"/>
        </w:rPr>
      </w:pPr>
      <w:r>
        <w:rPr>
          <w:sz w:val="28"/>
        </w:rPr>
        <w:t>- запрашивать и получать заключения, информации, разъяснения финансовых, налоговых, контрольных и иных органов по вопросам своей компетенции;</w:t>
      </w:r>
    </w:p>
    <w:p w:rsidR="00E5775B" w:rsidRDefault="00E5775B" w:rsidP="00E5775B">
      <w:pPr>
        <w:jc w:val="both"/>
        <w:rPr>
          <w:sz w:val="28"/>
        </w:rPr>
      </w:pPr>
      <w:r>
        <w:rPr>
          <w:sz w:val="28"/>
        </w:rPr>
        <w:t>- приглашать к участию в заседании комиссии должностных лиц администрации сельсовета, руководителей предприятий и организаций всех форм собственности;</w:t>
      </w:r>
    </w:p>
    <w:p w:rsidR="00E5775B" w:rsidRDefault="00E5775B" w:rsidP="00E5775B">
      <w:pPr>
        <w:jc w:val="both"/>
        <w:rPr>
          <w:sz w:val="28"/>
        </w:rPr>
      </w:pPr>
      <w:r>
        <w:rPr>
          <w:sz w:val="28"/>
        </w:rPr>
        <w:t>- осуществлять с другими комиссиями Совета депутатов совместную проработку проектов нормативных правовых актов;</w:t>
      </w:r>
    </w:p>
    <w:p w:rsidR="00E5775B" w:rsidRDefault="00E5775B" w:rsidP="00E5775B">
      <w:pPr>
        <w:jc w:val="both"/>
        <w:rPr>
          <w:sz w:val="28"/>
        </w:rPr>
      </w:pPr>
      <w:r>
        <w:rPr>
          <w:sz w:val="28"/>
        </w:rPr>
        <w:t>- вносить Совету депутатов предложения о заслушивании на сессии отчётов и информации любого органа или должностного лица по выполнению решений Совета депутатов;</w:t>
      </w:r>
    </w:p>
    <w:p w:rsidR="00E5775B" w:rsidRDefault="00E5775B" w:rsidP="00E5775B">
      <w:pPr>
        <w:jc w:val="both"/>
        <w:rPr>
          <w:sz w:val="28"/>
        </w:rPr>
      </w:pPr>
      <w:r>
        <w:rPr>
          <w:sz w:val="28"/>
        </w:rPr>
        <w:t>- запрашивать необходимые информационные, аналитические и другие материалы от органов местного самоуправления и организаций любых организационно-правовых форм</w:t>
      </w:r>
      <w:r w:rsidRPr="00E11838">
        <w:rPr>
          <w:sz w:val="28"/>
        </w:rPr>
        <w:t xml:space="preserve"> </w:t>
      </w:r>
      <w:r>
        <w:rPr>
          <w:sz w:val="28"/>
        </w:rPr>
        <w:t>Кочковского сельсовета;</w:t>
      </w:r>
    </w:p>
    <w:p w:rsidR="00E5775B" w:rsidRDefault="00E5775B" w:rsidP="00E5775B">
      <w:pPr>
        <w:jc w:val="both"/>
        <w:rPr>
          <w:sz w:val="28"/>
        </w:rPr>
      </w:pPr>
      <w:r>
        <w:rPr>
          <w:sz w:val="28"/>
        </w:rPr>
        <w:t>- рассматривать письма, заявления, предложения и обращения, поступившие в комиссию;</w:t>
      </w:r>
    </w:p>
    <w:p w:rsidR="00E5775B" w:rsidRDefault="00E5775B" w:rsidP="00E5775B">
      <w:pPr>
        <w:jc w:val="both"/>
        <w:rPr>
          <w:sz w:val="28"/>
        </w:rPr>
      </w:pPr>
      <w:r>
        <w:rPr>
          <w:sz w:val="28"/>
        </w:rPr>
        <w:lastRenderedPageBreak/>
        <w:t>- приглашать к участию в заседании комиссии должностных лиц администрации сельсовета, руководителей учреждений, предприятий и организаций всех форм собственности;</w:t>
      </w:r>
    </w:p>
    <w:p w:rsidR="00E5775B" w:rsidRDefault="00E5775B" w:rsidP="00E5775B">
      <w:pPr>
        <w:jc w:val="both"/>
        <w:rPr>
          <w:sz w:val="28"/>
        </w:rPr>
      </w:pPr>
      <w:r>
        <w:rPr>
          <w:sz w:val="28"/>
        </w:rPr>
        <w:t>- решать вопросы организации своей деятельности.</w:t>
      </w:r>
    </w:p>
    <w:p w:rsidR="00E5775B" w:rsidRDefault="00E5775B" w:rsidP="00E5775B">
      <w:pPr>
        <w:jc w:val="both"/>
        <w:rPr>
          <w:sz w:val="28"/>
        </w:rPr>
      </w:pPr>
      <w:r>
        <w:rPr>
          <w:bCs/>
          <w:sz w:val="28"/>
        </w:rPr>
        <w:t xml:space="preserve">3.2. </w:t>
      </w:r>
      <w:r>
        <w:rPr>
          <w:sz w:val="28"/>
        </w:rPr>
        <w:t>Комиссия осуществляет контроль :</w:t>
      </w:r>
    </w:p>
    <w:p w:rsidR="00E5775B" w:rsidRDefault="00E5775B" w:rsidP="00E5775B">
      <w:pPr>
        <w:jc w:val="both"/>
        <w:rPr>
          <w:sz w:val="28"/>
        </w:rPr>
      </w:pPr>
      <w:r>
        <w:rPr>
          <w:sz w:val="28"/>
        </w:rPr>
        <w:t>а) за выполнением нормативных правовых актов по вопросам своей компетенции;</w:t>
      </w:r>
    </w:p>
    <w:p w:rsidR="00E5775B" w:rsidRDefault="00E5775B" w:rsidP="00E5775B">
      <w:pPr>
        <w:jc w:val="both"/>
        <w:rPr>
          <w:sz w:val="28"/>
        </w:rPr>
      </w:pPr>
      <w:r>
        <w:rPr>
          <w:sz w:val="28"/>
        </w:rPr>
        <w:t>б) за эффективным использованием бюджетных средств в процессе исполнения местного бюджета;</w:t>
      </w:r>
    </w:p>
    <w:p w:rsidR="00E5775B" w:rsidRDefault="00E5775B" w:rsidP="00E5775B">
      <w:pPr>
        <w:jc w:val="both"/>
        <w:rPr>
          <w:sz w:val="28"/>
        </w:rPr>
      </w:pPr>
      <w:r>
        <w:rPr>
          <w:sz w:val="28"/>
        </w:rPr>
        <w:t>в) за выполнением комплексных программ и планов социально-экономического развития Кочковского сельсовета в рамках своей компетенции.</w:t>
      </w:r>
    </w:p>
    <w:p w:rsidR="00E5775B" w:rsidRDefault="00E5775B" w:rsidP="00E5775B">
      <w:pPr>
        <w:jc w:val="both"/>
        <w:rPr>
          <w:sz w:val="28"/>
        </w:rPr>
      </w:pPr>
      <w:r>
        <w:rPr>
          <w:sz w:val="28"/>
        </w:rPr>
        <w:t>3.3. Комиссия вправе информировать общественность о деятельности комиссии через средства массовой информации.</w:t>
      </w:r>
    </w:p>
    <w:p w:rsidR="00E5775B" w:rsidRDefault="00E5775B" w:rsidP="00E5775B">
      <w:pPr>
        <w:jc w:val="both"/>
        <w:rPr>
          <w:sz w:val="28"/>
        </w:rPr>
      </w:pPr>
      <w:r>
        <w:rPr>
          <w:sz w:val="28"/>
        </w:rPr>
        <w:t>3.4. Комиссия вправе осуществлять иные полномочия, установленные законодательством и иными нормативными правовыми актами Кочковского сельсовета.</w:t>
      </w:r>
    </w:p>
    <w:p w:rsidR="00E5775B" w:rsidRDefault="00E5775B" w:rsidP="00E5775B">
      <w:pPr>
        <w:ind w:left="360"/>
        <w:jc w:val="both"/>
        <w:rPr>
          <w:sz w:val="28"/>
        </w:rPr>
      </w:pPr>
    </w:p>
    <w:p w:rsidR="00E5775B" w:rsidRDefault="00E5775B" w:rsidP="00E5775B">
      <w:pPr>
        <w:jc w:val="center"/>
        <w:rPr>
          <w:b/>
          <w:bCs/>
          <w:sz w:val="28"/>
        </w:rPr>
      </w:pPr>
      <w:r>
        <w:rPr>
          <w:b/>
          <w:bCs/>
          <w:sz w:val="28"/>
        </w:rPr>
        <w:t>4. ПОРЯДОК РАБОТЫ КОМИССИИ</w:t>
      </w:r>
    </w:p>
    <w:p w:rsidR="00E5775B" w:rsidRDefault="00E5775B" w:rsidP="00E5775B">
      <w:pPr>
        <w:jc w:val="center"/>
        <w:rPr>
          <w:b/>
          <w:bCs/>
          <w:sz w:val="28"/>
        </w:rPr>
      </w:pPr>
    </w:p>
    <w:p w:rsidR="00E5775B" w:rsidRDefault="00E5775B" w:rsidP="00E5775B">
      <w:pPr>
        <w:jc w:val="both"/>
        <w:rPr>
          <w:bCs/>
          <w:sz w:val="28"/>
        </w:rPr>
      </w:pPr>
      <w:r>
        <w:rPr>
          <w:bCs/>
          <w:sz w:val="28"/>
        </w:rPr>
        <w:t>4.1. Все члены комиссии обладают полномочиями, установленными для депутатов Совета депутатов.</w:t>
      </w:r>
    </w:p>
    <w:p w:rsidR="00E5775B" w:rsidRDefault="00E5775B" w:rsidP="00E5775B">
      <w:pPr>
        <w:jc w:val="both"/>
        <w:rPr>
          <w:sz w:val="28"/>
        </w:rPr>
      </w:pPr>
      <w:r>
        <w:rPr>
          <w:sz w:val="28"/>
        </w:rPr>
        <w:t>4.2. Комиссию возглавляет председатель, который избирается открытым голосованием по предложению комиссии или в порядке самовыдвижения и утверждается на сессии Совета депутатов.</w:t>
      </w:r>
    </w:p>
    <w:p w:rsidR="00E5775B" w:rsidRDefault="00E5775B" w:rsidP="00E5775B">
      <w:pPr>
        <w:ind w:left="720"/>
        <w:jc w:val="both"/>
        <w:rPr>
          <w:sz w:val="28"/>
        </w:rPr>
      </w:pPr>
      <w:r>
        <w:rPr>
          <w:sz w:val="28"/>
        </w:rPr>
        <w:t>Председатель комиссии :</w:t>
      </w:r>
    </w:p>
    <w:p w:rsidR="00E5775B" w:rsidRDefault="00E5775B" w:rsidP="00E5775B">
      <w:pPr>
        <w:numPr>
          <w:ilvl w:val="1"/>
          <w:numId w:val="38"/>
        </w:numPr>
        <w:tabs>
          <w:tab w:val="clear" w:pos="1440"/>
          <w:tab w:val="num" w:pos="360"/>
        </w:tabs>
        <w:ind w:left="0" w:firstLine="0"/>
        <w:jc w:val="both"/>
        <w:rPr>
          <w:sz w:val="28"/>
        </w:rPr>
      </w:pPr>
      <w:r>
        <w:rPr>
          <w:sz w:val="28"/>
        </w:rPr>
        <w:t>организует работу комиссии;</w:t>
      </w:r>
    </w:p>
    <w:p w:rsidR="00E5775B" w:rsidRDefault="00E5775B" w:rsidP="00E5775B">
      <w:pPr>
        <w:numPr>
          <w:ilvl w:val="1"/>
          <w:numId w:val="38"/>
        </w:numPr>
        <w:tabs>
          <w:tab w:val="clear" w:pos="1440"/>
          <w:tab w:val="num" w:pos="360"/>
        </w:tabs>
        <w:ind w:left="0" w:firstLine="0"/>
        <w:jc w:val="both"/>
        <w:rPr>
          <w:sz w:val="28"/>
        </w:rPr>
      </w:pPr>
      <w:r>
        <w:rPr>
          <w:sz w:val="28"/>
        </w:rPr>
        <w:t xml:space="preserve">ведёт заседания комиссии; </w:t>
      </w:r>
    </w:p>
    <w:p w:rsidR="00E5775B" w:rsidRDefault="00E5775B" w:rsidP="00E5775B">
      <w:pPr>
        <w:numPr>
          <w:ilvl w:val="1"/>
          <w:numId w:val="38"/>
        </w:numPr>
        <w:tabs>
          <w:tab w:val="clear" w:pos="1440"/>
          <w:tab w:val="num" w:pos="360"/>
        </w:tabs>
        <w:ind w:left="0" w:firstLine="0"/>
        <w:jc w:val="both"/>
        <w:rPr>
          <w:sz w:val="28"/>
        </w:rPr>
      </w:pPr>
      <w:r>
        <w:rPr>
          <w:sz w:val="28"/>
        </w:rPr>
        <w:t>организует предварительное рассмотрение документов и проектов нормативных правовых актов, поступивших в комиссию;</w:t>
      </w:r>
    </w:p>
    <w:p w:rsidR="00E5775B" w:rsidRDefault="00E5775B" w:rsidP="00E5775B">
      <w:pPr>
        <w:numPr>
          <w:ilvl w:val="1"/>
          <w:numId w:val="38"/>
        </w:numPr>
        <w:tabs>
          <w:tab w:val="clear" w:pos="1440"/>
          <w:tab w:val="num" w:pos="0"/>
          <w:tab w:val="num" w:pos="360"/>
        </w:tabs>
        <w:ind w:left="0" w:firstLine="0"/>
        <w:jc w:val="both"/>
        <w:rPr>
          <w:sz w:val="28"/>
        </w:rPr>
      </w:pPr>
      <w:r>
        <w:rPr>
          <w:sz w:val="28"/>
        </w:rPr>
        <w:t>представляет проекты нормативных правовых актов, заключения, предложения и замечания по проектам решений Совета депутатов сессии Совета депутатов;</w:t>
      </w:r>
    </w:p>
    <w:p w:rsidR="00E5775B" w:rsidRDefault="00E5775B" w:rsidP="00E5775B">
      <w:pPr>
        <w:numPr>
          <w:ilvl w:val="1"/>
          <w:numId w:val="38"/>
        </w:numPr>
        <w:tabs>
          <w:tab w:val="clear" w:pos="1440"/>
          <w:tab w:val="num" w:pos="0"/>
          <w:tab w:val="num" w:pos="360"/>
        </w:tabs>
        <w:ind w:left="0" w:firstLine="0"/>
        <w:jc w:val="both"/>
        <w:rPr>
          <w:sz w:val="28"/>
        </w:rPr>
      </w:pPr>
      <w:r>
        <w:rPr>
          <w:sz w:val="28"/>
        </w:rPr>
        <w:t xml:space="preserve">координирует деятельность членов комиссии по выполнению планов и решений комиссии, даёт поручения членам комиссии; </w:t>
      </w:r>
    </w:p>
    <w:p w:rsidR="00E5775B" w:rsidRDefault="00E5775B" w:rsidP="00E5775B">
      <w:pPr>
        <w:numPr>
          <w:ilvl w:val="1"/>
          <w:numId w:val="38"/>
        </w:numPr>
        <w:tabs>
          <w:tab w:val="clear" w:pos="1440"/>
          <w:tab w:val="num" w:pos="0"/>
          <w:tab w:val="num" w:pos="360"/>
        </w:tabs>
        <w:ind w:left="0" w:firstLine="0"/>
        <w:jc w:val="both"/>
        <w:rPr>
          <w:sz w:val="28"/>
        </w:rPr>
      </w:pPr>
      <w:r>
        <w:rPr>
          <w:sz w:val="28"/>
        </w:rPr>
        <w:t>представляет комиссию в отношениях с различными органами, общественными организациями, предприятиями, учреждениями и организациями всех форм собственности;</w:t>
      </w:r>
    </w:p>
    <w:p w:rsidR="00E5775B" w:rsidRDefault="00E5775B" w:rsidP="00E5775B">
      <w:pPr>
        <w:numPr>
          <w:ilvl w:val="1"/>
          <w:numId w:val="38"/>
        </w:numPr>
        <w:tabs>
          <w:tab w:val="clear" w:pos="1440"/>
          <w:tab w:val="num" w:pos="0"/>
          <w:tab w:val="left" w:pos="360"/>
        </w:tabs>
        <w:ind w:left="0" w:firstLine="0"/>
        <w:jc w:val="both"/>
        <w:rPr>
          <w:sz w:val="28"/>
        </w:rPr>
      </w:pPr>
      <w:r>
        <w:rPr>
          <w:sz w:val="28"/>
        </w:rPr>
        <w:t>подписывает решения и протоколы комиссии.</w:t>
      </w:r>
    </w:p>
    <w:p w:rsidR="00E5775B" w:rsidRPr="00E11838" w:rsidRDefault="00E5775B" w:rsidP="00E5775B">
      <w:pPr>
        <w:jc w:val="both"/>
        <w:rPr>
          <w:sz w:val="28"/>
          <w:szCs w:val="28"/>
        </w:rPr>
      </w:pPr>
      <w:r>
        <w:rPr>
          <w:sz w:val="28"/>
        </w:rPr>
        <w:t xml:space="preserve">4.3. Заместитель председателя комиссии избирается открытым голосованием по предложению комиссии или в порядке самовыдвижения. </w:t>
      </w:r>
      <w:r w:rsidRPr="005307FE">
        <w:rPr>
          <w:sz w:val="28"/>
          <w:szCs w:val="28"/>
        </w:rPr>
        <w:t>В случае отсутствия председателя комиссии заместитель председателя комиссии исполняет его полномочия.</w:t>
      </w:r>
    </w:p>
    <w:p w:rsidR="00E5775B" w:rsidRDefault="00E5775B" w:rsidP="00E5775B">
      <w:pPr>
        <w:jc w:val="both"/>
        <w:rPr>
          <w:sz w:val="28"/>
        </w:rPr>
      </w:pPr>
      <w:r>
        <w:rPr>
          <w:sz w:val="28"/>
        </w:rPr>
        <w:t>4.4. Секретарь комиссии избирается открытым голосованием по предложению комиссии или в порядке самовыдвижения. Секретарь комиссии ведёт протокол комиссии.</w:t>
      </w:r>
    </w:p>
    <w:p w:rsidR="00E5775B" w:rsidRDefault="00E5775B" w:rsidP="00E5775B">
      <w:pPr>
        <w:jc w:val="both"/>
        <w:rPr>
          <w:sz w:val="28"/>
        </w:rPr>
      </w:pPr>
      <w:r>
        <w:rPr>
          <w:sz w:val="28"/>
        </w:rPr>
        <w:t>4.5. Члены комиссии имеют право :</w:t>
      </w:r>
    </w:p>
    <w:p w:rsidR="00E5775B" w:rsidRDefault="00E5775B" w:rsidP="00E5775B">
      <w:pPr>
        <w:numPr>
          <w:ilvl w:val="1"/>
          <w:numId w:val="38"/>
        </w:numPr>
        <w:tabs>
          <w:tab w:val="clear" w:pos="1440"/>
          <w:tab w:val="num" w:pos="360"/>
        </w:tabs>
        <w:ind w:left="0" w:firstLine="0"/>
        <w:jc w:val="both"/>
        <w:rPr>
          <w:sz w:val="28"/>
        </w:rPr>
      </w:pPr>
      <w:r>
        <w:rPr>
          <w:sz w:val="28"/>
        </w:rPr>
        <w:t>решающего голоса по всем вопросам, рассматриваемым комиссией;</w:t>
      </w:r>
    </w:p>
    <w:p w:rsidR="00E5775B" w:rsidRDefault="00E5775B" w:rsidP="00E5775B">
      <w:pPr>
        <w:numPr>
          <w:ilvl w:val="1"/>
          <w:numId w:val="38"/>
        </w:numPr>
        <w:tabs>
          <w:tab w:val="clear" w:pos="1440"/>
          <w:tab w:val="num" w:pos="360"/>
        </w:tabs>
        <w:ind w:left="0" w:firstLine="0"/>
        <w:jc w:val="both"/>
        <w:rPr>
          <w:sz w:val="28"/>
        </w:rPr>
      </w:pPr>
      <w:r>
        <w:rPr>
          <w:sz w:val="28"/>
        </w:rPr>
        <w:lastRenderedPageBreak/>
        <w:t>вносить любые предложения для рассмотрения комиссией, участвовать в подготовке, обсуждении и принятии но ним решений, а также контроле за их выполнением;</w:t>
      </w:r>
    </w:p>
    <w:p w:rsidR="00E5775B" w:rsidRDefault="00E5775B" w:rsidP="00E5775B">
      <w:pPr>
        <w:numPr>
          <w:ilvl w:val="1"/>
          <w:numId w:val="38"/>
        </w:numPr>
        <w:tabs>
          <w:tab w:val="clear" w:pos="1440"/>
          <w:tab w:val="num" w:pos="360"/>
        </w:tabs>
        <w:ind w:left="0" w:firstLine="0"/>
        <w:jc w:val="both"/>
        <w:rPr>
          <w:sz w:val="28"/>
        </w:rPr>
      </w:pPr>
      <w:r>
        <w:rPr>
          <w:sz w:val="28"/>
        </w:rPr>
        <w:t xml:space="preserve">по решению комиссии представлять её интересы в рабочих органах Совета депутатов, совместных заседаниях комиссий и рабочих группах, образуемых Советом депутатов. </w:t>
      </w:r>
    </w:p>
    <w:p w:rsidR="00E5775B" w:rsidRDefault="00E5775B" w:rsidP="00E5775B">
      <w:pPr>
        <w:jc w:val="both"/>
        <w:rPr>
          <w:sz w:val="28"/>
        </w:rPr>
      </w:pPr>
      <w:r>
        <w:rPr>
          <w:sz w:val="28"/>
        </w:rPr>
        <w:t>4.6. Комиссия работает в соответствии с планом, утверждённым на сессии Совета депутатов.</w:t>
      </w:r>
    </w:p>
    <w:p w:rsidR="00E5775B" w:rsidRDefault="00E5775B" w:rsidP="00E5775B">
      <w:pPr>
        <w:jc w:val="both"/>
        <w:rPr>
          <w:sz w:val="28"/>
        </w:rPr>
      </w:pPr>
      <w:r>
        <w:rPr>
          <w:sz w:val="28"/>
        </w:rPr>
        <w:t>4.7. Заседания комиссии проводятся не реже одного раза в три месяца. На заседания комиссии могут приглашаться представители Законодательного Собрания Новосибирской области, администрации района, прокуратуры Кочковского района, общественных организаций, предприятий, учреждений и организаций всех форм собственности, депутаты других постоянных комиссий Совета депутатов, которые участвуют в заседаниях  с правом совещательного голоса.</w:t>
      </w:r>
    </w:p>
    <w:p w:rsidR="00E5775B" w:rsidRDefault="00E5775B" w:rsidP="00E5775B">
      <w:pPr>
        <w:jc w:val="both"/>
        <w:rPr>
          <w:sz w:val="28"/>
        </w:rPr>
      </w:pPr>
      <w:r>
        <w:rPr>
          <w:sz w:val="28"/>
        </w:rPr>
        <w:t>4.8. Заседания комиссии проводятся гласно. Комиссия вправе принять решение о проведении закрытого заседания. Решения комиссии принимаются открытым голосованием.</w:t>
      </w:r>
    </w:p>
    <w:p w:rsidR="00E5775B" w:rsidRDefault="00E5775B" w:rsidP="00E5775B">
      <w:pPr>
        <w:jc w:val="both"/>
        <w:rPr>
          <w:sz w:val="28"/>
        </w:rPr>
      </w:pPr>
      <w:r>
        <w:rPr>
          <w:sz w:val="28"/>
        </w:rPr>
        <w:t>4.9. Заседание комиссии правомочно, если на нём присутствует более половины от установленного числа депутатов. Решение комиссии считается принятым, если за него проголосовало большинство членов комиссии, присутствующих на его заседании.</w:t>
      </w:r>
    </w:p>
    <w:p w:rsidR="00E5775B" w:rsidRDefault="00E5775B" w:rsidP="00E5775B">
      <w:pPr>
        <w:jc w:val="both"/>
        <w:rPr>
          <w:sz w:val="28"/>
        </w:rPr>
      </w:pPr>
      <w:r>
        <w:rPr>
          <w:sz w:val="28"/>
        </w:rPr>
        <w:t>4.10. Член комиссии, имеющий особое мнение  при обсуждении вопроса, вправе представить  его Совету депутатов.</w:t>
      </w:r>
    </w:p>
    <w:p w:rsidR="00E5775B" w:rsidRDefault="00E5775B" w:rsidP="00E5775B">
      <w:pPr>
        <w:jc w:val="both"/>
        <w:rPr>
          <w:sz w:val="28"/>
        </w:rPr>
      </w:pPr>
      <w:r>
        <w:rPr>
          <w:sz w:val="28"/>
        </w:rPr>
        <w:t>4.11. Решения, протоколы заседаний комиссии хранятся в делах комиссии.</w:t>
      </w:r>
    </w:p>
    <w:p w:rsidR="00E5775B" w:rsidRDefault="00E5775B" w:rsidP="00E5775B">
      <w:pPr>
        <w:jc w:val="both"/>
        <w:rPr>
          <w:sz w:val="28"/>
        </w:rPr>
      </w:pPr>
    </w:p>
    <w:p w:rsidR="00E5775B" w:rsidRDefault="00E5775B" w:rsidP="00E5775B">
      <w:pPr>
        <w:jc w:val="center"/>
        <w:rPr>
          <w:b/>
          <w:bCs/>
          <w:sz w:val="28"/>
        </w:rPr>
      </w:pPr>
      <w:r>
        <w:rPr>
          <w:b/>
          <w:bCs/>
          <w:sz w:val="28"/>
        </w:rPr>
        <w:t>5. ОБЕСПЕЧЕНИЕ ДЕЯТЕЛЬНОСТИ КОМИССИИ</w:t>
      </w:r>
    </w:p>
    <w:p w:rsidR="00E5775B" w:rsidRDefault="00E5775B" w:rsidP="00E5775B"/>
    <w:p w:rsidR="00E5775B" w:rsidRDefault="00E5775B" w:rsidP="00E5775B">
      <w:pPr>
        <w:jc w:val="both"/>
        <w:rPr>
          <w:sz w:val="28"/>
          <w:szCs w:val="28"/>
        </w:rPr>
      </w:pPr>
      <w:r>
        <w:rPr>
          <w:sz w:val="28"/>
          <w:szCs w:val="28"/>
        </w:rPr>
        <w:t xml:space="preserve">          Организационно-методическое, правовое, информационное и материально-техническое обеспечение деятельности комиссии осуществляется совместно с администрацией Кочковского сельсовета.</w:t>
      </w:r>
    </w:p>
    <w:p w:rsidR="00E5775B" w:rsidRDefault="00E5775B" w:rsidP="00E5775B">
      <w:pPr>
        <w:jc w:val="center"/>
        <w:rPr>
          <w:b/>
          <w:bCs/>
          <w:sz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 w:rsidR="00E5775B" w:rsidRDefault="00E5775B" w:rsidP="00E5775B">
      <w:pPr>
        <w:pStyle w:val="1"/>
        <w:jc w:val="center"/>
        <w:rPr>
          <w:b w:val="0"/>
          <w:bCs w:val="0"/>
          <w:szCs w:val="28"/>
        </w:rPr>
      </w:pPr>
      <w:r>
        <w:rPr>
          <w:szCs w:val="28"/>
        </w:rPr>
        <w:t>СОВЕТ ДЕПУТАТОВ КОЧКОВСКОГО СЕЛЬСОВЕТА КОЧКОВСКОГО РАЙОНА НОВОСИБИРСКОЙ ОБЛАСТИ</w:t>
      </w:r>
    </w:p>
    <w:p w:rsidR="00E5775B" w:rsidRDefault="00E5775B" w:rsidP="00E5775B">
      <w:pPr>
        <w:jc w:val="center"/>
        <w:rPr>
          <w:b/>
          <w:bCs/>
          <w:sz w:val="28"/>
          <w:szCs w:val="28"/>
        </w:rPr>
      </w:pPr>
      <w:r>
        <w:rPr>
          <w:b/>
          <w:bCs/>
          <w:sz w:val="28"/>
          <w:szCs w:val="28"/>
        </w:rPr>
        <w:t>( шестого созыва )</w:t>
      </w:r>
    </w:p>
    <w:p w:rsidR="00E5775B" w:rsidRDefault="00E5775B" w:rsidP="00E5775B">
      <w:pPr>
        <w:jc w:val="center"/>
        <w:rPr>
          <w:b/>
          <w:bCs/>
          <w:sz w:val="28"/>
          <w:szCs w:val="28"/>
        </w:rPr>
      </w:pPr>
    </w:p>
    <w:p w:rsidR="00E5775B" w:rsidRDefault="00E5775B" w:rsidP="00E5775B">
      <w:pPr>
        <w:jc w:val="center"/>
        <w:rPr>
          <w:b/>
          <w:bCs/>
          <w:sz w:val="28"/>
          <w:szCs w:val="28"/>
        </w:rPr>
      </w:pPr>
    </w:p>
    <w:p w:rsidR="00E5775B" w:rsidRDefault="00E5775B" w:rsidP="00E5775B">
      <w:pPr>
        <w:jc w:val="center"/>
        <w:rPr>
          <w:b/>
          <w:bCs/>
          <w:sz w:val="28"/>
          <w:szCs w:val="28"/>
        </w:rPr>
      </w:pPr>
      <w:r>
        <w:rPr>
          <w:b/>
          <w:bCs/>
          <w:sz w:val="28"/>
          <w:szCs w:val="28"/>
        </w:rPr>
        <w:t>РЕШЕНИЕ</w:t>
      </w:r>
    </w:p>
    <w:p w:rsidR="00E5775B" w:rsidRDefault="00E5775B" w:rsidP="00E5775B">
      <w:pPr>
        <w:jc w:val="center"/>
        <w:rPr>
          <w:b/>
          <w:bCs/>
          <w:sz w:val="28"/>
        </w:rPr>
      </w:pPr>
      <w:r>
        <w:rPr>
          <w:b/>
          <w:bCs/>
          <w:sz w:val="28"/>
        </w:rPr>
        <w:t>второй сессии</w:t>
      </w:r>
    </w:p>
    <w:p w:rsidR="00E5775B" w:rsidRDefault="00E5775B" w:rsidP="00E5775B">
      <w:pPr>
        <w:jc w:val="center"/>
        <w:rPr>
          <w:b/>
          <w:bCs/>
          <w:sz w:val="28"/>
        </w:rPr>
      </w:pPr>
    </w:p>
    <w:p w:rsidR="00E5775B" w:rsidRDefault="00E5775B" w:rsidP="00E5775B">
      <w:pPr>
        <w:rPr>
          <w:sz w:val="28"/>
          <w:szCs w:val="28"/>
        </w:rPr>
      </w:pPr>
      <w:r>
        <w:rPr>
          <w:sz w:val="28"/>
          <w:szCs w:val="28"/>
        </w:rPr>
        <w:t>20.11. 2020                                                                                                          № 8</w:t>
      </w:r>
    </w:p>
    <w:p w:rsidR="00E5775B" w:rsidRDefault="00E5775B" w:rsidP="00E5775B">
      <w:pPr>
        <w:jc w:val="both"/>
        <w:rPr>
          <w:sz w:val="28"/>
        </w:rPr>
      </w:pPr>
    </w:p>
    <w:p w:rsidR="00E5775B" w:rsidRDefault="00E5775B" w:rsidP="00E5775B">
      <w:pPr>
        <w:jc w:val="center"/>
        <w:rPr>
          <w:sz w:val="28"/>
        </w:rPr>
      </w:pPr>
      <w:r>
        <w:rPr>
          <w:sz w:val="28"/>
        </w:rPr>
        <w:t>О Положении о комиссии Совета депутатов</w:t>
      </w:r>
    </w:p>
    <w:p w:rsidR="00E5775B" w:rsidRDefault="00E5775B" w:rsidP="00E5775B">
      <w:pPr>
        <w:jc w:val="center"/>
        <w:rPr>
          <w:sz w:val="28"/>
        </w:rPr>
      </w:pPr>
      <w:r>
        <w:rPr>
          <w:sz w:val="28"/>
        </w:rPr>
        <w:t>Кочковского сельсовета Кочковского района Новосибирской области</w:t>
      </w:r>
    </w:p>
    <w:p w:rsidR="00E5775B" w:rsidRDefault="00E5775B" w:rsidP="00E5775B">
      <w:pPr>
        <w:jc w:val="center"/>
        <w:rPr>
          <w:sz w:val="28"/>
        </w:rPr>
      </w:pPr>
      <w:r>
        <w:rPr>
          <w:sz w:val="28"/>
        </w:rPr>
        <w:t>по жилищно-коммунальному</w:t>
      </w:r>
      <w:r w:rsidRPr="004F058B">
        <w:rPr>
          <w:sz w:val="28"/>
        </w:rPr>
        <w:t xml:space="preserve"> </w:t>
      </w:r>
      <w:r>
        <w:rPr>
          <w:sz w:val="28"/>
        </w:rPr>
        <w:t>хозяйству,</w:t>
      </w:r>
    </w:p>
    <w:p w:rsidR="00E5775B" w:rsidRDefault="00E5775B" w:rsidP="00E5775B">
      <w:pPr>
        <w:jc w:val="center"/>
        <w:rPr>
          <w:sz w:val="28"/>
        </w:rPr>
      </w:pPr>
      <w:r>
        <w:rPr>
          <w:sz w:val="28"/>
        </w:rPr>
        <w:t>благоустройству, землепользованию и экологии</w:t>
      </w:r>
    </w:p>
    <w:p w:rsidR="00E5775B" w:rsidRDefault="00E5775B" w:rsidP="00E5775B">
      <w:pPr>
        <w:jc w:val="center"/>
        <w:rPr>
          <w:sz w:val="28"/>
        </w:rPr>
      </w:pPr>
    </w:p>
    <w:p w:rsidR="00E5775B" w:rsidRDefault="00E5775B" w:rsidP="00E5775B">
      <w:pPr>
        <w:jc w:val="both"/>
        <w:rPr>
          <w:sz w:val="28"/>
        </w:rPr>
      </w:pPr>
      <w:r>
        <w:rPr>
          <w:sz w:val="28"/>
        </w:rPr>
        <w:t xml:space="preserve">     В соответствии с </w:t>
      </w:r>
      <w:r w:rsidRPr="00D6162B">
        <w:rPr>
          <w:sz w:val="28"/>
        </w:rPr>
        <w:t>пунктом 4 статьи 9 Регламента</w:t>
      </w:r>
      <w:r>
        <w:rPr>
          <w:sz w:val="28"/>
        </w:rPr>
        <w:t xml:space="preserve"> Совета депутатов Кочковского сельсовета Кочковского района Новосибирской области, принятым решением Совета депутатов Кочковского района Новосибирской области от 24.09.2020 № 5, Совет депутатов </w:t>
      </w:r>
    </w:p>
    <w:p w:rsidR="00E5775B" w:rsidRPr="00DD2956" w:rsidRDefault="00E5775B" w:rsidP="00E5775B">
      <w:pPr>
        <w:jc w:val="both"/>
        <w:rPr>
          <w:b/>
          <w:bCs/>
          <w:sz w:val="28"/>
          <w:szCs w:val="28"/>
        </w:rPr>
      </w:pPr>
      <w:r>
        <w:rPr>
          <w:b/>
          <w:bCs/>
          <w:sz w:val="28"/>
          <w:szCs w:val="28"/>
        </w:rPr>
        <w:t xml:space="preserve">   </w:t>
      </w:r>
      <w:r w:rsidRPr="00DD2956">
        <w:rPr>
          <w:b/>
          <w:bCs/>
          <w:sz w:val="28"/>
          <w:szCs w:val="28"/>
        </w:rPr>
        <w:t>РЕШИЛ :</w:t>
      </w:r>
    </w:p>
    <w:p w:rsidR="00E5775B" w:rsidRDefault="00E5775B" w:rsidP="00E5775B">
      <w:pPr>
        <w:jc w:val="both"/>
        <w:rPr>
          <w:sz w:val="28"/>
        </w:rPr>
      </w:pPr>
      <w:r w:rsidRPr="00016405">
        <w:rPr>
          <w:sz w:val="28"/>
          <w:szCs w:val="28"/>
        </w:rPr>
        <w:t xml:space="preserve">1. Утвердить Положение </w:t>
      </w:r>
      <w:r>
        <w:rPr>
          <w:sz w:val="28"/>
        </w:rPr>
        <w:t>о комиссии Совета депутатов Кочковского сельсовета Кочковского района Новосибирской области по жилищно-коммунальному</w:t>
      </w:r>
      <w:r w:rsidRPr="004F058B">
        <w:rPr>
          <w:sz w:val="28"/>
        </w:rPr>
        <w:t xml:space="preserve"> </w:t>
      </w:r>
      <w:r>
        <w:rPr>
          <w:sz w:val="28"/>
        </w:rPr>
        <w:t>хозяйству, благоустройству, землепользованию и экологии</w:t>
      </w:r>
    </w:p>
    <w:p w:rsidR="00E5775B" w:rsidRDefault="00E5775B" w:rsidP="00E5775B">
      <w:pPr>
        <w:jc w:val="both"/>
        <w:rPr>
          <w:sz w:val="28"/>
          <w:szCs w:val="28"/>
        </w:rPr>
      </w:pPr>
      <w:r w:rsidRPr="00016405">
        <w:rPr>
          <w:sz w:val="28"/>
          <w:szCs w:val="28"/>
        </w:rPr>
        <w:t>согласно приложению.</w:t>
      </w:r>
    </w:p>
    <w:p w:rsidR="00E5775B" w:rsidRDefault="00E5775B" w:rsidP="00E5775B">
      <w:pPr>
        <w:jc w:val="both"/>
        <w:rPr>
          <w:sz w:val="28"/>
        </w:rPr>
      </w:pPr>
      <w:r>
        <w:rPr>
          <w:sz w:val="28"/>
          <w:szCs w:val="28"/>
        </w:rPr>
        <w:t>2. Признать утратившим силу решение Совета депутатов Кочковского сельсовета от 30.11.2015 № 8 «</w:t>
      </w:r>
      <w:r>
        <w:rPr>
          <w:sz w:val="28"/>
        </w:rPr>
        <w:t>О Положении о комиссии Совета депутатов</w:t>
      </w:r>
    </w:p>
    <w:p w:rsidR="00E5775B" w:rsidRDefault="00E5775B" w:rsidP="00E5775B">
      <w:pPr>
        <w:jc w:val="both"/>
        <w:rPr>
          <w:sz w:val="28"/>
        </w:rPr>
      </w:pPr>
      <w:r>
        <w:rPr>
          <w:sz w:val="28"/>
        </w:rPr>
        <w:t>Кочковского сельсовета Кочковского района Новосибирской области</w:t>
      </w:r>
    </w:p>
    <w:p w:rsidR="00E5775B" w:rsidRPr="00016405" w:rsidRDefault="00E5775B" w:rsidP="00E5775B">
      <w:pPr>
        <w:jc w:val="both"/>
        <w:rPr>
          <w:sz w:val="28"/>
          <w:szCs w:val="28"/>
        </w:rPr>
      </w:pPr>
      <w:r>
        <w:rPr>
          <w:sz w:val="28"/>
        </w:rPr>
        <w:t>по жилищно-коммунальному</w:t>
      </w:r>
      <w:r w:rsidRPr="004F058B">
        <w:rPr>
          <w:sz w:val="28"/>
        </w:rPr>
        <w:t xml:space="preserve"> </w:t>
      </w:r>
      <w:r>
        <w:rPr>
          <w:sz w:val="28"/>
        </w:rPr>
        <w:t>хозяйству, благоустройству, землепользованию и экологии</w:t>
      </w:r>
      <w:r>
        <w:rPr>
          <w:sz w:val="28"/>
          <w:szCs w:val="28"/>
        </w:rPr>
        <w:t>».</w:t>
      </w:r>
    </w:p>
    <w:p w:rsidR="00E5775B" w:rsidRPr="00016405" w:rsidRDefault="00E5775B" w:rsidP="00E5775B">
      <w:pPr>
        <w:pStyle w:val="21"/>
        <w:spacing w:after="0" w:line="240" w:lineRule="auto"/>
        <w:jc w:val="both"/>
        <w:rPr>
          <w:bCs/>
          <w:sz w:val="28"/>
          <w:szCs w:val="28"/>
        </w:rPr>
      </w:pPr>
      <w:r>
        <w:rPr>
          <w:bCs/>
          <w:sz w:val="28"/>
          <w:szCs w:val="28"/>
        </w:rPr>
        <w:t>3</w:t>
      </w:r>
      <w:r w:rsidRPr="00016405">
        <w:rPr>
          <w:bCs/>
          <w:sz w:val="28"/>
          <w:szCs w:val="28"/>
        </w:rPr>
        <w:t>. Настоящее решение вступает в силу со дня его принятия.</w:t>
      </w:r>
    </w:p>
    <w:p w:rsidR="00E5775B" w:rsidRPr="00DD2956" w:rsidRDefault="00E5775B" w:rsidP="00E5775B">
      <w:pPr>
        <w:pStyle w:val="21"/>
        <w:spacing w:after="0" w:line="240" w:lineRule="auto"/>
        <w:rPr>
          <w:bCs/>
          <w:sz w:val="28"/>
          <w:szCs w:val="28"/>
        </w:rPr>
      </w:pPr>
    </w:p>
    <w:p w:rsidR="00E5775B" w:rsidRPr="00DD2956" w:rsidRDefault="00E5775B" w:rsidP="00E5775B">
      <w:pPr>
        <w:pStyle w:val="21"/>
        <w:spacing w:after="0" w:line="240" w:lineRule="auto"/>
        <w:rPr>
          <w:bCs/>
          <w:sz w:val="28"/>
          <w:szCs w:val="28"/>
        </w:rPr>
      </w:pPr>
    </w:p>
    <w:p w:rsidR="00E5775B" w:rsidRPr="00DD2956"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r w:rsidRPr="00DD2956">
        <w:rPr>
          <w:bCs/>
          <w:sz w:val="28"/>
          <w:szCs w:val="28"/>
        </w:rPr>
        <w:t xml:space="preserve">Председатель Совета депутатов                                                 </w:t>
      </w:r>
    </w:p>
    <w:p w:rsidR="00E5775B" w:rsidRDefault="00E5775B" w:rsidP="00E5775B">
      <w:pPr>
        <w:pStyle w:val="21"/>
        <w:spacing w:after="0" w:line="240" w:lineRule="auto"/>
        <w:rPr>
          <w:bCs/>
          <w:sz w:val="28"/>
          <w:szCs w:val="28"/>
        </w:rPr>
      </w:pPr>
      <w:r>
        <w:rPr>
          <w:bCs/>
          <w:sz w:val="28"/>
          <w:szCs w:val="28"/>
        </w:rPr>
        <w:t xml:space="preserve">Кочковского сельсовета </w:t>
      </w:r>
    </w:p>
    <w:p w:rsidR="00E5775B" w:rsidRDefault="00E5775B" w:rsidP="00E5775B">
      <w:pPr>
        <w:pStyle w:val="21"/>
        <w:spacing w:after="0" w:line="240" w:lineRule="auto"/>
        <w:rPr>
          <w:bCs/>
          <w:sz w:val="28"/>
          <w:szCs w:val="28"/>
        </w:rPr>
      </w:pPr>
      <w:r>
        <w:rPr>
          <w:bCs/>
          <w:sz w:val="28"/>
          <w:szCs w:val="28"/>
        </w:rPr>
        <w:t xml:space="preserve">Кочковского района Новосибирской </w:t>
      </w:r>
    </w:p>
    <w:p w:rsidR="00E5775B" w:rsidRDefault="00E5775B" w:rsidP="00E5775B">
      <w:pPr>
        <w:pStyle w:val="21"/>
        <w:spacing w:after="0" w:line="240" w:lineRule="auto"/>
        <w:rPr>
          <w:bCs/>
          <w:sz w:val="28"/>
          <w:szCs w:val="28"/>
        </w:rPr>
      </w:pPr>
      <w:r>
        <w:rPr>
          <w:bCs/>
          <w:sz w:val="28"/>
          <w:szCs w:val="28"/>
        </w:rPr>
        <w:t>области                                                                                                С.Н.Бредихин</w:t>
      </w: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Default="00E5775B" w:rsidP="00E5775B">
      <w:pPr>
        <w:pStyle w:val="21"/>
        <w:spacing w:after="0" w:line="240" w:lineRule="auto"/>
        <w:rPr>
          <w:bCs/>
          <w:sz w:val="28"/>
          <w:szCs w:val="28"/>
        </w:rPr>
      </w:pPr>
    </w:p>
    <w:p w:rsidR="00E5775B" w:rsidRPr="00324956" w:rsidRDefault="00E5775B" w:rsidP="00E5775B">
      <w:pPr>
        <w:pStyle w:val="a9"/>
        <w:jc w:val="right"/>
        <w:rPr>
          <w:b/>
          <w:sz w:val="24"/>
        </w:rPr>
      </w:pPr>
      <w:r w:rsidRPr="00324956">
        <w:rPr>
          <w:sz w:val="24"/>
        </w:rPr>
        <w:t xml:space="preserve">Приложение </w:t>
      </w:r>
    </w:p>
    <w:p w:rsidR="00E5775B" w:rsidRPr="00324956" w:rsidRDefault="00E5775B" w:rsidP="00E5775B">
      <w:pPr>
        <w:pStyle w:val="a9"/>
        <w:jc w:val="right"/>
        <w:rPr>
          <w:b/>
          <w:sz w:val="24"/>
        </w:rPr>
      </w:pPr>
      <w:r w:rsidRPr="00324956">
        <w:rPr>
          <w:sz w:val="24"/>
        </w:rPr>
        <w:t>к решению Совета депутатов</w:t>
      </w:r>
    </w:p>
    <w:p w:rsidR="00E5775B" w:rsidRPr="00324956" w:rsidRDefault="00E5775B" w:rsidP="00E5775B">
      <w:pPr>
        <w:pStyle w:val="a9"/>
        <w:jc w:val="right"/>
        <w:rPr>
          <w:b/>
          <w:sz w:val="24"/>
        </w:rPr>
      </w:pPr>
      <w:r w:rsidRPr="00324956">
        <w:rPr>
          <w:sz w:val="24"/>
        </w:rPr>
        <w:t xml:space="preserve">Кочковского сельсовета </w:t>
      </w:r>
    </w:p>
    <w:p w:rsidR="00E5775B" w:rsidRPr="00324956" w:rsidRDefault="00E5775B" w:rsidP="00E5775B">
      <w:pPr>
        <w:pStyle w:val="a9"/>
        <w:jc w:val="right"/>
        <w:rPr>
          <w:b/>
          <w:sz w:val="24"/>
        </w:rPr>
      </w:pPr>
      <w:r w:rsidRPr="00324956">
        <w:rPr>
          <w:sz w:val="24"/>
        </w:rPr>
        <w:t xml:space="preserve">Кочковского района Новосибирской области </w:t>
      </w:r>
    </w:p>
    <w:p w:rsidR="00E5775B" w:rsidRPr="00324956" w:rsidRDefault="00E5775B" w:rsidP="00E5775B">
      <w:pPr>
        <w:pStyle w:val="a9"/>
        <w:jc w:val="right"/>
        <w:rPr>
          <w:b/>
          <w:sz w:val="24"/>
        </w:rPr>
      </w:pPr>
      <w:r>
        <w:rPr>
          <w:sz w:val="24"/>
        </w:rPr>
        <w:t>от 20.11.2020</w:t>
      </w:r>
      <w:r w:rsidRPr="00324956">
        <w:rPr>
          <w:sz w:val="24"/>
        </w:rPr>
        <w:t xml:space="preserve"> № 8</w:t>
      </w:r>
    </w:p>
    <w:p w:rsidR="00E5775B" w:rsidRDefault="00E5775B" w:rsidP="00E5775B">
      <w:pPr>
        <w:pStyle w:val="a9"/>
        <w:jc w:val="left"/>
        <w:rPr>
          <w:b/>
        </w:rPr>
      </w:pPr>
    </w:p>
    <w:p w:rsidR="00E5775B" w:rsidRDefault="00E5775B" w:rsidP="00E5775B">
      <w:pPr>
        <w:pStyle w:val="a9"/>
      </w:pPr>
      <w:r>
        <w:t>ПОЛОЖЕНИЕ</w:t>
      </w:r>
    </w:p>
    <w:p w:rsidR="00E5775B" w:rsidRDefault="00E5775B" w:rsidP="00E5775B">
      <w:pPr>
        <w:pStyle w:val="a9"/>
      </w:pPr>
      <w:r>
        <w:t>о комиссии Совета депутатов Кочковского района Новосибирской области по жилищно-коммунальному хозяйству, благоустройству, землепользованию и экологии</w:t>
      </w:r>
    </w:p>
    <w:p w:rsidR="00E5775B" w:rsidRDefault="00E5775B" w:rsidP="00E5775B">
      <w:pPr>
        <w:jc w:val="center"/>
        <w:rPr>
          <w:b/>
          <w:bCs/>
          <w:sz w:val="28"/>
        </w:rPr>
      </w:pPr>
    </w:p>
    <w:p w:rsidR="00E5775B" w:rsidRDefault="00E5775B" w:rsidP="00E5775B">
      <w:pPr>
        <w:ind w:left="360"/>
        <w:jc w:val="center"/>
        <w:rPr>
          <w:b/>
          <w:bCs/>
          <w:sz w:val="28"/>
        </w:rPr>
      </w:pPr>
      <w:r>
        <w:rPr>
          <w:b/>
          <w:bCs/>
          <w:sz w:val="28"/>
        </w:rPr>
        <w:t>1. ПРАВОВАЯ ОСНОВА ДЕЯТЕЛЬНОСТИ КОМИССИИ</w:t>
      </w:r>
    </w:p>
    <w:p w:rsidR="00E5775B" w:rsidRDefault="00E5775B" w:rsidP="00E5775B">
      <w:pPr>
        <w:jc w:val="center"/>
        <w:rPr>
          <w:b/>
          <w:bCs/>
          <w:sz w:val="28"/>
        </w:rPr>
      </w:pPr>
    </w:p>
    <w:p w:rsidR="00E5775B" w:rsidRDefault="00E5775B" w:rsidP="00E5775B">
      <w:pPr>
        <w:jc w:val="both"/>
        <w:rPr>
          <w:sz w:val="28"/>
        </w:rPr>
      </w:pPr>
      <w:r>
        <w:rPr>
          <w:sz w:val="28"/>
        </w:rPr>
        <w:t xml:space="preserve">1.1. Комиссия Совета депутатов Кочковского сельсовета Кочковского района Новосибирской области </w:t>
      </w:r>
      <w:r w:rsidRPr="00F835CF">
        <w:rPr>
          <w:sz w:val="28"/>
          <w:szCs w:val="28"/>
        </w:rPr>
        <w:t xml:space="preserve">по </w:t>
      </w:r>
      <w:r>
        <w:rPr>
          <w:sz w:val="28"/>
          <w:szCs w:val="28"/>
        </w:rPr>
        <w:t xml:space="preserve">жилищно-коммунальному хозяйству, благоустройству, землепользованию и экологии (далее – комиссия) </w:t>
      </w:r>
      <w:r>
        <w:rPr>
          <w:sz w:val="28"/>
        </w:rPr>
        <w:t>образуется по решению Совета депутатов Кочковского сельсовета Кочковского района Новосибирской области (далее - Совет депутатов) в соответствии с Регламентом Совета депутатов Кочковского сельсовета Кочковского района Новосибирской области (далее – Регламент Совета депутатов).</w:t>
      </w:r>
    </w:p>
    <w:p w:rsidR="00E5775B" w:rsidRDefault="00E5775B" w:rsidP="00E5775B">
      <w:pPr>
        <w:jc w:val="both"/>
        <w:rPr>
          <w:sz w:val="28"/>
        </w:rPr>
      </w:pPr>
      <w:r>
        <w:rPr>
          <w:sz w:val="28"/>
        </w:rPr>
        <w:t xml:space="preserve">1.2. В своей работе руководствуется Конституцией Российской Федерации, федеральным законодательством, Уставом Кочковского сельсовета, законами и иными нормативными правовыми актами Новосибирской области, нормативными правовыми актами Кочковского сельсовета Кочковского района Новосибирской </w:t>
      </w:r>
      <w:r w:rsidRPr="002455E7">
        <w:rPr>
          <w:sz w:val="28"/>
        </w:rPr>
        <w:t xml:space="preserve">области (далее – Кочковский </w:t>
      </w:r>
      <w:r>
        <w:rPr>
          <w:sz w:val="28"/>
        </w:rPr>
        <w:t>сельсовета</w:t>
      </w:r>
      <w:r w:rsidRPr="002455E7">
        <w:rPr>
          <w:sz w:val="28"/>
        </w:rPr>
        <w:t>),</w:t>
      </w:r>
      <w:r>
        <w:rPr>
          <w:sz w:val="28"/>
        </w:rPr>
        <w:t xml:space="preserve"> Регламентом Совета депутатов и настоящим Положением.</w:t>
      </w:r>
    </w:p>
    <w:p w:rsidR="00E5775B" w:rsidRDefault="00E5775B" w:rsidP="00E5775B">
      <w:pPr>
        <w:jc w:val="both"/>
        <w:rPr>
          <w:sz w:val="28"/>
        </w:rPr>
      </w:pPr>
    </w:p>
    <w:p w:rsidR="00E5775B" w:rsidRDefault="00E5775B" w:rsidP="00E5775B">
      <w:pPr>
        <w:ind w:left="360"/>
        <w:jc w:val="center"/>
        <w:rPr>
          <w:b/>
          <w:bCs/>
          <w:sz w:val="28"/>
        </w:rPr>
      </w:pPr>
      <w:r>
        <w:rPr>
          <w:b/>
          <w:bCs/>
          <w:sz w:val="28"/>
        </w:rPr>
        <w:t>2. ОСНОВНЫЕ НАПРАВЛЕНИЯ ДЕЯТЕЛЬНОСТИ КОМИССИИ</w:t>
      </w:r>
    </w:p>
    <w:p w:rsidR="00E5775B" w:rsidRDefault="00E5775B" w:rsidP="00E5775B">
      <w:pPr>
        <w:ind w:left="360"/>
        <w:jc w:val="both"/>
        <w:rPr>
          <w:b/>
          <w:bCs/>
          <w:sz w:val="28"/>
        </w:rPr>
      </w:pPr>
    </w:p>
    <w:p w:rsidR="00E5775B" w:rsidRPr="00434ACD" w:rsidRDefault="00E5775B" w:rsidP="00E5775B">
      <w:pPr>
        <w:jc w:val="both"/>
        <w:rPr>
          <w:bCs/>
          <w:sz w:val="28"/>
        </w:rPr>
      </w:pPr>
      <w:r w:rsidRPr="00434ACD">
        <w:rPr>
          <w:bCs/>
          <w:sz w:val="28"/>
        </w:rPr>
        <w:t xml:space="preserve">Основными </w:t>
      </w:r>
      <w:r>
        <w:rPr>
          <w:bCs/>
          <w:sz w:val="28"/>
        </w:rPr>
        <w:t>направлениями деятельности комиссии являются</w:t>
      </w:r>
      <w:r w:rsidRPr="00434ACD">
        <w:rPr>
          <w:bCs/>
          <w:sz w:val="28"/>
        </w:rPr>
        <w:t xml:space="preserve"> :</w:t>
      </w:r>
    </w:p>
    <w:p w:rsidR="00E5775B" w:rsidRDefault="00E5775B" w:rsidP="00E5775B">
      <w:pPr>
        <w:jc w:val="both"/>
        <w:rPr>
          <w:sz w:val="28"/>
        </w:rPr>
      </w:pPr>
      <w:r>
        <w:rPr>
          <w:sz w:val="28"/>
        </w:rPr>
        <w:t xml:space="preserve">1) участие в разработке проектов нормативных правовых актов Кочковского сельсовета по вопросам </w:t>
      </w:r>
      <w:r>
        <w:rPr>
          <w:sz w:val="28"/>
          <w:szCs w:val="28"/>
        </w:rPr>
        <w:t>жилищно-коммунального хозяйства, благоустройства, землепользования и экологии</w:t>
      </w:r>
      <w:r>
        <w:rPr>
          <w:sz w:val="28"/>
        </w:rPr>
        <w:t>;</w:t>
      </w:r>
    </w:p>
    <w:p w:rsidR="00E5775B" w:rsidRDefault="00E5775B" w:rsidP="00E5775B">
      <w:pPr>
        <w:jc w:val="both"/>
        <w:rPr>
          <w:sz w:val="28"/>
        </w:rPr>
      </w:pPr>
      <w:r>
        <w:rPr>
          <w:sz w:val="28"/>
        </w:rPr>
        <w:t>2) участие в разработке муниципальных программ по вопросам ведения комиссии;</w:t>
      </w:r>
    </w:p>
    <w:p w:rsidR="00E5775B" w:rsidRDefault="00E5775B" w:rsidP="00E5775B">
      <w:pPr>
        <w:jc w:val="both"/>
        <w:rPr>
          <w:sz w:val="28"/>
        </w:rPr>
      </w:pPr>
      <w:r>
        <w:rPr>
          <w:sz w:val="28"/>
        </w:rPr>
        <w:t>3) рассмотрение  и участие в анализе фактического состояния жилищно-коммунального хозяйства, эффективности использования земель, состояния экологии, благоустройства на территории Кочковского сельсовета и определение проблем, по которым необходимо правовое регулирование;</w:t>
      </w:r>
    </w:p>
    <w:p w:rsidR="00E5775B" w:rsidRDefault="00E5775B" w:rsidP="00E5775B">
      <w:pPr>
        <w:jc w:val="both"/>
        <w:rPr>
          <w:sz w:val="28"/>
        </w:rPr>
      </w:pPr>
      <w:r>
        <w:rPr>
          <w:sz w:val="28"/>
        </w:rPr>
        <w:t>4) участие в разработке и планировании социально-экономического развития Кочковского сельсовета;</w:t>
      </w:r>
    </w:p>
    <w:p w:rsidR="00E5775B" w:rsidRDefault="00E5775B" w:rsidP="00E5775B">
      <w:pPr>
        <w:tabs>
          <w:tab w:val="left" w:pos="720"/>
        </w:tabs>
        <w:jc w:val="both"/>
        <w:rPr>
          <w:sz w:val="28"/>
        </w:rPr>
      </w:pPr>
      <w:r>
        <w:rPr>
          <w:sz w:val="28"/>
        </w:rPr>
        <w:t>5) участие в создании условий для совершенствования  работы жилищно-коммунального хозяйства, улучшения экологии, благоустройства и эффективного использования земель на территории Кочковского сельсовета;</w:t>
      </w:r>
    </w:p>
    <w:p w:rsidR="00E5775B" w:rsidRPr="0038097C" w:rsidRDefault="00E5775B" w:rsidP="00E5775B">
      <w:pPr>
        <w:jc w:val="both"/>
        <w:rPr>
          <w:sz w:val="28"/>
        </w:rPr>
      </w:pPr>
      <w:r>
        <w:rPr>
          <w:sz w:val="28"/>
        </w:rPr>
        <w:t xml:space="preserve">6) </w:t>
      </w:r>
      <w:r w:rsidRPr="0038097C">
        <w:rPr>
          <w:sz w:val="28"/>
        </w:rPr>
        <w:t>содействие исполнению на местах  законодательства Российской Федерации, законодательства</w:t>
      </w:r>
      <w:r>
        <w:rPr>
          <w:sz w:val="28"/>
        </w:rPr>
        <w:t xml:space="preserve"> Новосибирской области</w:t>
      </w:r>
      <w:r w:rsidRPr="0038097C">
        <w:rPr>
          <w:sz w:val="28"/>
        </w:rPr>
        <w:t xml:space="preserve"> по вопросам своей компетенции</w:t>
      </w:r>
      <w:r>
        <w:rPr>
          <w:sz w:val="28"/>
        </w:rPr>
        <w:t>, осуществление</w:t>
      </w:r>
      <w:r w:rsidRPr="0038097C">
        <w:rPr>
          <w:sz w:val="28"/>
        </w:rPr>
        <w:t xml:space="preserve"> по ним связи с ор</w:t>
      </w:r>
      <w:r>
        <w:rPr>
          <w:sz w:val="28"/>
        </w:rPr>
        <w:t>ганами местного самоуправления;</w:t>
      </w:r>
    </w:p>
    <w:p w:rsidR="00E5775B" w:rsidRDefault="00E5775B" w:rsidP="00E5775B">
      <w:pPr>
        <w:jc w:val="both"/>
        <w:rPr>
          <w:sz w:val="28"/>
        </w:rPr>
      </w:pPr>
      <w:r>
        <w:rPr>
          <w:sz w:val="28"/>
        </w:rPr>
        <w:t xml:space="preserve">7) </w:t>
      </w:r>
      <w:r w:rsidRPr="0038097C">
        <w:rPr>
          <w:sz w:val="28"/>
        </w:rPr>
        <w:t xml:space="preserve">осуществление взаимодействия </w:t>
      </w:r>
      <w:r w:rsidRPr="004146CA">
        <w:rPr>
          <w:sz w:val="28"/>
          <w:szCs w:val="28"/>
        </w:rPr>
        <w:t>с</w:t>
      </w:r>
      <w:r w:rsidRPr="004146CA">
        <w:rPr>
          <w:b/>
          <w:sz w:val="28"/>
          <w:szCs w:val="28"/>
        </w:rPr>
        <w:t xml:space="preserve"> </w:t>
      </w:r>
      <w:r w:rsidRPr="004146CA">
        <w:rPr>
          <w:rStyle w:val="af6"/>
          <w:sz w:val="28"/>
          <w:szCs w:val="28"/>
          <w:shd w:val="clear" w:color="auto" w:fill="FFFFFF"/>
        </w:rPr>
        <w:t>управлением правовых, имущественных и земельных отношений,</w:t>
      </w:r>
      <w:r w:rsidRPr="004146CA">
        <w:rPr>
          <w:rStyle w:val="af2"/>
          <w:szCs w:val="28"/>
          <w:shd w:val="clear" w:color="auto" w:fill="FFFFFF"/>
        </w:rPr>
        <w:t xml:space="preserve"> </w:t>
      </w:r>
      <w:r w:rsidRPr="004146CA">
        <w:rPr>
          <w:rStyle w:val="af6"/>
          <w:sz w:val="28"/>
          <w:szCs w:val="28"/>
          <w:shd w:val="clear" w:color="auto" w:fill="FFFFFF"/>
        </w:rPr>
        <w:t xml:space="preserve">управлением строительства, коммунального, дорожного хозяйства и транспорта, </w:t>
      </w:r>
      <w:r>
        <w:rPr>
          <w:sz w:val="28"/>
        </w:rPr>
        <w:t>управлением сельского хозяйства администрации Кочковского района, учреждениями, предприятиями и организациями всех форм собственности;</w:t>
      </w:r>
    </w:p>
    <w:p w:rsidR="00E5775B" w:rsidRDefault="00E5775B" w:rsidP="00E5775B">
      <w:pPr>
        <w:jc w:val="both"/>
        <w:rPr>
          <w:sz w:val="28"/>
        </w:rPr>
      </w:pPr>
      <w:r>
        <w:rPr>
          <w:sz w:val="28"/>
        </w:rPr>
        <w:t>8) осуществление контроля за исполнением решений и  нормативных правовых актов, принятых Советом депутатов по направлениям деятельности комиссии.</w:t>
      </w:r>
    </w:p>
    <w:p w:rsidR="00E5775B" w:rsidRDefault="00E5775B" w:rsidP="00E5775B">
      <w:pPr>
        <w:ind w:left="360"/>
        <w:jc w:val="both"/>
        <w:rPr>
          <w:sz w:val="28"/>
        </w:rPr>
      </w:pPr>
    </w:p>
    <w:p w:rsidR="00E5775B" w:rsidRDefault="00E5775B" w:rsidP="00E5775B">
      <w:pPr>
        <w:jc w:val="center"/>
        <w:rPr>
          <w:b/>
          <w:bCs/>
          <w:sz w:val="28"/>
        </w:rPr>
      </w:pPr>
      <w:r>
        <w:rPr>
          <w:b/>
          <w:bCs/>
          <w:sz w:val="28"/>
        </w:rPr>
        <w:t>3. ПОЛНОМОЧИЯ КОМИССИИ</w:t>
      </w:r>
    </w:p>
    <w:p w:rsidR="00E5775B" w:rsidRDefault="00E5775B" w:rsidP="00E5775B">
      <w:pPr>
        <w:jc w:val="both"/>
        <w:rPr>
          <w:b/>
          <w:bCs/>
          <w:sz w:val="28"/>
        </w:rPr>
      </w:pPr>
    </w:p>
    <w:p w:rsidR="00E5775B" w:rsidRDefault="00E5775B" w:rsidP="00E5775B">
      <w:pPr>
        <w:jc w:val="both"/>
        <w:rPr>
          <w:sz w:val="28"/>
        </w:rPr>
      </w:pPr>
      <w:r w:rsidRPr="00C125B4">
        <w:rPr>
          <w:bCs/>
          <w:sz w:val="28"/>
        </w:rPr>
        <w:lastRenderedPageBreak/>
        <w:t>3.1.</w:t>
      </w:r>
      <w:r>
        <w:rPr>
          <w:b/>
          <w:bCs/>
          <w:sz w:val="28"/>
        </w:rPr>
        <w:t xml:space="preserve"> </w:t>
      </w:r>
      <w:r>
        <w:rPr>
          <w:sz w:val="28"/>
        </w:rPr>
        <w:t>Комиссия для осуществления поставленных задач вправе :</w:t>
      </w:r>
    </w:p>
    <w:p w:rsidR="00E5775B" w:rsidRDefault="00E5775B" w:rsidP="00E5775B">
      <w:pPr>
        <w:tabs>
          <w:tab w:val="num" w:pos="1440"/>
        </w:tabs>
        <w:jc w:val="both"/>
        <w:rPr>
          <w:sz w:val="28"/>
        </w:rPr>
      </w:pPr>
      <w:r>
        <w:rPr>
          <w:sz w:val="28"/>
        </w:rPr>
        <w:t>- готовить и вносить проекты нормативных правовых актов по вопросам</w:t>
      </w:r>
      <w:r w:rsidRPr="00F15450">
        <w:rPr>
          <w:sz w:val="28"/>
          <w:szCs w:val="28"/>
        </w:rPr>
        <w:t xml:space="preserve"> </w:t>
      </w:r>
      <w:r>
        <w:rPr>
          <w:sz w:val="28"/>
          <w:szCs w:val="28"/>
        </w:rPr>
        <w:t>жилищно-коммунального хозяйства, благоустройства, землепользования и экологии</w:t>
      </w:r>
      <w:r>
        <w:rPr>
          <w:sz w:val="28"/>
        </w:rPr>
        <w:t>;</w:t>
      </w:r>
      <w:r w:rsidRPr="00E94744">
        <w:rPr>
          <w:sz w:val="28"/>
        </w:rPr>
        <w:t xml:space="preserve"> </w:t>
      </w:r>
    </w:p>
    <w:p w:rsidR="00E5775B" w:rsidRDefault="00E5775B" w:rsidP="00E5775B">
      <w:pPr>
        <w:tabs>
          <w:tab w:val="num" w:pos="1440"/>
        </w:tabs>
        <w:jc w:val="both"/>
        <w:rPr>
          <w:sz w:val="28"/>
        </w:rPr>
      </w:pPr>
      <w:r>
        <w:rPr>
          <w:sz w:val="28"/>
        </w:rPr>
        <w:t>- предлагать вопросы для внесения в повестку дня сессии;</w:t>
      </w:r>
    </w:p>
    <w:p w:rsidR="00E5775B" w:rsidRDefault="00E5775B" w:rsidP="00E5775B">
      <w:pPr>
        <w:tabs>
          <w:tab w:val="num" w:pos="1440"/>
        </w:tabs>
        <w:jc w:val="both"/>
        <w:rPr>
          <w:sz w:val="28"/>
        </w:rPr>
      </w:pPr>
      <w:r>
        <w:rPr>
          <w:sz w:val="28"/>
        </w:rPr>
        <w:t>- вносить предложения :</w:t>
      </w:r>
    </w:p>
    <w:p w:rsidR="00E5775B" w:rsidRDefault="00E5775B" w:rsidP="00E5775B">
      <w:pPr>
        <w:tabs>
          <w:tab w:val="num" w:pos="1440"/>
        </w:tabs>
        <w:jc w:val="both"/>
        <w:rPr>
          <w:sz w:val="28"/>
        </w:rPr>
      </w:pPr>
      <w:r>
        <w:rPr>
          <w:sz w:val="28"/>
        </w:rPr>
        <w:t>по проектам решений Совета депутатов;</w:t>
      </w:r>
    </w:p>
    <w:p w:rsidR="00E5775B" w:rsidRDefault="00E5775B" w:rsidP="00E5775B">
      <w:pPr>
        <w:jc w:val="both"/>
        <w:rPr>
          <w:sz w:val="28"/>
        </w:rPr>
      </w:pPr>
      <w:r>
        <w:rPr>
          <w:sz w:val="28"/>
        </w:rPr>
        <w:t>по комплексным программам и планам социально-экономического развития Кочковского сельсовета по направлениям деятельности комиссии;</w:t>
      </w:r>
    </w:p>
    <w:p w:rsidR="00E5775B" w:rsidRDefault="00E5775B" w:rsidP="00E5775B">
      <w:pPr>
        <w:jc w:val="both"/>
        <w:rPr>
          <w:sz w:val="28"/>
        </w:rPr>
      </w:pPr>
      <w:r>
        <w:rPr>
          <w:sz w:val="28"/>
        </w:rPr>
        <w:t>по организации и проведению депутатских и публичных слушаний, «круглых столов» и иных мероприятий;</w:t>
      </w:r>
      <w:r w:rsidRPr="00FB0F7F">
        <w:rPr>
          <w:sz w:val="28"/>
        </w:rPr>
        <w:t xml:space="preserve"> </w:t>
      </w:r>
    </w:p>
    <w:p w:rsidR="00E5775B" w:rsidRDefault="00E5775B" w:rsidP="00E5775B">
      <w:pPr>
        <w:jc w:val="both"/>
        <w:rPr>
          <w:sz w:val="28"/>
        </w:rPr>
      </w:pPr>
      <w:r>
        <w:rPr>
          <w:sz w:val="28"/>
        </w:rPr>
        <w:t>о заслушивании на сессии отчётов и информации любого органа или должностного лица по выполнению решений Совета депутатов;</w:t>
      </w:r>
    </w:p>
    <w:p w:rsidR="00E5775B" w:rsidRDefault="00E5775B" w:rsidP="00E5775B">
      <w:pPr>
        <w:jc w:val="both"/>
        <w:rPr>
          <w:sz w:val="28"/>
        </w:rPr>
      </w:pPr>
      <w:r>
        <w:rPr>
          <w:sz w:val="28"/>
        </w:rPr>
        <w:t>по осуществлению Советом депутатов контрольных функций;</w:t>
      </w:r>
    </w:p>
    <w:p w:rsidR="00E5775B" w:rsidRDefault="00E5775B" w:rsidP="00E5775B">
      <w:pPr>
        <w:jc w:val="both"/>
        <w:rPr>
          <w:sz w:val="28"/>
        </w:rPr>
      </w:pPr>
      <w:r>
        <w:rPr>
          <w:sz w:val="28"/>
        </w:rPr>
        <w:t>- осуществлять с другими комиссиями Совета депутатов совместную проработку проектов нормативных правовых актов;</w:t>
      </w:r>
    </w:p>
    <w:p w:rsidR="00E5775B" w:rsidRDefault="00E5775B" w:rsidP="00E5775B">
      <w:pPr>
        <w:jc w:val="both"/>
        <w:rPr>
          <w:sz w:val="28"/>
        </w:rPr>
      </w:pPr>
      <w:r>
        <w:rPr>
          <w:sz w:val="28"/>
        </w:rPr>
        <w:t>- запрашивать и получать необходимые информационные, аналитические и другие материалы от органов местного самоуправления и организаций любых организационно-правовых форм</w:t>
      </w:r>
      <w:r w:rsidRPr="00C52892">
        <w:rPr>
          <w:sz w:val="28"/>
        </w:rPr>
        <w:t xml:space="preserve"> </w:t>
      </w:r>
      <w:r>
        <w:rPr>
          <w:sz w:val="28"/>
        </w:rPr>
        <w:t>Кочковского сельсовета;</w:t>
      </w:r>
    </w:p>
    <w:p w:rsidR="00E5775B" w:rsidRDefault="00E5775B" w:rsidP="00E5775B">
      <w:pPr>
        <w:jc w:val="both"/>
        <w:rPr>
          <w:sz w:val="28"/>
        </w:rPr>
      </w:pPr>
      <w:r>
        <w:rPr>
          <w:sz w:val="28"/>
        </w:rPr>
        <w:t>- рассматривать письма, заявления, предложения и обращения, поступившие в комиссию;</w:t>
      </w:r>
      <w:r w:rsidRPr="00E94744">
        <w:rPr>
          <w:sz w:val="28"/>
        </w:rPr>
        <w:t xml:space="preserve"> </w:t>
      </w:r>
    </w:p>
    <w:p w:rsidR="00E5775B" w:rsidRDefault="00E5775B" w:rsidP="00E5775B">
      <w:pPr>
        <w:jc w:val="both"/>
        <w:rPr>
          <w:sz w:val="28"/>
        </w:rPr>
      </w:pPr>
      <w:r>
        <w:rPr>
          <w:sz w:val="28"/>
        </w:rPr>
        <w:t>- приглашать к участию в заседании комиссии должностных лиц администрации сельсовета, руководителей учреждений, предприятий и организаций всех форм собственности;</w:t>
      </w:r>
    </w:p>
    <w:p w:rsidR="00E5775B" w:rsidRDefault="00E5775B" w:rsidP="00E5775B">
      <w:pPr>
        <w:jc w:val="both"/>
        <w:rPr>
          <w:sz w:val="28"/>
        </w:rPr>
      </w:pPr>
      <w:r>
        <w:rPr>
          <w:sz w:val="28"/>
        </w:rPr>
        <w:t>- решать вопросы организации своей деятельности.</w:t>
      </w:r>
    </w:p>
    <w:p w:rsidR="00E5775B" w:rsidRDefault="00E5775B" w:rsidP="00E5775B">
      <w:pPr>
        <w:jc w:val="both"/>
        <w:rPr>
          <w:sz w:val="28"/>
        </w:rPr>
      </w:pPr>
      <w:r>
        <w:rPr>
          <w:sz w:val="28"/>
        </w:rPr>
        <w:t>3.2. Комиссия осуществляет контроль :</w:t>
      </w:r>
    </w:p>
    <w:p w:rsidR="00E5775B" w:rsidRDefault="00E5775B" w:rsidP="00E5775B">
      <w:pPr>
        <w:tabs>
          <w:tab w:val="num" w:pos="1440"/>
        </w:tabs>
        <w:jc w:val="both"/>
        <w:rPr>
          <w:sz w:val="28"/>
        </w:rPr>
      </w:pPr>
      <w:r>
        <w:rPr>
          <w:sz w:val="28"/>
        </w:rPr>
        <w:t>- за выполнением нормативных правовых актов по вопросам своей компетенции;</w:t>
      </w:r>
    </w:p>
    <w:p w:rsidR="00E5775B" w:rsidRPr="00844F6F" w:rsidRDefault="00E5775B" w:rsidP="00E5775B">
      <w:pPr>
        <w:tabs>
          <w:tab w:val="num" w:pos="1440"/>
        </w:tabs>
        <w:jc w:val="both"/>
        <w:rPr>
          <w:sz w:val="28"/>
        </w:rPr>
      </w:pPr>
      <w:r>
        <w:rPr>
          <w:sz w:val="28"/>
        </w:rPr>
        <w:t xml:space="preserve">- за эффективным использованием бюджетных средств, </w:t>
      </w:r>
      <w:r w:rsidRPr="00844F6F">
        <w:rPr>
          <w:sz w:val="28"/>
        </w:rPr>
        <w:t xml:space="preserve">выделенных </w:t>
      </w:r>
      <w:r>
        <w:rPr>
          <w:sz w:val="28"/>
        </w:rPr>
        <w:t>на ЖКХ, охрану окружающей среды</w:t>
      </w:r>
      <w:r w:rsidRPr="00844F6F">
        <w:rPr>
          <w:sz w:val="28"/>
        </w:rPr>
        <w:t xml:space="preserve">; </w:t>
      </w:r>
    </w:p>
    <w:p w:rsidR="00E5775B" w:rsidRDefault="00E5775B" w:rsidP="00E5775B">
      <w:pPr>
        <w:tabs>
          <w:tab w:val="num" w:pos="1440"/>
        </w:tabs>
        <w:jc w:val="both"/>
        <w:rPr>
          <w:sz w:val="28"/>
        </w:rPr>
      </w:pPr>
      <w:r>
        <w:rPr>
          <w:sz w:val="28"/>
        </w:rPr>
        <w:t>- за выполнением комплексных программ и планов социально-экономического развития сельсовета в рамках своей компетенции.</w:t>
      </w:r>
    </w:p>
    <w:p w:rsidR="00E5775B" w:rsidRDefault="00E5775B" w:rsidP="00E5775B">
      <w:pPr>
        <w:jc w:val="both"/>
        <w:rPr>
          <w:sz w:val="28"/>
        </w:rPr>
      </w:pPr>
      <w:r>
        <w:rPr>
          <w:sz w:val="28"/>
        </w:rPr>
        <w:t>3.3. Комиссия вправе информировать общественность о деятельности комиссии через средства массовой информации.</w:t>
      </w:r>
    </w:p>
    <w:p w:rsidR="00E5775B" w:rsidRDefault="00E5775B" w:rsidP="00E5775B">
      <w:pPr>
        <w:jc w:val="both"/>
        <w:rPr>
          <w:sz w:val="28"/>
        </w:rPr>
      </w:pPr>
      <w:r>
        <w:rPr>
          <w:sz w:val="28"/>
        </w:rPr>
        <w:t>3.4. Комиссия вправе осуществлять иные полномочия, установленные законодательством</w:t>
      </w:r>
      <w:r w:rsidRPr="00A553DC">
        <w:rPr>
          <w:sz w:val="28"/>
        </w:rPr>
        <w:t xml:space="preserve"> </w:t>
      </w:r>
      <w:r>
        <w:rPr>
          <w:sz w:val="28"/>
        </w:rPr>
        <w:t>и иными нормативными правовыми актами Кочковского сельсовета.</w:t>
      </w:r>
    </w:p>
    <w:p w:rsidR="00E5775B" w:rsidRDefault="00E5775B" w:rsidP="00E5775B">
      <w:pPr>
        <w:ind w:left="360"/>
        <w:jc w:val="both"/>
        <w:rPr>
          <w:sz w:val="28"/>
        </w:rPr>
      </w:pPr>
    </w:p>
    <w:p w:rsidR="00E5775B" w:rsidRDefault="00E5775B" w:rsidP="00E5775B">
      <w:pPr>
        <w:jc w:val="center"/>
        <w:rPr>
          <w:b/>
          <w:bCs/>
          <w:sz w:val="28"/>
        </w:rPr>
      </w:pPr>
      <w:r>
        <w:rPr>
          <w:b/>
          <w:bCs/>
          <w:sz w:val="28"/>
        </w:rPr>
        <w:t>4. ПОРЯДОК РАБОТЫ КОМИССИИ</w:t>
      </w:r>
    </w:p>
    <w:p w:rsidR="00E5775B" w:rsidRDefault="00E5775B" w:rsidP="00E5775B">
      <w:pPr>
        <w:jc w:val="center"/>
        <w:rPr>
          <w:b/>
          <w:bCs/>
          <w:sz w:val="28"/>
        </w:rPr>
      </w:pPr>
    </w:p>
    <w:p w:rsidR="00E5775B" w:rsidRPr="00D67122" w:rsidRDefault="00E5775B" w:rsidP="00E5775B">
      <w:pPr>
        <w:jc w:val="both"/>
        <w:rPr>
          <w:bCs/>
          <w:sz w:val="28"/>
        </w:rPr>
      </w:pPr>
      <w:r>
        <w:rPr>
          <w:bCs/>
          <w:sz w:val="28"/>
        </w:rPr>
        <w:t>4.1. Все члены комиссии обладают полномочиями, установленными для депутатов Совета депутатов.</w:t>
      </w:r>
    </w:p>
    <w:p w:rsidR="00E5775B" w:rsidRDefault="00E5775B" w:rsidP="00E5775B">
      <w:pPr>
        <w:jc w:val="both"/>
        <w:rPr>
          <w:sz w:val="28"/>
        </w:rPr>
      </w:pPr>
      <w:r>
        <w:rPr>
          <w:sz w:val="28"/>
        </w:rPr>
        <w:t>4.2. Комиссию возглавляет председатель, который избирается открытым голосованием по предложению комиссии или в порядке самовыдвижения и утверждается на сессии Совета депутатов.</w:t>
      </w:r>
    </w:p>
    <w:p w:rsidR="00E5775B" w:rsidRDefault="00E5775B" w:rsidP="00E5775B">
      <w:pPr>
        <w:ind w:left="720"/>
        <w:jc w:val="both"/>
        <w:rPr>
          <w:sz w:val="28"/>
        </w:rPr>
      </w:pPr>
      <w:r>
        <w:rPr>
          <w:sz w:val="28"/>
        </w:rPr>
        <w:t>Председатель комиссии :</w:t>
      </w:r>
    </w:p>
    <w:p w:rsidR="00E5775B" w:rsidRDefault="00E5775B" w:rsidP="00E5775B">
      <w:pPr>
        <w:numPr>
          <w:ilvl w:val="1"/>
          <w:numId w:val="38"/>
        </w:numPr>
        <w:tabs>
          <w:tab w:val="clear" w:pos="1440"/>
          <w:tab w:val="num" w:pos="0"/>
          <w:tab w:val="left" w:pos="360"/>
        </w:tabs>
        <w:ind w:left="0" w:firstLine="0"/>
        <w:jc w:val="both"/>
        <w:rPr>
          <w:sz w:val="28"/>
        </w:rPr>
      </w:pPr>
      <w:r>
        <w:rPr>
          <w:sz w:val="28"/>
        </w:rPr>
        <w:t>организует работу комиссии;</w:t>
      </w:r>
    </w:p>
    <w:p w:rsidR="00E5775B" w:rsidRDefault="00E5775B" w:rsidP="00E5775B">
      <w:pPr>
        <w:numPr>
          <w:ilvl w:val="1"/>
          <w:numId w:val="38"/>
        </w:numPr>
        <w:tabs>
          <w:tab w:val="clear" w:pos="1440"/>
          <w:tab w:val="num" w:pos="0"/>
          <w:tab w:val="left" w:pos="360"/>
        </w:tabs>
        <w:ind w:left="0" w:firstLine="0"/>
        <w:jc w:val="both"/>
        <w:rPr>
          <w:sz w:val="28"/>
        </w:rPr>
      </w:pPr>
      <w:r>
        <w:rPr>
          <w:sz w:val="28"/>
        </w:rPr>
        <w:lastRenderedPageBreak/>
        <w:t xml:space="preserve">ведёт заседания комиссии; </w:t>
      </w:r>
    </w:p>
    <w:p w:rsidR="00E5775B" w:rsidRDefault="00E5775B" w:rsidP="00E5775B">
      <w:pPr>
        <w:numPr>
          <w:ilvl w:val="1"/>
          <w:numId w:val="38"/>
        </w:numPr>
        <w:tabs>
          <w:tab w:val="clear" w:pos="1440"/>
          <w:tab w:val="num" w:pos="0"/>
          <w:tab w:val="left" w:pos="360"/>
        </w:tabs>
        <w:ind w:left="0" w:firstLine="0"/>
        <w:jc w:val="both"/>
        <w:rPr>
          <w:sz w:val="28"/>
        </w:rPr>
      </w:pPr>
      <w:r>
        <w:rPr>
          <w:sz w:val="28"/>
        </w:rPr>
        <w:t>организует предварительное рассмотрение документов и проектов нормативных правовых актов, поступивших в комиссию;</w:t>
      </w:r>
    </w:p>
    <w:p w:rsidR="00E5775B" w:rsidRDefault="00E5775B" w:rsidP="00E5775B">
      <w:pPr>
        <w:numPr>
          <w:ilvl w:val="1"/>
          <w:numId w:val="38"/>
        </w:numPr>
        <w:tabs>
          <w:tab w:val="clear" w:pos="1440"/>
          <w:tab w:val="num" w:pos="0"/>
          <w:tab w:val="left" w:pos="360"/>
        </w:tabs>
        <w:ind w:left="0" w:firstLine="0"/>
        <w:jc w:val="both"/>
        <w:rPr>
          <w:sz w:val="28"/>
        </w:rPr>
      </w:pPr>
      <w:r>
        <w:rPr>
          <w:sz w:val="28"/>
        </w:rPr>
        <w:t>представляет проекты нормативных правовых актов, заключения, предложения и замечания по проектам решений Совета депутатов сессии Совета депутатов;</w:t>
      </w:r>
    </w:p>
    <w:p w:rsidR="00E5775B" w:rsidRDefault="00E5775B" w:rsidP="00E5775B">
      <w:pPr>
        <w:numPr>
          <w:ilvl w:val="1"/>
          <w:numId w:val="38"/>
        </w:numPr>
        <w:tabs>
          <w:tab w:val="clear" w:pos="1440"/>
          <w:tab w:val="num" w:pos="0"/>
          <w:tab w:val="left" w:pos="360"/>
        </w:tabs>
        <w:ind w:left="0" w:firstLine="0"/>
        <w:jc w:val="both"/>
        <w:rPr>
          <w:sz w:val="28"/>
        </w:rPr>
      </w:pPr>
      <w:r>
        <w:rPr>
          <w:sz w:val="28"/>
        </w:rPr>
        <w:t xml:space="preserve">координирует деятельность членов комиссии по выполнению планов и решений комиссии, даёт поручения членам комиссии; </w:t>
      </w:r>
    </w:p>
    <w:p w:rsidR="00E5775B" w:rsidRDefault="00E5775B" w:rsidP="00E5775B">
      <w:pPr>
        <w:numPr>
          <w:ilvl w:val="1"/>
          <w:numId w:val="38"/>
        </w:numPr>
        <w:tabs>
          <w:tab w:val="clear" w:pos="1440"/>
          <w:tab w:val="num" w:pos="0"/>
          <w:tab w:val="left" w:pos="360"/>
        </w:tabs>
        <w:ind w:left="0" w:firstLine="0"/>
        <w:jc w:val="both"/>
        <w:rPr>
          <w:sz w:val="28"/>
        </w:rPr>
      </w:pPr>
      <w:r>
        <w:rPr>
          <w:sz w:val="28"/>
        </w:rPr>
        <w:t>представляет комиссию в отношениях с различными органами, общественными организациями, предприятиями, учреждениями и организациями всех форм собственности;</w:t>
      </w:r>
    </w:p>
    <w:p w:rsidR="00E5775B" w:rsidRDefault="00E5775B" w:rsidP="00E5775B">
      <w:pPr>
        <w:numPr>
          <w:ilvl w:val="1"/>
          <w:numId w:val="38"/>
        </w:numPr>
        <w:tabs>
          <w:tab w:val="clear" w:pos="1440"/>
          <w:tab w:val="num" w:pos="0"/>
          <w:tab w:val="left" w:pos="360"/>
        </w:tabs>
        <w:ind w:left="0" w:firstLine="0"/>
        <w:jc w:val="both"/>
        <w:rPr>
          <w:sz w:val="28"/>
        </w:rPr>
      </w:pPr>
      <w:r>
        <w:rPr>
          <w:sz w:val="28"/>
        </w:rPr>
        <w:t>подписывает решения и протоколы комиссии.</w:t>
      </w:r>
    </w:p>
    <w:p w:rsidR="00E5775B" w:rsidRDefault="00E5775B" w:rsidP="00E5775B">
      <w:pPr>
        <w:jc w:val="both"/>
        <w:rPr>
          <w:sz w:val="28"/>
          <w:szCs w:val="28"/>
        </w:rPr>
      </w:pPr>
      <w:r>
        <w:rPr>
          <w:sz w:val="28"/>
        </w:rPr>
        <w:t>4.3. Заместитель председателя комиссии избирается открытым голосованием по предложению комиссии</w:t>
      </w:r>
      <w:r w:rsidRPr="002B0C20">
        <w:rPr>
          <w:sz w:val="28"/>
        </w:rPr>
        <w:t xml:space="preserve"> </w:t>
      </w:r>
      <w:r>
        <w:rPr>
          <w:sz w:val="28"/>
        </w:rPr>
        <w:t xml:space="preserve">или в порядке самовыдвижения. </w:t>
      </w:r>
      <w:r>
        <w:rPr>
          <w:sz w:val="28"/>
          <w:szCs w:val="28"/>
        </w:rPr>
        <w:t>В случае отсутствия председателя комиссии заместитель председателя комиссии исполняет его полномочия.</w:t>
      </w:r>
    </w:p>
    <w:p w:rsidR="00E5775B" w:rsidRDefault="00E5775B" w:rsidP="00E5775B">
      <w:pPr>
        <w:jc w:val="both"/>
        <w:rPr>
          <w:sz w:val="28"/>
        </w:rPr>
      </w:pPr>
      <w:r>
        <w:rPr>
          <w:sz w:val="28"/>
        </w:rPr>
        <w:t>4.4. Секретарь комиссии избирается открытым голосованием по предложению комиссии или в порядке самовыдвижения. Секретарь комиссии ведёт протокол комиссии.</w:t>
      </w:r>
    </w:p>
    <w:p w:rsidR="00E5775B" w:rsidRDefault="00E5775B" w:rsidP="00E5775B">
      <w:pPr>
        <w:jc w:val="both"/>
        <w:rPr>
          <w:sz w:val="28"/>
        </w:rPr>
      </w:pPr>
      <w:r>
        <w:rPr>
          <w:sz w:val="28"/>
        </w:rPr>
        <w:t>4.5. Члены комиссии имеют право :</w:t>
      </w:r>
    </w:p>
    <w:p w:rsidR="00E5775B" w:rsidRDefault="00E5775B" w:rsidP="00E5775B">
      <w:pPr>
        <w:numPr>
          <w:ilvl w:val="1"/>
          <w:numId w:val="38"/>
        </w:numPr>
        <w:tabs>
          <w:tab w:val="clear" w:pos="1440"/>
          <w:tab w:val="left" w:pos="360"/>
        </w:tabs>
        <w:ind w:left="0" w:firstLine="0"/>
        <w:jc w:val="both"/>
        <w:rPr>
          <w:sz w:val="28"/>
        </w:rPr>
      </w:pPr>
      <w:r>
        <w:rPr>
          <w:sz w:val="28"/>
        </w:rPr>
        <w:t>решающего голоса по всем вопросам, рассматриваемым комиссией;</w:t>
      </w:r>
    </w:p>
    <w:p w:rsidR="00E5775B" w:rsidRDefault="00E5775B" w:rsidP="00E5775B">
      <w:pPr>
        <w:numPr>
          <w:ilvl w:val="1"/>
          <w:numId w:val="38"/>
        </w:numPr>
        <w:tabs>
          <w:tab w:val="clear" w:pos="1440"/>
          <w:tab w:val="left" w:pos="360"/>
        </w:tabs>
        <w:ind w:left="0" w:firstLine="0"/>
        <w:jc w:val="both"/>
        <w:rPr>
          <w:sz w:val="28"/>
        </w:rPr>
      </w:pPr>
      <w:r>
        <w:rPr>
          <w:sz w:val="28"/>
        </w:rPr>
        <w:t>вносить любые предложения для рассмотрения комиссией, участвовать в подготовке, обсуждении и принятии но ним решений, а также контроле за их выполнением;</w:t>
      </w:r>
    </w:p>
    <w:p w:rsidR="00E5775B" w:rsidRDefault="00E5775B" w:rsidP="00E5775B">
      <w:pPr>
        <w:numPr>
          <w:ilvl w:val="1"/>
          <w:numId w:val="38"/>
        </w:numPr>
        <w:tabs>
          <w:tab w:val="clear" w:pos="1440"/>
          <w:tab w:val="left" w:pos="360"/>
        </w:tabs>
        <w:ind w:left="0" w:firstLine="0"/>
        <w:jc w:val="both"/>
        <w:rPr>
          <w:sz w:val="28"/>
        </w:rPr>
      </w:pPr>
      <w:r>
        <w:rPr>
          <w:sz w:val="28"/>
        </w:rPr>
        <w:t xml:space="preserve">по решению комиссии представлять её интересы в рабочих органах Совета депутатов, совместных заседаниях комиссий и рабочих группах, образуемых Советом депутатов. </w:t>
      </w:r>
    </w:p>
    <w:p w:rsidR="00E5775B" w:rsidRDefault="00E5775B" w:rsidP="00E5775B">
      <w:pPr>
        <w:jc w:val="both"/>
        <w:rPr>
          <w:sz w:val="28"/>
        </w:rPr>
      </w:pPr>
      <w:r>
        <w:rPr>
          <w:sz w:val="28"/>
        </w:rPr>
        <w:t>4.6. Комиссия работает в соответствии с планом, утверждённым на сессии Совета депутатов.</w:t>
      </w:r>
    </w:p>
    <w:p w:rsidR="00E5775B" w:rsidRDefault="00E5775B" w:rsidP="00E5775B">
      <w:pPr>
        <w:jc w:val="both"/>
        <w:rPr>
          <w:sz w:val="28"/>
        </w:rPr>
      </w:pPr>
      <w:r>
        <w:rPr>
          <w:sz w:val="28"/>
        </w:rPr>
        <w:t>4.7. Заседания комиссии проводятся не реже одного раза в три месяца. На заседания комиссии могут приглашаться представители Законодательного Собрания Новосибирской области, администрации района, прокуратуры Кочковского района, общественных организаций, предприятий, учреждений и организаций всех форм собственности, депутаты других постоянных комиссий Совета депутатов, которые участвуют в заседаниях  с правом совещательного голоса.</w:t>
      </w:r>
    </w:p>
    <w:p w:rsidR="00E5775B" w:rsidRDefault="00E5775B" w:rsidP="00E5775B">
      <w:pPr>
        <w:jc w:val="both"/>
        <w:rPr>
          <w:sz w:val="28"/>
        </w:rPr>
      </w:pPr>
      <w:r>
        <w:rPr>
          <w:sz w:val="28"/>
        </w:rPr>
        <w:t>4.8. Заседания комиссии проводятся гласно. Комиссия вправе принять решение о проведении закрытого заседания. Решения комиссии принимаются открытым голосованием.</w:t>
      </w:r>
    </w:p>
    <w:p w:rsidR="00E5775B" w:rsidRDefault="00E5775B" w:rsidP="00E5775B">
      <w:pPr>
        <w:jc w:val="both"/>
        <w:rPr>
          <w:sz w:val="28"/>
        </w:rPr>
      </w:pPr>
      <w:r>
        <w:rPr>
          <w:sz w:val="28"/>
        </w:rPr>
        <w:t>4.9. Заседание комиссии правомочно, если на нём присутствует более половины от установленного числа депутатов. Решение комиссии считается принятым, если за него проголосовало большинство членов комиссии, присутствующих на его заседании.</w:t>
      </w:r>
    </w:p>
    <w:p w:rsidR="00E5775B" w:rsidRDefault="00E5775B" w:rsidP="00E5775B">
      <w:pPr>
        <w:jc w:val="both"/>
        <w:rPr>
          <w:sz w:val="28"/>
        </w:rPr>
      </w:pPr>
      <w:r>
        <w:rPr>
          <w:sz w:val="28"/>
        </w:rPr>
        <w:t>4.10. Член комиссии, имеющий особое мнение  при обсуждении вопроса, вправе представить  его Совету депутатов.</w:t>
      </w:r>
    </w:p>
    <w:p w:rsidR="00E5775B" w:rsidRDefault="00E5775B" w:rsidP="00E5775B">
      <w:pPr>
        <w:jc w:val="both"/>
        <w:rPr>
          <w:sz w:val="28"/>
        </w:rPr>
      </w:pPr>
      <w:r>
        <w:rPr>
          <w:sz w:val="28"/>
        </w:rPr>
        <w:t>4.11. Решения, протоколы заседаний комиссии хранятся в делах комиссии.</w:t>
      </w:r>
    </w:p>
    <w:p w:rsidR="00E5775B" w:rsidRDefault="00E5775B" w:rsidP="00E5775B">
      <w:pPr>
        <w:jc w:val="both"/>
        <w:rPr>
          <w:sz w:val="28"/>
        </w:rPr>
      </w:pPr>
    </w:p>
    <w:p w:rsidR="00E5775B" w:rsidRDefault="00E5775B" w:rsidP="00E5775B">
      <w:pPr>
        <w:jc w:val="center"/>
        <w:rPr>
          <w:b/>
          <w:bCs/>
          <w:sz w:val="28"/>
        </w:rPr>
      </w:pPr>
      <w:r>
        <w:rPr>
          <w:b/>
          <w:bCs/>
          <w:sz w:val="28"/>
        </w:rPr>
        <w:lastRenderedPageBreak/>
        <w:t>5. ОБЕСПЕЧЕНИЕ ДЕЯТЕЛЬНОСТИ КОМИССИИ</w:t>
      </w:r>
    </w:p>
    <w:p w:rsidR="00E5775B" w:rsidRDefault="00E5775B" w:rsidP="00E5775B"/>
    <w:p w:rsidR="00E5775B" w:rsidRDefault="00E5775B" w:rsidP="00E5775B">
      <w:pPr>
        <w:jc w:val="both"/>
        <w:rPr>
          <w:sz w:val="28"/>
          <w:szCs w:val="28"/>
        </w:rPr>
      </w:pPr>
      <w:r>
        <w:rPr>
          <w:sz w:val="28"/>
          <w:szCs w:val="28"/>
        </w:rPr>
        <w:t xml:space="preserve">          Организационно-методическое, правовое, информационное и материально-техническое обеспечение деятельности комиссии осуществляется совместно с</w:t>
      </w:r>
      <w:r w:rsidRPr="00547E3A">
        <w:rPr>
          <w:color w:val="0000FF"/>
          <w:sz w:val="28"/>
          <w:szCs w:val="28"/>
        </w:rPr>
        <w:t xml:space="preserve"> </w:t>
      </w:r>
      <w:r>
        <w:rPr>
          <w:sz w:val="28"/>
          <w:szCs w:val="28"/>
        </w:rPr>
        <w:t>администрацией Кочковского сельсовета.</w:t>
      </w:r>
    </w:p>
    <w:p w:rsidR="00E5775B" w:rsidRPr="00DD2956" w:rsidRDefault="00E5775B" w:rsidP="00E5775B">
      <w:pPr>
        <w:pStyle w:val="21"/>
        <w:spacing w:after="0" w:line="240" w:lineRule="auto"/>
        <w:rPr>
          <w:sz w:val="28"/>
          <w:szCs w:val="28"/>
        </w:rPr>
      </w:pPr>
    </w:p>
    <w:p w:rsidR="00E5775B" w:rsidRDefault="00E5775B" w:rsidP="00E5775B">
      <w:pPr>
        <w:pStyle w:val="21"/>
        <w:rPr>
          <w:b/>
          <w:bCs/>
        </w:rPr>
      </w:pPr>
    </w:p>
    <w:p w:rsidR="00E5775B" w:rsidRDefault="00E5775B" w:rsidP="00E5775B"/>
    <w:p w:rsidR="00E5775B" w:rsidRDefault="00E5775B" w:rsidP="00E5775B">
      <w:pPr>
        <w:pStyle w:val="1"/>
        <w:jc w:val="center"/>
        <w:rPr>
          <w:b w:val="0"/>
          <w:bCs w:val="0"/>
          <w:szCs w:val="28"/>
        </w:rPr>
      </w:pPr>
      <w:r>
        <w:rPr>
          <w:szCs w:val="28"/>
        </w:rPr>
        <w:t xml:space="preserve">СОВЕТ ДЕПУТАТОВ КОЧКОВСКОГО СЕЛЬСОВЕТА </w:t>
      </w:r>
    </w:p>
    <w:p w:rsidR="00E5775B" w:rsidRDefault="00E5775B" w:rsidP="00E5775B">
      <w:pPr>
        <w:pStyle w:val="1"/>
        <w:jc w:val="center"/>
        <w:rPr>
          <w:b w:val="0"/>
          <w:bCs w:val="0"/>
          <w:szCs w:val="28"/>
        </w:rPr>
      </w:pPr>
      <w:r>
        <w:rPr>
          <w:szCs w:val="28"/>
        </w:rPr>
        <w:t>КОЧКОВСКОГО РАЙОНА НОВОСИБИРСКОЙ ОБЛАСТИ</w:t>
      </w:r>
    </w:p>
    <w:p w:rsidR="00E5775B" w:rsidRPr="002517CB" w:rsidRDefault="00E5775B" w:rsidP="00E5775B">
      <w:pPr>
        <w:jc w:val="center"/>
        <w:rPr>
          <w:b/>
          <w:bCs/>
          <w:sz w:val="28"/>
          <w:szCs w:val="28"/>
        </w:rPr>
      </w:pPr>
      <w:r w:rsidRPr="002517CB">
        <w:rPr>
          <w:b/>
          <w:bCs/>
          <w:sz w:val="28"/>
          <w:szCs w:val="28"/>
        </w:rPr>
        <w:t>( шестого созыва )</w:t>
      </w:r>
    </w:p>
    <w:p w:rsidR="00E5775B" w:rsidRPr="002517CB" w:rsidRDefault="00E5775B" w:rsidP="00E5775B">
      <w:pPr>
        <w:jc w:val="center"/>
        <w:rPr>
          <w:b/>
          <w:bCs/>
          <w:sz w:val="28"/>
          <w:szCs w:val="28"/>
        </w:rPr>
      </w:pPr>
      <w:r w:rsidRPr="002517CB">
        <w:rPr>
          <w:b/>
          <w:bCs/>
          <w:sz w:val="28"/>
          <w:szCs w:val="28"/>
        </w:rPr>
        <w:t>РЕШЕНИЕ</w:t>
      </w:r>
    </w:p>
    <w:p w:rsidR="00E5775B" w:rsidRPr="002517CB" w:rsidRDefault="00E5775B" w:rsidP="00E5775B">
      <w:pPr>
        <w:jc w:val="center"/>
        <w:rPr>
          <w:b/>
          <w:bCs/>
          <w:sz w:val="28"/>
        </w:rPr>
      </w:pPr>
      <w:r w:rsidRPr="002517CB">
        <w:rPr>
          <w:b/>
          <w:bCs/>
          <w:sz w:val="28"/>
        </w:rPr>
        <w:t>второй сессии</w:t>
      </w:r>
    </w:p>
    <w:p w:rsidR="00E5775B" w:rsidRPr="002517CB" w:rsidRDefault="00E5775B" w:rsidP="00E5775B">
      <w:pPr>
        <w:jc w:val="center"/>
        <w:rPr>
          <w:b/>
          <w:bCs/>
          <w:sz w:val="28"/>
        </w:rPr>
      </w:pPr>
    </w:p>
    <w:p w:rsidR="00E5775B" w:rsidRPr="002517CB" w:rsidRDefault="00E5775B" w:rsidP="00E5775B">
      <w:pPr>
        <w:rPr>
          <w:b/>
          <w:sz w:val="28"/>
          <w:szCs w:val="28"/>
        </w:rPr>
      </w:pPr>
      <w:r w:rsidRPr="002517CB">
        <w:rPr>
          <w:b/>
          <w:sz w:val="28"/>
          <w:szCs w:val="28"/>
        </w:rPr>
        <w:t>20.11. 2020                                                                                                          № 10</w:t>
      </w:r>
    </w:p>
    <w:p w:rsidR="00E5775B" w:rsidRDefault="00E5775B" w:rsidP="00E5775B">
      <w:pPr>
        <w:jc w:val="center"/>
        <w:rPr>
          <w:b/>
          <w:sz w:val="28"/>
          <w:szCs w:val="28"/>
        </w:rPr>
      </w:pPr>
    </w:p>
    <w:p w:rsidR="00E5775B" w:rsidRDefault="00E5775B" w:rsidP="00E5775B">
      <w:pPr>
        <w:jc w:val="center"/>
        <w:rPr>
          <w:b/>
          <w:sz w:val="28"/>
          <w:szCs w:val="28"/>
        </w:rPr>
      </w:pPr>
      <w:r w:rsidRPr="00A345D8">
        <w:rPr>
          <w:b/>
          <w:sz w:val="28"/>
          <w:szCs w:val="28"/>
        </w:rPr>
        <w:t>Об утверждении порядка размещения нестационарных торговых объектов на территории Кочковского сельсовета Кочковского района Новосибирской области</w:t>
      </w:r>
    </w:p>
    <w:p w:rsidR="00E5775B" w:rsidRPr="00A345D8" w:rsidRDefault="00E5775B" w:rsidP="00E5775B">
      <w:pPr>
        <w:jc w:val="both"/>
        <w:rPr>
          <w:b/>
          <w:sz w:val="28"/>
          <w:szCs w:val="28"/>
        </w:rPr>
      </w:pPr>
    </w:p>
    <w:p w:rsidR="00E5775B" w:rsidRPr="00A345D8" w:rsidRDefault="00E5775B" w:rsidP="00E5775B">
      <w:pPr>
        <w:jc w:val="both"/>
        <w:rPr>
          <w:sz w:val="28"/>
          <w:szCs w:val="28"/>
        </w:rPr>
      </w:pPr>
      <w:r>
        <w:rPr>
          <w:sz w:val="28"/>
          <w:szCs w:val="28"/>
        </w:rPr>
        <w:t xml:space="preserve">          </w:t>
      </w:r>
      <w:r w:rsidRPr="00A345D8">
        <w:rPr>
          <w:sz w:val="28"/>
          <w:szCs w:val="28"/>
        </w:rPr>
        <w:t xml:space="preserve">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Pr>
          <w:sz w:val="28"/>
          <w:szCs w:val="28"/>
        </w:rPr>
        <w:t>Совет депутатов Кочковского сельсовета</w:t>
      </w:r>
    </w:p>
    <w:p w:rsidR="00E5775B" w:rsidRPr="00A07FD7" w:rsidRDefault="00E5775B" w:rsidP="00E5775B">
      <w:pPr>
        <w:jc w:val="both"/>
        <w:rPr>
          <w:b/>
          <w:sz w:val="28"/>
          <w:szCs w:val="28"/>
        </w:rPr>
      </w:pPr>
      <w:r>
        <w:rPr>
          <w:b/>
          <w:sz w:val="28"/>
          <w:szCs w:val="28"/>
        </w:rPr>
        <w:t>РЕШИЛ</w:t>
      </w:r>
      <w:r w:rsidRPr="00A07FD7">
        <w:rPr>
          <w:b/>
          <w:sz w:val="28"/>
          <w:szCs w:val="28"/>
        </w:rPr>
        <w:t xml:space="preserve">: </w:t>
      </w:r>
    </w:p>
    <w:p w:rsidR="00E5775B" w:rsidRPr="00A345D8" w:rsidRDefault="00E5775B" w:rsidP="00E5775B">
      <w:pPr>
        <w:jc w:val="both"/>
        <w:rPr>
          <w:sz w:val="28"/>
          <w:szCs w:val="28"/>
        </w:rPr>
      </w:pPr>
      <w:r w:rsidRPr="00A345D8">
        <w:rPr>
          <w:sz w:val="28"/>
          <w:szCs w:val="28"/>
        </w:rPr>
        <w:t xml:space="preserve">1. Утвердить порядок размещения нестационарных торговых объектов на территории </w:t>
      </w:r>
      <w:r>
        <w:rPr>
          <w:sz w:val="28"/>
          <w:szCs w:val="28"/>
        </w:rPr>
        <w:t>Кочковского сельсовета Кочковского района Новосибирской</w:t>
      </w:r>
      <w:r w:rsidRPr="00A345D8">
        <w:rPr>
          <w:sz w:val="28"/>
          <w:szCs w:val="28"/>
        </w:rPr>
        <w:t xml:space="preserve"> области согласно приложению. </w:t>
      </w:r>
    </w:p>
    <w:p w:rsidR="00E5775B" w:rsidRPr="00A345D8" w:rsidRDefault="00E5775B" w:rsidP="00E5775B">
      <w:pPr>
        <w:jc w:val="both"/>
        <w:rPr>
          <w:sz w:val="28"/>
          <w:szCs w:val="28"/>
        </w:rPr>
      </w:pPr>
      <w:r w:rsidRPr="00A345D8">
        <w:rPr>
          <w:sz w:val="28"/>
          <w:szCs w:val="28"/>
        </w:rPr>
        <w:t xml:space="preserve">2. Опубликовать настоящее </w:t>
      </w:r>
      <w:r>
        <w:rPr>
          <w:sz w:val="28"/>
          <w:szCs w:val="28"/>
        </w:rPr>
        <w:t>решение</w:t>
      </w:r>
      <w:r w:rsidRPr="00A345D8">
        <w:rPr>
          <w:sz w:val="28"/>
          <w:szCs w:val="28"/>
        </w:rPr>
        <w:t xml:space="preserve"> в </w:t>
      </w:r>
      <w:r>
        <w:rPr>
          <w:sz w:val="28"/>
          <w:szCs w:val="28"/>
        </w:rPr>
        <w:t>периодическом печатном издании «Кочковский вестник» и на официальном сайте администрации Кочковского сельсовета.</w:t>
      </w:r>
    </w:p>
    <w:p w:rsidR="00E5775B" w:rsidRPr="00A345D8" w:rsidRDefault="00E5775B" w:rsidP="00E5775B">
      <w:pPr>
        <w:jc w:val="both"/>
        <w:rPr>
          <w:sz w:val="28"/>
          <w:szCs w:val="28"/>
        </w:rPr>
      </w:pPr>
      <w:r w:rsidRPr="00A345D8">
        <w:rPr>
          <w:sz w:val="28"/>
          <w:szCs w:val="28"/>
        </w:rPr>
        <w:t xml:space="preserve">3. </w:t>
      </w:r>
      <w:r>
        <w:rPr>
          <w:sz w:val="28"/>
          <w:szCs w:val="28"/>
        </w:rPr>
        <w:t>Настоящее решение вступает в силу после его опубликования</w:t>
      </w:r>
      <w:r w:rsidRPr="00A345D8">
        <w:rPr>
          <w:sz w:val="28"/>
          <w:szCs w:val="28"/>
        </w:rPr>
        <w:t xml:space="preserve">. </w:t>
      </w: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r>
        <w:rPr>
          <w:sz w:val="28"/>
          <w:szCs w:val="28"/>
        </w:rPr>
        <w:t>Глава</w:t>
      </w:r>
      <w:r w:rsidRPr="00A345D8">
        <w:rPr>
          <w:sz w:val="28"/>
          <w:szCs w:val="28"/>
        </w:rPr>
        <w:t xml:space="preserve"> </w:t>
      </w:r>
      <w:r>
        <w:rPr>
          <w:sz w:val="28"/>
          <w:szCs w:val="28"/>
        </w:rPr>
        <w:t>Кочковского сельсовета</w:t>
      </w:r>
    </w:p>
    <w:p w:rsidR="00E5775B" w:rsidRDefault="00E5775B" w:rsidP="00E5775B">
      <w:pPr>
        <w:jc w:val="both"/>
        <w:rPr>
          <w:sz w:val="28"/>
          <w:szCs w:val="28"/>
        </w:rPr>
      </w:pPr>
      <w:r>
        <w:rPr>
          <w:sz w:val="28"/>
          <w:szCs w:val="28"/>
        </w:rPr>
        <w:t>Кочковского района</w:t>
      </w:r>
    </w:p>
    <w:p w:rsidR="00E5775B" w:rsidRDefault="00E5775B" w:rsidP="00E5775B">
      <w:pPr>
        <w:jc w:val="both"/>
        <w:rPr>
          <w:sz w:val="28"/>
          <w:szCs w:val="28"/>
        </w:rPr>
      </w:pPr>
      <w:r>
        <w:rPr>
          <w:sz w:val="28"/>
          <w:szCs w:val="28"/>
        </w:rPr>
        <w:t>Новосибирской области                                                                     А.А.Бухтияров</w:t>
      </w:r>
    </w:p>
    <w:p w:rsidR="00E5775B" w:rsidRDefault="00E5775B" w:rsidP="00E5775B">
      <w:pPr>
        <w:jc w:val="both"/>
        <w:rPr>
          <w:sz w:val="28"/>
          <w:szCs w:val="28"/>
        </w:rPr>
      </w:pPr>
    </w:p>
    <w:p w:rsidR="00E5775B" w:rsidRDefault="00E5775B" w:rsidP="00E5775B">
      <w:pPr>
        <w:jc w:val="both"/>
        <w:rPr>
          <w:sz w:val="28"/>
          <w:szCs w:val="28"/>
        </w:rPr>
      </w:pPr>
      <w:r>
        <w:rPr>
          <w:sz w:val="28"/>
          <w:szCs w:val="28"/>
        </w:rPr>
        <w:t>Председатель Совета депутатов</w:t>
      </w:r>
    </w:p>
    <w:p w:rsidR="00E5775B" w:rsidRDefault="00E5775B" w:rsidP="00E5775B">
      <w:pPr>
        <w:jc w:val="both"/>
        <w:rPr>
          <w:sz w:val="28"/>
          <w:szCs w:val="28"/>
        </w:rPr>
      </w:pPr>
      <w:r>
        <w:rPr>
          <w:sz w:val="28"/>
          <w:szCs w:val="28"/>
        </w:rPr>
        <w:lastRenderedPageBreak/>
        <w:t>Кочковского сельсовета</w:t>
      </w:r>
    </w:p>
    <w:p w:rsidR="00E5775B" w:rsidRDefault="00E5775B" w:rsidP="00E5775B">
      <w:pPr>
        <w:jc w:val="both"/>
        <w:rPr>
          <w:sz w:val="28"/>
          <w:szCs w:val="28"/>
        </w:rPr>
      </w:pPr>
      <w:r>
        <w:rPr>
          <w:sz w:val="28"/>
          <w:szCs w:val="28"/>
        </w:rPr>
        <w:t xml:space="preserve">Кочковского района </w:t>
      </w:r>
    </w:p>
    <w:p w:rsidR="00E5775B" w:rsidRPr="00A345D8" w:rsidRDefault="00E5775B" w:rsidP="00E5775B">
      <w:pPr>
        <w:jc w:val="both"/>
        <w:rPr>
          <w:sz w:val="28"/>
          <w:szCs w:val="28"/>
        </w:rPr>
      </w:pPr>
      <w:r>
        <w:rPr>
          <w:sz w:val="28"/>
          <w:szCs w:val="28"/>
        </w:rPr>
        <w:t>Новосибирской области                                                               С.Н.Бредихин</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both"/>
        <w:rPr>
          <w:sz w:val="20"/>
          <w:szCs w:val="20"/>
        </w:rPr>
      </w:pPr>
    </w:p>
    <w:p w:rsidR="00E5775B" w:rsidRPr="00A07FD7" w:rsidRDefault="00E5775B" w:rsidP="00E5775B">
      <w:pPr>
        <w:jc w:val="right"/>
      </w:pPr>
      <w:r w:rsidRPr="00A07FD7">
        <w:t xml:space="preserve">Приложение </w:t>
      </w:r>
    </w:p>
    <w:p w:rsidR="00E5775B" w:rsidRDefault="00E5775B" w:rsidP="00E5775B">
      <w:pPr>
        <w:jc w:val="right"/>
      </w:pPr>
      <w:r w:rsidRPr="00A07FD7">
        <w:t xml:space="preserve">к </w:t>
      </w:r>
      <w:r>
        <w:t xml:space="preserve">решению Совета депутатов </w:t>
      </w:r>
    </w:p>
    <w:p w:rsidR="00E5775B" w:rsidRDefault="00E5775B" w:rsidP="00E5775B">
      <w:pPr>
        <w:jc w:val="right"/>
      </w:pPr>
      <w:r>
        <w:t>Кочковского сельсовета</w:t>
      </w:r>
      <w:r w:rsidRPr="00A07FD7">
        <w:t xml:space="preserve"> </w:t>
      </w:r>
    </w:p>
    <w:p w:rsidR="00E5775B" w:rsidRPr="00A07FD7" w:rsidRDefault="00E5775B" w:rsidP="00E5775B">
      <w:pPr>
        <w:jc w:val="right"/>
      </w:pPr>
      <w:r>
        <w:t>от 20.11.2020 г. № 10</w:t>
      </w:r>
      <w:r w:rsidRPr="00A07FD7">
        <w:t xml:space="preserve"> </w:t>
      </w:r>
    </w:p>
    <w:p w:rsidR="00E5775B" w:rsidRPr="00A07FD7" w:rsidRDefault="00E5775B" w:rsidP="00E5775B">
      <w:pPr>
        <w:jc w:val="center"/>
        <w:rPr>
          <w:b/>
          <w:sz w:val="28"/>
          <w:szCs w:val="28"/>
        </w:rPr>
      </w:pPr>
      <w:r w:rsidRPr="00A07FD7">
        <w:rPr>
          <w:b/>
          <w:sz w:val="28"/>
          <w:szCs w:val="28"/>
        </w:rPr>
        <w:t>Порядок</w:t>
      </w:r>
    </w:p>
    <w:p w:rsidR="00E5775B" w:rsidRDefault="00E5775B" w:rsidP="00E5775B">
      <w:pPr>
        <w:jc w:val="center"/>
        <w:rPr>
          <w:b/>
          <w:sz w:val="28"/>
          <w:szCs w:val="28"/>
        </w:rPr>
      </w:pPr>
      <w:r w:rsidRPr="00A07FD7">
        <w:rPr>
          <w:b/>
          <w:sz w:val="28"/>
          <w:szCs w:val="28"/>
        </w:rPr>
        <w:t>размещения нестационарных торговых объектов на территории Кочковского сельсовета Кочковского района Новосибирской области</w:t>
      </w:r>
    </w:p>
    <w:p w:rsidR="00E5775B" w:rsidRPr="00A07FD7" w:rsidRDefault="00E5775B" w:rsidP="00E5775B">
      <w:pPr>
        <w:jc w:val="center"/>
        <w:rPr>
          <w:b/>
          <w:sz w:val="28"/>
          <w:szCs w:val="28"/>
        </w:rPr>
      </w:pPr>
      <w:r w:rsidRPr="00A07FD7">
        <w:rPr>
          <w:b/>
          <w:sz w:val="28"/>
          <w:szCs w:val="28"/>
        </w:rPr>
        <w:t>1. Общие положения</w:t>
      </w:r>
    </w:p>
    <w:p w:rsidR="00E5775B" w:rsidRPr="00A345D8" w:rsidRDefault="00E5775B" w:rsidP="00E5775B">
      <w:pPr>
        <w:jc w:val="both"/>
        <w:rPr>
          <w:sz w:val="28"/>
          <w:szCs w:val="28"/>
        </w:rPr>
      </w:pPr>
      <w:r w:rsidRPr="00A345D8">
        <w:rPr>
          <w:sz w:val="28"/>
          <w:szCs w:val="28"/>
        </w:rPr>
        <w:t xml:space="preserve">1.1. Настоящий Порядок размещения нестационарных торговых объектов на территории </w:t>
      </w:r>
      <w:r>
        <w:rPr>
          <w:sz w:val="28"/>
          <w:szCs w:val="28"/>
        </w:rPr>
        <w:t>Кочковского сельсовета Кочковского района Новосибирской</w:t>
      </w:r>
      <w:r w:rsidRPr="00A345D8">
        <w:rPr>
          <w:sz w:val="28"/>
          <w:szCs w:val="28"/>
        </w:rPr>
        <w:t xml:space="preserve"> области </w:t>
      </w:r>
      <w:r>
        <w:rPr>
          <w:sz w:val="28"/>
          <w:szCs w:val="28"/>
        </w:rPr>
        <w:t xml:space="preserve">без </w:t>
      </w:r>
      <w:r w:rsidRPr="00A345D8">
        <w:rPr>
          <w:sz w:val="28"/>
          <w:szCs w:val="28"/>
        </w:rPr>
        <w:t xml:space="preserve">предоставления земельных участков (далее - Порядок) разработан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от24.07.2007 № 209-ФЗ «О развитии малого и среднего предпринимательства в Российской Федерации» определяет порядок размещения, заключения договоров на размещение, допуска к эксплуатации, демонтажа и осуществления контроля за размещением и эксплуатацией нестационарных торговых объектов на территории </w:t>
      </w:r>
      <w:r>
        <w:rPr>
          <w:sz w:val="28"/>
          <w:szCs w:val="28"/>
        </w:rPr>
        <w:t>Кочковского сельсовета Кочковского района Новосибирской</w:t>
      </w:r>
      <w:r w:rsidRPr="00A345D8">
        <w:rPr>
          <w:sz w:val="28"/>
          <w:szCs w:val="28"/>
        </w:rPr>
        <w:t xml:space="preserve"> области. </w:t>
      </w:r>
    </w:p>
    <w:p w:rsidR="00E5775B" w:rsidRDefault="00E5775B" w:rsidP="00E5775B">
      <w:pPr>
        <w:jc w:val="both"/>
        <w:rPr>
          <w:sz w:val="28"/>
          <w:szCs w:val="28"/>
        </w:rPr>
      </w:pPr>
      <w:r w:rsidRPr="00A345D8">
        <w:rPr>
          <w:sz w:val="28"/>
          <w:szCs w:val="28"/>
        </w:rPr>
        <w:t xml:space="preserve">1.2. Настоящий Порядок разработан с целью: </w:t>
      </w:r>
    </w:p>
    <w:p w:rsidR="00E5775B" w:rsidRDefault="00E5775B" w:rsidP="00E5775B">
      <w:pPr>
        <w:jc w:val="both"/>
        <w:rPr>
          <w:sz w:val="28"/>
          <w:szCs w:val="28"/>
        </w:rPr>
      </w:pPr>
      <w:r w:rsidRPr="00A345D8">
        <w:rPr>
          <w:sz w:val="28"/>
          <w:szCs w:val="28"/>
        </w:rPr>
        <w:t xml:space="preserve">- упорядочения размещения нестационарных торговых объектов (далее - НТО), а также необходимостью обеспечения населения продовольственными, непродовольственным товарами и бытовыми услугами, обеспечения доступности товаров и услуг в жилых микрорайонах, достижения нормативов минимальной обеспеченности населения площадью торговых объектов; </w:t>
      </w:r>
    </w:p>
    <w:p w:rsidR="00E5775B" w:rsidRDefault="00E5775B" w:rsidP="00E5775B">
      <w:pPr>
        <w:jc w:val="both"/>
        <w:rPr>
          <w:sz w:val="28"/>
          <w:szCs w:val="28"/>
        </w:rPr>
      </w:pPr>
      <w:r w:rsidRPr="00A345D8">
        <w:rPr>
          <w:sz w:val="28"/>
          <w:szCs w:val="28"/>
        </w:rPr>
        <w:t xml:space="preserve">- обеспечения единства требований к размещению НТО на территории </w:t>
      </w:r>
      <w:r>
        <w:rPr>
          <w:sz w:val="28"/>
          <w:szCs w:val="28"/>
        </w:rPr>
        <w:t>Кочковского сельсовета</w:t>
      </w:r>
      <w:r w:rsidRPr="00A345D8">
        <w:rPr>
          <w:sz w:val="28"/>
          <w:szCs w:val="28"/>
        </w:rPr>
        <w:t xml:space="preserve">; </w:t>
      </w:r>
    </w:p>
    <w:p w:rsidR="00E5775B" w:rsidRPr="00A345D8" w:rsidRDefault="00E5775B" w:rsidP="00E5775B">
      <w:pPr>
        <w:jc w:val="both"/>
        <w:rPr>
          <w:sz w:val="28"/>
          <w:szCs w:val="28"/>
        </w:rPr>
      </w:pPr>
      <w:r>
        <w:rPr>
          <w:sz w:val="28"/>
          <w:szCs w:val="28"/>
        </w:rPr>
        <w:t>- установления</w:t>
      </w:r>
      <w:r w:rsidRPr="00A345D8">
        <w:rPr>
          <w:sz w:val="28"/>
          <w:szCs w:val="28"/>
        </w:rPr>
        <w:t xml:space="preserve"> единых требований к архитектурному решению НТО на территории </w:t>
      </w:r>
      <w:r>
        <w:rPr>
          <w:sz w:val="28"/>
          <w:szCs w:val="28"/>
        </w:rPr>
        <w:t>Кочковского сельсовета</w:t>
      </w:r>
      <w:r w:rsidRPr="00A345D8">
        <w:rPr>
          <w:sz w:val="28"/>
          <w:szCs w:val="28"/>
        </w:rPr>
        <w:t>;</w:t>
      </w:r>
    </w:p>
    <w:p w:rsidR="00E5775B" w:rsidRPr="001349E8" w:rsidRDefault="00E5775B" w:rsidP="00E5775B">
      <w:pPr>
        <w:jc w:val="both"/>
        <w:rPr>
          <w:sz w:val="28"/>
          <w:szCs w:val="28"/>
        </w:rPr>
      </w:pPr>
      <w:r w:rsidRPr="00A345D8">
        <w:rPr>
          <w:sz w:val="28"/>
          <w:szCs w:val="28"/>
        </w:rPr>
        <w:t xml:space="preserve"> 1.3. Настоящий Порядок применяется при размещении НТО на земельных участках, находящихся в муниципальной собственности или государственная собственн</w:t>
      </w:r>
      <w:r>
        <w:rPr>
          <w:sz w:val="28"/>
          <w:szCs w:val="28"/>
        </w:rPr>
        <w:t>ость на которые не разграничена и</w:t>
      </w:r>
      <w:r w:rsidRPr="001349E8">
        <w:rPr>
          <w:sz w:val="28"/>
          <w:szCs w:val="28"/>
        </w:rPr>
        <w:t xml:space="preserve"> не распространяется на случаи размещения нестационарных объектов на земельных участках, предоставленных </w:t>
      </w:r>
      <w:r w:rsidRPr="001349E8">
        <w:rPr>
          <w:sz w:val="28"/>
          <w:szCs w:val="28"/>
        </w:rPr>
        <w:lastRenderedPageBreak/>
        <w:t xml:space="preserve">физическим и юридическим лицам. Порядок размещения нестационарных торговых объектов на земельных участках, находящихся в частной собственности, устанавливается собственником земельного участка с учетом требований, определенных законом РФ и в соответствии с внешним архитектурно-эстетическим обликом, сложившейся застройки села Кочки и Правилами благоустройства территории Кочковского сельсовета Кочковского района Новосибирской области. </w:t>
      </w:r>
    </w:p>
    <w:p w:rsidR="00E5775B" w:rsidRPr="00A345D8" w:rsidRDefault="00E5775B" w:rsidP="00E5775B">
      <w:pPr>
        <w:jc w:val="both"/>
        <w:rPr>
          <w:sz w:val="28"/>
          <w:szCs w:val="28"/>
        </w:rPr>
      </w:pPr>
      <w:r w:rsidRPr="00A345D8">
        <w:rPr>
          <w:sz w:val="28"/>
          <w:szCs w:val="28"/>
        </w:rPr>
        <w:t xml:space="preserve"> 1.4. НТО размещаются в соответствии с утвержденной Схемой. Включение в схему размещения новых НТО подлежит рассмотрению администрацией муниципального образования для последующего утверждения. </w:t>
      </w:r>
    </w:p>
    <w:p w:rsidR="00E5775B" w:rsidRDefault="00E5775B" w:rsidP="00E5775B">
      <w:pPr>
        <w:jc w:val="both"/>
        <w:rPr>
          <w:sz w:val="28"/>
          <w:szCs w:val="28"/>
        </w:rPr>
      </w:pPr>
      <w:r w:rsidRPr="00A345D8">
        <w:rPr>
          <w:sz w:val="28"/>
          <w:szCs w:val="28"/>
        </w:rPr>
        <w:t xml:space="preserve">1.5. Основанием для размещения НТО является Договор (Приложение № 1 к Порядку) на размещение НТО (далее - Договор), заключенный администрацией </w:t>
      </w:r>
      <w:r>
        <w:rPr>
          <w:sz w:val="28"/>
          <w:szCs w:val="28"/>
        </w:rPr>
        <w:t>Кочковского сельсовета</w:t>
      </w:r>
      <w:r w:rsidRPr="00A345D8">
        <w:rPr>
          <w:sz w:val="28"/>
          <w:szCs w:val="28"/>
        </w:rPr>
        <w:t xml:space="preserve"> (далее - Администрация) с победителем аукциона (с единственным участником аукциона, единственным подавшим заявку на участие в аукционе) на право размещения НТО (далее - Аукцион). </w:t>
      </w:r>
    </w:p>
    <w:p w:rsidR="00E5775B" w:rsidRPr="00A345D8" w:rsidRDefault="00E5775B" w:rsidP="00E5775B">
      <w:pPr>
        <w:jc w:val="both"/>
        <w:rPr>
          <w:sz w:val="28"/>
          <w:szCs w:val="28"/>
        </w:rPr>
      </w:pPr>
      <w:r>
        <w:rPr>
          <w:sz w:val="28"/>
          <w:szCs w:val="28"/>
        </w:rPr>
        <w:t xml:space="preserve">    </w:t>
      </w:r>
      <w:r w:rsidRPr="00A345D8">
        <w:rPr>
          <w:sz w:val="28"/>
          <w:szCs w:val="28"/>
        </w:rPr>
        <w:t xml:space="preserve">Размер оплаты по Договору за первый год размещения НТО определяется по результатам Аукциона, за второй и последующие годы плата определяется в соответствии с Методикой определения размера платы за размещение НТО на территории </w:t>
      </w:r>
      <w:r>
        <w:rPr>
          <w:sz w:val="28"/>
          <w:szCs w:val="28"/>
        </w:rPr>
        <w:t>Кочковского сельсовета</w:t>
      </w:r>
      <w:r w:rsidRPr="00A345D8">
        <w:rPr>
          <w:sz w:val="28"/>
          <w:szCs w:val="28"/>
        </w:rPr>
        <w:t xml:space="preserve"> (далее - Методика) согласно Приложению № 2 к настоящему Порядку. </w:t>
      </w:r>
    </w:p>
    <w:p w:rsidR="00E5775B" w:rsidRPr="00A345D8" w:rsidRDefault="00E5775B" w:rsidP="00E5775B">
      <w:pPr>
        <w:jc w:val="both"/>
        <w:rPr>
          <w:sz w:val="28"/>
          <w:szCs w:val="28"/>
        </w:rPr>
      </w:pPr>
      <w:r w:rsidRPr="00A345D8">
        <w:rPr>
          <w:sz w:val="28"/>
          <w:szCs w:val="28"/>
        </w:rPr>
        <w:t xml:space="preserve">1.6. Предметом Аукциона является право на заключение Договора на размещение НТО на территории </w:t>
      </w:r>
      <w:r>
        <w:rPr>
          <w:sz w:val="28"/>
          <w:szCs w:val="28"/>
        </w:rPr>
        <w:t>Кочковского сельсовета</w:t>
      </w:r>
      <w:r w:rsidRPr="00A345D8">
        <w:rPr>
          <w:sz w:val="28"/>
          <w:szCs w:val="28"/>
        </w:rPr>
        <w:t xml:space="preserve"> в соответствии со Схемой размещения. </w:t>
      </w:r>
    </w:p>
    <w:p w:rsidR="00E5775B" w:rsidRPr="00A345D8" w:rsidRDefault="00E5775B" w:rsidP="00E5775B">
      <w:pPr>
        <w:jc w:val="both"/>
        <w:rPr>
          <w:sz w:val="28"/>
          <w:szCs w:val="28"/>
        </w:rPr>
      </w:pPr>
      <w:r w:rsidRPr="00A345D8">
        <w:rPr>
          <w:sz w:val="28"/>
          <w:szCs w:val="28"/>
        </w:rPr>
        <w:t xml:space="preserve">1.7. Начальной ценой предмета Аукциона является размер платы за первый год размещения НТО, которая устанавливается в размере 100% от платы, рассчитанной в соответствии с Методикой. Если срок меньше года начальной ценой предмета аукциона является размер платы за период размещения НТО в размере 100% от платы, рассчитанной в соответствии с Методикой. </w:t>
      </w:r>
    </w:p>
    <w:p w:rsidR="00E5775B" w:rsidRPr="00A345D8" w:rsidRDefault="00E5775B" w:rsidP="00E5775B">
      <w:pPr>
        <w:jc w:val="both"/>
        <w:rPr>
          <w:sz w:val="28"/>
          <w:szCs w:val="28"/>
        </w:rPr>
      </w:pPr>
      <w:r w:rsidRPr="00A345D8">
        <w:rPr>
          <w:sz w:val="28"/>
          <w:szCs w:val="28"/>
        </w:rPr>
        <w:t xml:space="preserve">1.8. Порядок и условия проведения Аукциона представлены в приложении №4 настоящего Порядка. </w:t>
      </w:r>
    </w:p>
    <w:p w:rsidR="00E5775B" w:rsidRPr="00A345D8" w:rsidRDefault="00E5775B" w:rsidP="00E5775B">
      <w:pPr>
        <w:jc w:val="both"/>
        <w:rPr>
          <w:sz w:val="28"/>
          <w:szCs w:val="28"/>
        </w:rPr>
      </w:pPr>
      <w:r w:rsidRPr="00A345D8">
        <w:rPr>
          <w:sz w:val="28"/>
          <w:szCs w:val="28"/>
        </w:rPr>
        <w:t xml:space="preserve">1.9. Срок договора на размещение НТО устанавливается: </w:t>
      </w:r>
    </w:p>
    <w:p w:rsidR="00E5775B" w:rsidRPr="00A345D8" w:rsidRDefault="00E5775B" w:rsidP="00E5775B">
      <w:pPr>
        <w:jc w:val="both"/>
        <w:rPr>
          <w:sz w:val="28"/>
          <w:szCs w:val="28"/>
        </w:rPr>
      </w:pPr>
      <w:r w:rsidRPr="00A345D8">
        <w:rPr>
          <w:sz w:val="28"/>
          <w:szCs w:val="28"/>
        </w:rPr>
        <w:t>- для объектов, функционирующих круглогодично –3 года;</w:t>
      </w:r>
    </w:p>
    <w:p w:rsidR="00E5775B" w:rsidRPr="00A345D8" w:rsidRDefault="00E5775B" w:rsidP="00E5775B">
      <w:pPr>
        <w:jc w:val="both"/>
        <w:rPr>
          <w:sz w:val="28"/>
          <w:szCs w:val="28"/>
        </w:rPr>
      </w:pPr>
      <w:r w:rsidRPr="00A345D8">
        <w:rPr>
          <w:sz w:val="28"/>
          <w:szCs w:val="28"/>
        </w:rPr>
        <w:t xml:space="preserve"> - для объектов, функционирующих в весенне-летний период, - до 7 месяцев (с 1 апреля по 31 октября); </w:t>
      </w:r>
    </w:p>
    <w:p w:rsidR="00E5775B" w:rsidRPr="00A345D8" w:rsidRDefault="00E5775B" w:rsidP="00E5775B">
      <w:pPr>
        <w:jc w:val="both"/>
        <w:rPr>
          <w:sz w:val="28"/>
          <w:szCs w:val="28"/>
        </w:rPr>
      </w:pPr>
      <w:r w:rsidRPr="00A345D8">
        <w:rPr>
          <w:sz w:val="28"/>
          <w:szCs w:val="28"/>
        </w:rPr>
        <w:t>- для объектов по реализации бахчевых культур - до 4 месяцев (с 1 июля по 31 октября);</w:t>
      </w:r>
    </w:p>
    <w:p w:rsidR="00E5775B" w:rsidRPr="00A345D8" w:rsidRDefault="00E5775B" w:rsidP="00E5775B">
      <w:pPr>
        <w:jc w:val="both"/>
        <w:rPr>
          <w:sz w:val="28"/>
          <w:szCs w:val="28"/>
        </w:rPr>
      </w:pPr>
      <w:r w:rsidRPr="00A345D8">
        <w:rPr>
          <w:sz w:val="28"/>
          <w:szCs w:val="28"/>
        </w:rPr>
        <w:t xml:space="preserve"> - для объектов по реализации кваса и мороженного - до 6 месяцев (с 1 мая по 31 октября); </w:t>
      </w:r>
    </w:p>
    <w:p w:rsidR="00E5775B" w:rsidRPr="00A345D8" w:rsidRDefault="00E5775B" w:rsidP="00E5775B">
      <w:pPr>
        <w:jc w:val="both"/>
        <w:rPr>
          <w:sz w:val="28"/>
          <w:szCs w:val="28"/>
        </w:rPr>
      </w:pPr>
      <w:r w:rsidRPr="00A345D8">
        <w:rPr>
          <w:sz w:val="28"/>
          <w:szCs w:val="28"/>
        </w:rPr>
        <w:t xml:space="preserve">- для объектов, функционирующих в осенне-зимний период - до 5 месяцев (с 1 ноября по 31 марта); </w:t>
      </w:r>
    </w:p>
    <w:p w:rsidR="00E5775B" w:rsidRPr="00A345D8" w:rsidRDefault="00E5775B" w:rsidP="00E5775B">
      <w:pPr>
        <w:jc w:val="both"/>
        <w:rPr>
          <w:sz w:val="28"/>
          <w:szCs w:val="28"/>
        </w:rPr>
      </w:pPr>
      <w:r w:rsidRPr="00A345D8">
        <w:rPr>
          <w:sz w:val="28"/>
          <w:szCs w:val="28"/>
        </w:rPr>
        <w:t xml:space="preserve">- для объектов по реализации хвойных деревьев - до 1 месяца (с 1 декабря по 31 декабря). </w:t>
      </w:r>
    </w:p>
    <w:p w:rsidR="00E5775B" w:rsidRPr="00A345D8" w:rsidRDefault="00E5775B" w:rsidP="00E5775B">
      <w:pPr>
        <w:jc w:val="both"/>
        <w:rPr>
          <w:sz w:val="28"/>
          <w:szCs w:val="28"/>
        </w:rPr>
      </w:pPr>
      <w:r>
        <w:rPr>
          <w:sz w:val="28"/>
          <w:szCs w:val="28"/>
        </w:rPr>
        <w:t xml:space="preserve">      </w:t>
      </w:r>
      <w:r w:rsidRPr="00A345D8">
        <w:rPr>
          <w:sz w:val="28"/>
          <w:szCs w:val="28"/>
        </w:rPr>
        <w:t xml:space="preserve">Для НТО, функционирующих круглогодично, договор заключается на новый срок без аукциона при условии выполнения требований, указанных в Договоре. </w:t>
      </w:r>
    </w:p>
    <w:p w:rsidR="00E5775B" w:rsidRPr="00A345D8" w:rsidRDefault="00E5775B" w:rsidP="00E5775B">
      <w:pPr>
        <w:jc w:val="both"/>
        <w:rPr>
          <w:sz w:val="28"/>
          <w:szCs w:val="28"/>
        </w:rPr>
      </w:pPr>
      <w:r w:rsidRPr="00A345D8">
        <w:rPr>
          <w:sz w:val="28"/>
          <w:szCs w:val="28"/>
        </w:rPr>
        <w:t xml:space="preserve">1.10. Договор заключается в течение 7-ми рабочих дней после опубликования и уведомления о результатах аукциона. Срок действия указывается в Договоре. </w:t>
      </w:r>
    </w:p>
    <w:p w:rsidR="00E5775B" w:rsidRPr="00A345D8" w:rsidRDefault="00E5775B" w:rsidP="00E5775B">
      <w:pPr>
        <w:jc w:val="both"/>
        <w:rPr>
          <w:sz w:val="28"/>
          <w:szCs w:val="28"/>
        </w:rPr>
      </w:pPr>
      <w:r w:rsidRPr="00A345D8">
        <w:rPr>
          <w:sz w:val="28"/>
          <w:szCs w:val="28"/>
        </w:rPr>
        <w:lastRenderedPageBreak/>
        <w:t xml:space="preserve">1.11. Плата за размещение НТО вносится в соответствии с Договором. Условия оплаты указываются в Договоре. </w:t>
      </w:r>
    </w:p>
    <w:p w:rsidR="00E5775B" w:rsidRPr="00A345D8" w:rsidRDefault="00E5775B" w:rsidP="00E5775B">
      <w:pPr>
        <w:jc w:val="both"/>
        <w:rPr>
          <w:sz w:val="28"/>
          <w:szCs w:val="28"/>
        </w:rPr>
      </w:pPr>
      <w:r w:rsidRPr="00A345D8">
        <w:rPr>
          <w:sz w:val="28"/>
          <w:szCs w:val="28"/>
        </w:rPr>
        <w:t>1.12. Требования, предусмотренные настоящим Порядком, не распространяются на отношения, связанные с размещением НТО, находящихся на территориях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 НТО повышенной опасности (аттракционы).</w:t>
      </w:r>
    </w:p>
    <w:p w:rsidR="00E5775B" w:rsidRDefault="00E5775B" w:rsidP="00E5775B">
      <w:pPr>
        <w:jc w:val="both"/>
        <w:rPr>
          <w:sz w:val="28"/>
          <w:szCs w:val="28"/>
        </w:rPr>
      </w:pPr>
      <w:r w:rsidRPr="00A345D8">
        <w:rPr>
          <w:sz w:val="28"/>
          <w:szCs w:val="28"/>
        </w:rPr>
        <w:t xml:space="preserve"> </w:t>
      </w:r>
    </w:p>
    <w:p w:rsidR="00E5775B" w:rsidRPr="00A07FD7" w:rsidRDefault="00E5775B" w:rsidP="00E5775B">
      <w:pPr>
        <w:jc w:val="center"/>
        <w:rPr>
          <w:b/>
          <w:sz w:val="28"/>
          <w:szCs w:val="28"/>
        </w:rPr>
      </w:pPr>
      <w:r w:rsidRPr="00A07FD7">
        <w:rPr>
          <w:b/>
          <w:sz w:val="28"/>
          <w:szCs w:val="28"/>
        </w:rPr>
        <w:t>2. Основные понятия и их определения</w:t>
      </w:r>
    </w:p>
    <w:p w:rsidR="00E5775B" w:rsidRPr="00A345D8" w:rsidRDefault="00E5775B" w:rsidP="00E5775B">
      <w:pPr>
        <w:jc w:val="both"/>
        <w:rPr>
          <w:sz w:val="28"/>
          <w:szCs w:val="28"/>
        </w:rPr>
      </w:pPr>
      <w:r w:rsidRPr="00A345D8">
        <w:rPr>
          <w:sz w:val="28"/>
          <w:szCs w:val="28"/>
        </w:rPr>
        <w:t xml:space="preserve">2.1. Для целей настоящего Порядка используются следующие основные понятия: </w:t>
      </w:r>
    </w:p>
    <w:p w:rsidR="00E5775B" w:rsidRPr="00A345D8" w:rsidRDefault="00E5775B" w:rsidP="00E5775B">
      <w:pPr>
        <w:jc w:val="both"/>
        <w:rPr>
          <w:sz w:val="28"/>
          <w:szCs w:val="28"/>
        </w:rPr>
      </w:pPr>
      <w:r w:rsidRPr="00A345D8">
        <w:rPr>
          <w:sz w:val="28"/>
          <w:szCs w:val="28"/>
        </w:rPr>
        <w:t xml:space="preserve">- торговая деятельность (торговля) - вид предпринимательской деятельности, связанный с приобретением и продажей товаров; </w:t>
      </w:r>
    </w:p>
    <w:p w:rsidR="00E5775B" w:rsidRPr="00A345D8" w:rsidRDefault="00E5775B" w:rsidP="00E5775B">
      <w:pPr>
        <w:jc w:val="both"/>
        <w:rPr>
          <w:sz w:val="28"/>
          <w:szCs w:val="28"/>
        </w:rPr>
      </w:pPr>
      <w:r w:rsidRPr="00A345D8">
        <w:rPr>
          <w:sz w:val="28"/>
          <w:szCs w:val="28"/>
        </w:rPr>
        <w:t xml:space="preserve">-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 </w:t>
      </w:r>
    </w:p>
    <w:p w:rsidR="00E5775B" w:rsidRPr="00A345D8" w:rsidRDefault="00E5775B" w:rsidP="00E5775B">
      <w:pPr>
        <w:jc w:val="both"/>
        <w:rPr>
          <w:sz w:val="28"/>
          <w:szCs w:val="28"/>
        </w:rPr>
      </w:pPr>
      <w:r w:rsidRPr="00A345D8">
        <w:rPr>
          <w:sz w:val="28"/>
          <w:szCs w:val="28"/>
        </w:rPr>
        <w:t>- субъекты торговли - юридические лица, индивидуальные предприниматели, а также физические лица, осуществляющие розничную торговлю и зарегистрированные в установленном порядке;</w:t>
      </w:r>
    </w:p>
    <w:p w:rsidR="00E5775B" w:rsidRPr="00A345D8" w:rsidRDefault="00E5775B" w:rsidP="00E5775B">
      <w:pPr>
        <w:jc w:val="both"/>
        <w:rPr>
          <w:sz w:val="28"/>
          <w:szCs w:val="28"/>
        </w:rPr>
      </w:pPr>
      <w:r w:rsidRPr="00A345D8">
        <w:rPr>
          <w:sz w:val="28"/>
          <w:szCs w:val="28"/>
        </w:rPr>
        <w:t xml:space="preserve"> - нестационарный то</w:t>
      </w:r>
      <w:r>
        <w:rPr>
          <w:sz w:val="28"/>
          <w:szCs w:val="28"/>
        </w:rPr>
        <w:t>рговый объект - торговый объект</w:t>
      </w:r>
      <w:r w:rsidRPr="00A345D8">
        <w:rPr>
          <w:sz w:val="28"/>
          <w:szCs w:val="28"/>
        </w:rPr>
        <w:t xml:space="preserve">,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E5775B" w:rsidRPr="00A345D8" w:rsidRDefault="00E5775B" w:rsidP="00E5775B">
      <w:pPr>
        <w:jc w:val="both"/>
        <w:rPr>
          <w:sz w:val="28"/>
          <w:szCs w:val="28"/>
        </w:rPr>
      </w:pPr>
      <w:r w:rsidRPr="00A345D8">
        <w:rPr>
          <w:sz w:val="28"/>
          <w:szCs w:val="28"/>
        </w:rPr>
        <w:t xml:space="preserve">- схема размещения нестационарных торговых объектов - схема, определяющая места размещения нестационарных торговых объектов на земельных участках находящихся в муниципальной собственности или государственная собственность на которые не разграничена. </w:t>
      </w:r>
    </w:p>
    <w:p w:rsidR="00E5775B" w:rsidRPr="00A345D8" w:rsidRDefault="00E5775B" w:rsidP="00E5775B">
      <w:pPr>
        <w:jc w:val="both"/>
        <w:rPr>
          <w:sz w:val="28"/>
          <w:szCs w:val="28"/>
        </w:rPr>
      </w:pPr>
      <w:r w:rsidRPr="00A345D8">
        <w:rPr>
          <w:sz w:val="28"/>
          <w:szCs w:val="28"/>
        </w:rPr>
        <w:t xml:space="preserve">- эскизный проект - документ, представляющий собой совокупность материалов в текстовой и графической форме, устанавливающий требования к НТО. В составе эскизного проекта указываются требования к НТО: размеры в плане, материал стен, кровли, фасадные решения, общие требования к благоустройству (со схемой расположения инженерных коммуникаций и их охранных зон). Подготовка эскизного проекта осуществляется заявителем и предоставляется в </w:t>
      </w:r>
      <w:r w:rsidRPr="00180955">
        <w:rPr>
          <w:sz w:val="28"/>
          <w:szCs w:val="28"/>
        </w:rPr>
        <w:t>Администрацию</w:t>
      </w:r>
      <w:r w:rsidRPr="00A345D8">
        <w:rPr>
          <w:sz w:val="28"/>
          <w:szCs w:val="28"/>
        </w:rPr>
        <w:t xml:space="preserve"> для рассмотрения и согласования. </w:t>
      </w:r>
    </w:p>
    <w:p w:rsidR="00E5775B" w:rsidRPr="00A345D8" w:rsidRDefault="00E5775B" w:rsidP="00E5775B">
      <w:pPr>
        <w:jc w:val="both"/>
        <w:rPr>
          <w:sz w:val="28"/>
          <w:szCs w:val="28"/>
        </w:rPr>
      </w:pPr>
      <w:r w:rsidRPr="00A345D8">
        <w:rPr>
          <w:sz w:val="28"/>
          <w:szCs w:val="28"/>
        </w:rPr>
        <w:t>2.2. К нестационарным торговым объектам относятся:</w:t>
      </w:r>
    </w:p>
    <w:p w:rsidR="00E5775B" w:rsidRPr="00A345D8" w:rsidRDefault="00E5775B" w:rsidP="00E5775B">
      <w:pPr>
        <w:jc w:val="both"/>
        <w:rPr>
          <w:sz w:val="28"/>
          <w:szCs w:val="28"/>
        </w:rPr>
      </w:pPr>
      <w:r w:rsidRPr="00A345D8">
        <w:rPr>
          <w:sz w:val="28"/>
          <w:szCs w:val="28"/>
        </w:rPr>
        <w:t xml:space="preserve"> - павильон - временное сооружение, имеющее торговый зал (зал обслуживания) и помещение для хранения товарного запаса, рассчитанное на одно или несколько рабочих мест, в том числе павильонов в составе остановочного комплекса, общей площадью не более 50 кв.м. Этажность - не более 1 этажа;</w:t>
      </w:r>
    </w:p>
    <w:p w:rsidR="00E5775B" w:rsidRPr="00A345D8" w:rsidRDefault="00E5775B" w:rsidP="00E5775B">
      <w:pPr>
        <w:jc w:val="both"/>
        <w:rPr>
          <w:sz w:val="28"/>
          <w:szCs w:val="28"/>
        </w:rPr>
      </w:pPr>
      <w:r w:rsidRPr="00A345D8">
        <w:rPr>
          <w:sz w:val="28"/>
          <w:szCs w:val="28"/>
        </w:rPr>
        <w:t xml:space="preserve"> - киоск - временное сооружение, не имеющее торгового зала и помещений для хранения товаров, рассчитанное на одно рабочее место, на площади которого хранится товарный запас;</w:t>
      </w:r>
    </w:p>
    <w:p w:rsidR="00E5775B" w:rsidRPr="00A345D8" w:rsidRDefault="00E5775B" w:rsidP="00E5775B">
      <w:pPr>
        <w:jc w:val="both"/>
        <w:rPr>
          <w:sz w:val="28"/>
          <w:szCs w:val="28"/>
        </w:rPr>
      </w:pPr>
      <w:r w:rsidRPr="00A345D8">
        <w:rPr>
          <w:sz w:val="28"/>
          <w:szCs w:val="28"/>
        </w:rPr>
        <w:t xml:space="preserve"> - палатка - легко возводимая сборно-разборная конструкция, оснащенная прилавком, не имеющая торгового зала и помещений для хранения товаров, </w:t>
      </w:r>
      <w:r w:rsidRPr="00A345D8">
        <w:rPr>
          <w:sz w:val="28"/>
          <w:szCs w:val="28"/>
        </w:rPr>
        <w:lastRenderedPageBreak/>
        <w:t xml:space="preserve">рассчитанная на одно или несколько рабочих мест продавца, на площади которых размещен товарный запас на один день; </w:t>
      </w:r>
    </w:p>
    <w:p w:rsidR="00E5775B" w:rsidRPr="00A345D8" w:rsidRDefault="00E5775B" w:rsidP="00E5775B">
      <w:pPr>
        <w:jc w:val="both"/>
        <w:rPr>
          <w:sz w:val="28"/>
          <w:szCs w:val="28"/>
        </w:rPr>
      </w:pPr>
      <w:r w:rsidRPr="00A345D8">
        <w:rPr>
          <w:sz w:val="28"/>
          <w:szCs w:val="28"/>
        </w:rPr>
        <w:t>- торговый автомат - временное техническое сооружение или конструкция, предназначенные для продажи товаров, выполнения работ без участия продавца;</w:t>
      </w:r>
    </w:p>
    <w:p w:rsidR="00E5775B" w:rsidRPr="00A345D8" w:rsidRDefault="00E5775B" w:rsidP="00E5775B">
      <w:pPr>
        <w:jc w:val="both"/>
        <w:rPr>
          <w:sz w:val="28"/>
          <w:szCs w:val="28"/>
        </w:rPr>
      </w:pPr>
      <w:r w:rsidRPr="00A345D8">
        <w:rPr>
          <w:sz w:val="28"/>
          <w:szCs w:val="28"/>
        </w:rPr>
        <w:t xml:space="preserve"> - платежные терминалы - временные технические сооружения или конструкции, предназначенные для оказания услуг; </w:t>
      </w:r>
    </w:p>
    <w:p w:rsidR="00E5775B" w:rsidRPr="00A345D8" w:rsidRDefault="00E5775B" w:rsidP="00E5775B">
      <w:pPr>
        <w:jc w:val="both"/>
        <w:rPr>
          <w:sz w:val="28"/>
          <w:szCs w:val="28"/>
        </w:rPr>
      </w:pPr>
      <w:r w:rsidRPr="00A345D8">
        <w:rPr>
          <w:sz w:val="28"/>
          <w:szCs w:val="28"/>
        </w:rPr>
        <w:t xml:space="preserve">- летнее кафе (площадка) - специально оборудованное временное сооружение,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 </w:t>
      </w:r>
    </w:p>
    <w:p w:rsidR="00E5775B" w:rsidRPr="00A345D8" w:rsidRDefault="00E5775B" w:rsidP="00E5775B">
      <w:pPr>
        <w:jc w:val="both"/>
        <w:rPr>
          <w:sz w:val="28"/>
          <w:szCs w:val="28"/>
        </w:rPr>
      </w:pPr>
      <w:r w:rsidRPr="00A345D8">
        <w:rPr>
          <w:sz w:val="28"/>
          <w:szCs w:val="28"/>
        </w:rPr>
        <w:t xml:space="preserve">- передвижные сооружения (передвижные торговые объекты) - автомагазины (автолавки, автоприцепы), автокафе, изотермические емкости и цистерны, тележки, лотки, корзины и иные специальные приспособления для осуществления розничной торговли; </w:t>
      </w:r>
    </w:p>
    <w:p w:rsidR="00E5775B" w:rsidRPr="00A345D8" w:rsidRDefault="00E5775B" w:rsidP="00E5775B">
      <w:pPr>
        <w:jc w:val="both"/>
        <w:rPr>
          <w:sz w:val="28"/>
          <w:szCs w:val="28"/>
        </w:rPr>
      </w:pPr>
      <w:r w:rsidRPr="00A345D8">
        <w:rPr>
          <w:sz w:val="28"/>
          <w:szCs w:val="28"/>
        </w:rPr>
        <w:t xml:space="preserve">- иные нестационарные объекты - объекты оказания бытовых услуг населению (ремонт обуви, одежды, кожгалантереи, металлоизделий, услуги проката), туалеты. </w:t>
      </w:r>
    </w:p>
    <w:p w:rsidR="00E5775B" w:rsidRPr="00A07FD7" w:rsidRDefault="00E5775B" w:rsidP="00E5775B">
      <w:pPr>
        <w:jc w:val="center"/>
        <w:rPr>
          <w:b/>
          <w:sz w:val="28"/>
          <w:szCs w:val="28"/>
        </w:rPr>
      </w:pPr>
      <w:r w:rsidRPr="00A07FD7">
        <w:rPr>
          <w:b/>
          <w:sz w:val="28"/>
          <w:szCs w:val="28"/>
        </w:rPr>
        <w:t>3. Требования к размещению и внешнему виду нестационарных торговых объектов.</w:t>
      </w:r>
    </w:p>
    <w:p w:rsidR="00E5775B" w:rsidRPr="00A345D8" w:rsidRDefault="00E5775B" w:rsidP="00E5775B">
      <w:pPr>
        <w:jc w:val="both"/>
        <w:rPr>
          <w:sz w:val="28"/>
          <w:szCs w:val="28"/>
        </w:rPr>
      </w:pPr>
      <w:r w:rsidRPr="00A345D8">
        <w:rPr>
          <w:sz w:val="28"/>
          <w:szCs w:val="28"/>
        </w:rPr>
        <w:t xml:space="preserve">3.1. Размещение НТО осуществляется на основании утвержденной в установленном порядке Схемы размещения и должно соответствовать действующим градостроительным, строительным, архитектурным, пожарным, санитарным и иным нормам, правилам и нормативам. </w:t>
      </w:r>
    </w:p>
    <w:p w:rsidR="00E5775B" w:rsidRPr="00A345D8" w:rsidRDefault="00E5775B" w:rsidP="00E5775B">
      <w:pPr>
        <w:jc w:val="both"/>
        <w:rPr>
          <w:sz w:val="28"/>
          <w:szCs w:val="28"/>
        </w:rPr>
      </w:pPr>
      <w:r w:rsidRPr="00A345D8">
        <w:rPr>
          <w:sz w:val="28"/>
          <w:szCs w:val="28"/>
        </w:rPr>
        <w:t xml:space="preserve">3.2. При размещении НТО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 </w:t>
      </w:r>
    </w:p>
    <w:p w:rsidR="00E5775B" w:rsidRPr="00A345D8" w:rsidRDefault="00E5775B" w:rsidP="00E5775B">
      <w:pPr>
        <w:jc w:val="both"/>
        <w:rPr>
          <w:sz w:val="28"/>
          <w:szCs w:val="28"/>
        </w:rPr>
      </w:pPr>
      <w:r w:rsidRPr="00A345D8">
        <w:rPr>
          <w:sz w:val="28"/>
          <w:szCs w:val="28"/>
        </w:rPr>
        <w:t xml:space="preserve">3.3. Размещение НТО не должно препятствовать свободному движению пешеходов, иных маломобильных групп населения и спецтранспорту при чрезвычайных ситуациях. </w:t>
      </w:r>
    </w:p>
    <w:p w:rsidR="00E5775B" w:rsidRPr="00A345D8" w:rsidRDefault="00E5775B" w:rsidP="00E5775B">
      <w:pPr>
        <w:jc w:val="both"/>
        <w:rPr>
          <w:sz w:val="28"/>
          <w:szCs w:val="28"/>
        </w:rPr>
      </w:pPr>
      <w:r w:rsidRPr="00A345D8">
        <w:rPr>
          <w:sz w:val="28"/>
          <w:szCs w:val="28"/>
        </w:rPr>
        <w:t xml:space="preserve">3.4. Размещение НТО запрещается перед витринами торговых организаций, на расстоянии менее 20 м от окон жилых помещений, менее 25 м от вентиляционных шахт, менее 3 м от ствола дерева, менее 1,5 м от внешней границы кроны кустарника, в охранных зонах инженерных коммуникаций. </w:t>
      </w:r>
    </w:p>
    <w:p w:rsidR="00E5775B" w:rsidRDefault="00E5775B" w:rsidP="00E5775B">
      <w:pPr>
        <w:jc w:val="both"/>
        <w:rPr>
          <w:sz w:val="28"/>
          <w:szCs w:val="28"/>
        </w:rPr>
      </w:pPr>
      <w:r w:rsidRPr="00A345D8">
        <w:rPr>
          <w:sz w:val="28"/>
          <w:szCs w:val="28"/>
        </w:rPr>
        <w:t xml:space="preserve">3.5. Не допускается размещение у НТО (кроме передвижных средств развозной и разносной уличной торговли) холодильного оборудования, столиков, зонтиков и других объектов, за исключением случаев, когда размещение подобных объектов предусмотрено эскизным проектом. </w:t>
      </w:r>
    </w:p>
    <w:p w:rsidR="00E5775B" w:rsidRPr="00A345D8" w:rsidRDefault="00E5775B" w:rsidP="00E5775B">
      <w:pPr>
        <w:jc w:val="both"/>
        <w:rPr>
          <w:sz w:val="28"/>
          <w:szCs w:val="28"/>
        </w:rPr>
      </w:pPr>
      <w:r w:rsidRPr="00A345D8">
        <w:rPr>
          <w:sz w:val="28"/>
          <w:szCs w:val="28"/>
        </w:rPr>
        <w:t xml:space="preserve">3.6. Техническая оснащѐнность НТО должна отвечать санитарным, противопожарным, экологическим правилам, правилам продажи товаров, оказания услуг, соответствовать требованиям безопасности для жизни и здоровья людей, условиям приѐма, хранения и реализации товара, а также обеспечивать условия труда работников. </w:t>
      </w:r>
    </w:p>
    <w:p w:rsidR="00E5775B" w:rsidRPr="00A345D8" w:rsidRDefault="00E5775B" w:rsidP="00E5775B">
      <w:pPr>
        <w:jc w:val="both"/>
        <w:rPr>
          <w:sz w:val="28"/>
          <w:szCs w:val="28"/>
        </w:rPr>
      </w:pPr>
      <w:r w:rsidRPr="00A345D8">
        <w:rPr>
          <w:sz w:val="28"/>
          <w:szCs w:val="28"/>
        </w:rPr>
        <w:t xml:space="preserve">3.7. Не допускается складирование товара, упаковок, мусора на элементах благоустройства, прилегающей территории и кровлях НТО. </w:t>
      </w:r>
    </w:p>
    <w:p w:rsidR="00E5775B" w:rsidRPr="00A345D8" w:rsidRDefault="00E5775B" w:rsidP="00E5775B">
      <w:pPr>
        <w:jc w:val="both"/>
        <w:rPr>
          <w:sz w:val="28"/>
          <w:szCs w:val="28"/>
        </w:rPr>
      </w:pPr>
      <w:r w:rsidRPr="00A345D8">
        <w:rPr>
          <w:sz w:val="28"/>
          <w:szCs w:val="28"/>
        </w:rPr>
        <w:t xml:space="preserve">3.8. НТО разрешается использовать для: </w:t>
      </w:r>
    </w:p>
    <w:p w:rsidR="00E5775B" w:rsidRPr="00A345D8" w:rsidRDefault="00E5775B" w:rsidP="00E5775B">
      <w:pPr>
        <w:jc w:val="both"/>
        <w:rPr>
          <w:sz w:val="28"/>
          <w:szCs w:val="28"/>
        </w:rPr>
      </w:pPr>
      <w:r w:rsidRPr="00A345D8">
        <w:rPr>
          <w:sz w:val="28"/>
          <w:szCs w:val="28"/>
        </w:rPr>
        <w:t xml:space="preserve">- продажи продовольственных товаров (за исключением алкогольных напитков); </w:t>
      </w:r>
    </w:p>
    <w:p w:rsidR="00E5775B" w:rsidRPr="00A345D8" w:rsidRDefault="00E5775B" w:rsidP="00E5775B">
      <w:pPr>
        <w:jc w:val="both"/>
        <w:rPr>
          <w:sz w:val="28"/>
          <w:szCs w:val="28"/>
        </w:rPr>
      </w:pPr>
      <w:r w:rsidRPr="00A345D8">
        <w:rPr>
          <w:sz w:val="28"/>
          <w:szCs w:val="28"/>
        </w:rPr>
        <w:lastRenderedPageBreak/>
        <w:t xml:space="preserve">- продажи непродовольственных товаров; </w:t>
      </w:r>
    </w:p>
    <w:p w:rsidR="00E5775B" w:rsidRPr="00A345D8" w:rsidRDefault="00E5775B" w:rsidP="00E5775B">
      <w:pPr>
        <w:jc w:val="both"/>
        <w:rPr>
          <w:sz w:val="28"/>
          <w:szCs w:val="28"/>
        </w:rPr>
      </w:pPr>
      <w:r w:rsidRPr="00A345D8">
        <w:rPr>
          <w:sz w:val="28"/>
          <w:szCs w:val="28"/>
        </w:rPr>
        <w:t>- продажи печатной продукции;</w:t>
      </w:r>
    </w:p>
    <w:p w:rsidR="00E5775B" w:rsidRPr="00A345D8" w:rsidRDefault="00E5775B" w:rsidP="00E5775B">
      <w:pPr>
        <w:jc w:val="both"/>
        <w:rPr>
          <w:sz w:val="28"/>
          <w:szCs w:val="28"/>
        </w:rPr>
      </w:pPr>
      <w:r w:rsidRPr="00A345D8">
        <w:rPr>
          <w:sz w:val="28"/>
          <w:szCs w:val="28"/>
        </w:rPr>
        <w:t xml:space="preserve"> - продажи сувенирной продукции; </w:t>
      </w:r>
    </w:p>
    <w:p w:rsidR="00E5775B" w:rsidRDefault="00E5775B" w:rsidP="00E5775B">
      <w:pPr>
        <w:jc w:val="both"/>
        <w:rPr>
          <w:sz w:val="28"/>
          <w:szCs w:val="28"/>
        </w:rPr>
      </w:pPr>
      <w:r w:rsidRPr="00A345D8">
        <w:rPr>
          <w:sz w:val="28"/>
          <w:szCs w:val="28"/>
        </w:rPr>
        <w:t xml:space="preserve">- продажи цветов; </w:t>
      </w:r>
    </w:p>
    <w:p w:rsidR="00E5775B" w:rsidRPr="00A345D8" w:rsidRDefault="00E5775B" w:rsidP="00E5775B">
      <w:pPr>
        <w:jc w:val="both"/>
        <w:rPr>
          <w:sz w:val="28"/>
          <w:szCs w:val="28"/>
        </w:rPr>
      </w:pPr>
      <w:r w:rsidRPr="00A345D8">
        <w:rPr>
          <w:sz w:val="28"/>
          <w:szCs w:val="28"/>
        </w:rPr>
        <w:t>- продажа лекарственных средств;</w:t>
      </w:r>
    </w:p>
    <w:p w:rsidR="00E5775B" w:rsidRPr="00A345D8" w:rsidRDefault="00E5775B" w:rsidP="00E5775B">
      <w:pPr>
        <w:jc w:val="both"/>
        <w:rPr>
          <w:sz w:val="28"/>
          <w:szCs w:val="28"/>
        </w:rPr>
      </w:pPr>
      <w:r w:rsidRPr="00A345D8">
        <w:rPr>
          <w:sz w:val="28"/>
          <w:szCs w:val="28"/>
        </w:rPr>
        <w:t xml:space="preserve"> - предоставления услуг общественного питания; </w:t>
      </w:r>
    </w:p>
    <w:p w:rsidR="00E5775B" w:rsidRPr="00A345D8" w:rsidRDefault="00E5775B" w:rsidP="00E5775B">
      <w:pPr>
        <w:jc w:val="both"/>
        <w:rPr>
          <w:sz w:val="28"/>
          <w:szCs w:val="28"/>
        </w:rPr>
      </w:pPr>
      <w:r w:rsidRPr="00A345D8">
        <w:rPr>
          <w:sz w:val="28"/>
          <w:szCs w:val="28"/>
        </w:rPr>
        <w:t>- предоставления бытовых услуг населению (по ремонту обуви, одежды, кожгалантереи, металлоизделий; туалеты; услуги проката);</w:t>
      </w:r>
    </w:p>
    <w:p w:rsidR="00E5775B" w:rsidRPr="00A345D8" w:rsidRDefault="00E5775B" w:rsidP="00E5775B">
      <w:pPr>
        <w:jc w:val="both"/>
        <w:rPr>
          <w:sz w:val="28"/>
          <w:szCs w:val="28"/>
        </w:rPr>
      </w:pPr>
      <w:r w:rsidRPr="00A345D8">
        <w:rPr>
          <w:sz w:val="28"/>
          <w:szCs w:val="28"/>
        </w:rPr>
        <w:t xml:space="preserve"> - установки торговых автоматов;</w:t>
      </w:r>
    </w:p>
    <w:p w:rsidR="00E5775B" w:rsidRPr="00A345D8" w:rsidRDefault="00E5775B" w:rsidP="00E5775B">
      <w:pPr>
        <w:jc w:val="both"/>
        <w:rPr>
          <w:sz w:val="28"/>
          <w:szCs w:val="28"/>
        </w:rPr>
      </w:pPr>
      <w:r w:rsidRPr="00A345D8">
        <w:rPr>
          <w:sz w:val="28"/>
          <w:szCs w:val="28"/>
        </w:rPr>
        <w:t xml:space="preserve"> - предоставления услуг через платежный терминал. </w:t>
      </w:r>
    </w:p>
    <w:p w:rsidR="00E5775B" w:rsidRPr="00A345D8" w:rsidRDefault="00E5775B" w:rsidP="00E5775B">
      <w:pPr>
        <w:jc w:val="both"/>
        <w:rPr>
          <w:sz w:val="28"/>
          <w:szCs w:val="28"/>
        </w:rPr>
      </w:pPr>
      <w:r w:rsidRPr="00A345D8">
        <w:rPr>
          <w:sz w:val="28"/>
          <w:szCs w:val="28"/>
        </w:rPr>
        <w:t xml:space="preserve">3.9. Не допускается размещение НТО: </w:t>
      </w:r>
    </w:p>
    <w:p w:rsidR="00E5775B" w:rsidRPr="00A345D8" w:rsidRDefault="00E5775B" w:rsidP="00E5775B">
      <w:pPr>
        <w:jc w:val="both"/>
        <w:rPr>
          <w:sz w:val="28"/>
          <w:szCs w:val="28"/>
        </w:rPr>
      </w:pPr>
      <w:r w:rsidRPr="00A345D8">
        <w:rPr>
          <w:sz w:val="28"/>
          <w:szCs w:val="28"/>
        </w:rPr>
        <w:t xml:space="preserve">- в местах, не включенных в схему размещения; </w:t>
      </w:r>
    </w:p>
    <w:p w:rsidR="00E5775B" w:rsidRPr="00A345D8" w:rsidRDefault="00E5775B" w:rsidP="00E5775B">
      <w:pPr>
        <w:jc w:val="both"/>
        <w:rPr>
          <w:sz w:val="28"/>
          <w:szCs w:val="28"/>
        </w:rPr>
      </w:pPr>
      <w:r w:rsidRPr="00A345D8">
        <w:rPr>
          <w:sz w:val="28"/>
          <w:szCs w:val="28"/>
        </w:rPr>
        <w:t>- в полосах отвода автомобильных дорог, кроме объектов дорожного сервиса и остановочных комплексов;</w:t>
      </w:r>
    </w:p>
    <w:p w:rsidR="00E5775B" w:rsidRPr="00A345D8" w:rsidRDefault="00E5775B" w:rsidP="00E5775B">
      <w:pPr>
        <w:jc w:val="both"/>
        <w:rPr>
          <w:sz w:val="28"/>
          <w:szCs w:val="28"/>
        </w:rPr>
      </w:pPr>
      <w:r w:rsidRPr="00A345D8">
        <w:rPr>
          <w:sz w:val="28"/>
          <w:szCs w:val="28"/>
        </w:rPr>
        <w:t xml:space="preserve"> - в арках зданий, цветниках, клумбах, площадках (детских, спортивных), на дворовых территориях жилых зданий, на тротуарах;</w:t>
      </w:r>
    </w:p>
    <w:p w:rsidR="00E5775B" w:rsidRPr="00A345D8" w:rsidRDefault="00E5775B" w:rsidP="00E5775B">
      <w:pPr>
        <w:jc w:val="both"/>
        <w:rPr>
          <w:sz w:val="28"/>
          <w:szCs w:val="28"/>
        </w:rPr>
      </w:pPr>
      <w:r w:rsidRPr="00A345D8">
        <w:rPr>
          <w:sz w:val="28"/>
          <w:szCs w:val="28"/>
        </w:rPr>
        <w:t xml:space="preserve"> - в случае, если размещение НТО препятствует свободному подъезду пожарной, аварийно</w:t>
      </w:r>
      <w:r>
        <w:rPr>
          <w:sz w:val="28"/>
          <w:szCs w:val="28"/>
        </w:rPr>
        <w:t>-</w:t>
      </w:r>
      <w:r w:rsidRPr="00A345D8">
        <w:rPr>
          <w:sz w:val="28"/>
          <w:szCs w:val="28"/>
        </w:rPr>
        <w:t xml:space="preserve">спасательной техники или доступу к объектам инженерной инфраструктуры. </w:t>
      </w:r>
    </w:p>
    <w:p w:rsidR="00E5775B" w:rsidRPr="00A345D8" w:rsidRDefault="00E5775B" w:rsidP="00E5775B">
      <w:pPr>
        <w:jc w:val="both"/>
        <w:rPr>
          <w:sz w:val="28"/>
          <w:szCs w:val="28"/>
        </w:rPr>
      </w:pPr>
      <w:r w:rsidRPr="00A345D8">
        <w:rPr>
          <w:sz w:val="28"/>
          <w:szCs w:val="28"/>
        </w:rPr>
        <w:t xml:space="preserve">3.10. В случае установки двух и более НТО, расположенных рядом друг с другом, необходимо выполнять общий эскизный проект на всю группу объектов, включая проект благоустройства прилегающей территории. </w:t>
      </w:r>
    </w:p>
    <w:p w:rsidR="00E5775B" w:rsidRDefault="00E5775B" w:rsidP="00E5775B">
      <w:pPr>
        <w:jc w:val="both"/>
        <w:rPr>
          <w:sz w:val="28"/>
          <w:szCs w:val="28"/>
        </w:rPr>
      </w:pPr>
      <w:r w:rsidRPr="00A345D8">
        <w:rPr>
          <w:sz w:val="28"/>
          <w:szCs w:val="28"/>
        </w:rPr>
        <w:t xml:space="preserve">3.11. НТО размещается на территории </w:t>
      </w:r>
      <w:r>
        <w:rPr>
          <w:sz w:val="28"/>
          <w:szCs w:val="28"/>
        </w:rPr>
        <w:t xml:space="preserve">Кочковского сельсовета </w:t>
      </w:r>
      <w:r w:rsidRPr="00A345D8">
        <w:rPr>
          <w:sz w:val="28"/>
          <w:szCs w:val="28"/>
        </w:rPr>
        <w:t xml:space="preserve">временно. В связи с этим запрещается устройство фундаментов для их размещения и применения капитальных строительных конструкций для их сооружения. </w:t>
      </w:r>
    </w:p>
    <w:p w:rsidR="00E5775B" w:rsidRPr="00A345D8" w:rsidRDefault="00E5775B" w:rsidP="00E5775B">
      <w:pPr>
        <w:jc w:val="both"/>
        <w:rPr>
          <w:sz w:val="28"/>
          <w:szCs w:val="28"/>
        </w:rPr>
      </w:pPr>
    </w:p>
    <w:p w:rsidR="00E5775B" w:rsidRPr="009524E6" w:rsidRDefault="00E5775B" w:rsidP="00E5775B">
      <w:pPr>
        <w:jc w:val="center"/>
        <w:rPr>
          <w:b/>
          <w:sz w:val="28"/>
          <w:szCs w:val="28"/>
        </w:rPr>
      </w:pPr>
      <w:r w:rsidRPr="009524E6">
        <w:rPr>
          <w:b/>
          <w:sz w:val="28"/>
          <w:szCs w:val="28"/>
        </w:rPr>
        <w:t>4. Заключение договоров на размещение нестационарных торговых объектов</w:t>
      </w:r>
    </w:p>
    <w:p w:rsidR="00E5775B" w:rsidRPr="00A345D8" w:rsidRDefault="00E5775B" w:rsidP="00E5775B">
      <w:pPr>
        <w:jc w:val="both"/>
        <w:rPr>
          <w:sz w:val="28"/>
          <w:szCs w:val="28"/>
        </w:rPr>
      </w:pPr>
      <w:r>
        <w:rPr>
          <w:sz w:val="28"/>
          <w:szCs w:val="28"/>
        </w:rPr>
        <w:t>4.1</w:t>
      </w:r>
      <w:r w:rsidRPr="00A345D8">
        <w:rPr>
          <w:sz w:val="28"/>
          <w:szCs w:val="28"/>
        </w:rPr>
        <w:t xml:space="preserve">. Договор с победителем (с единственным участником аукциона, единственным подавшим заявление на размещение НТО, заявку на участие в аукционе) Аукциона заключает </w:t>
      </w:r>
      <w:r>
        <w:rPr>
          <w:sz w:val="28"/>
          <w:szCs w:val="28"/>
        </w:rPr>
        <w:t>Администрация</w:t>
      </w:r>
      <w:r w:rsidRPr="00A345D8">
        <w:rPr>
          <w:sz w:val="28"/>
          <w:szCs w:val="28"/>
        </w:rPr>
        <w:t xml:space="preserve">, подготовку проекта Договора выполняет администрация муниципального образования. </w:t>
      </w:r>
    </w:p>
    <w:p w:rsidR="00E5775B" w:rsidRPr="00A345D8" w:rsidRDefault="00E5775B" w:rsidP="00E5775B">
      <w:pPr>
        <w:jc w:val="both"/>
        <w:rPr>
          <w:sz w:val="28"/>
          <w:szCs w:val="28"/>
        </w:rPr>
      </w:pPr>
      <w:r>
        <w:rPr>
          <w:sz w:val="28"/>
          <w:szCs w:val="28"/>
        </w:rPr>
        <w:t>4.2</w:t>
      </w:r>
      <w:r w:rsidRPr="00A345D8">
        <w:rPr>
          <w:sz w:val="28"/>
          <w:szCs w:val="28"/>
        </w:rPr>
        <w:t xml:space="preserve">. Победитель Аукциона (единственный участник Аукциона, единственный подавший заявление на размещение НТО, заявку на участие в аукционе) обязан после заключения Договора в течение 20 дней заключить договор на вывоз твѐрдых бытовых отходов со специализированным предприятием. Уборка территории, прилегающей к НТО, должна производиться ежедневно. Границы уборки территории определяются проектом и не могут быть менее 5 метров от НТО. </w:t>
      </w:r>
    </w:p>
    <w:p w:rsidR="00E5775B" w:rsidRPr="00A345D8" w:rsidRDefault="00E5775B" w:rsidP="00E5775B">
      <w:pPr>
        <w:jc w:val="both"/>
        <w:rPr>
          <w:sz w:val="28"/>
          <w:szCs w:val="28"/>
        </w:rPr>
      </w:pPr>
      <w:r>
        <w:rPr>
          <w:sz w:val="28"/>
          <w:szCs w:val="28"/>
        </w:rPr>
        <w:t>4.3</w:t>
      </w:r>
      <w:r w:rsidRPr="00A345D8">
        <w:rPr>
          <w:sz w:val="28"/>
          <w:szCs w:val="28"/>
        </w:rPr>
        <w:t xml:space="preserve">. Специализация НТО является существенным условием Договора. Изменение специализации допускается путем внесения изменений в Схему размещения. </w:t>
      </w:r>
    </w:p>
    <w:p w:rsidR="00E5775B" w:rsidRPr="00A345D8" w:rsidRDefault="00E5775B" w:rsidP="00E5775B">
      <w:pPr>
        <w:jc w:val="both"/>
        <w:rPr>
          <w:sz w:val="28"/>
          <w:szCs w:val="28"/>
        </w:rPr>
      </w:pPr>
      <w:r>
        <w:rPr>
          <w:sz w:val="28"/>
          <w:szCs w:val="28"/>
        </w:rPr>
        <w:t>4.4</w:t>
      </w:r>
      <w:r w:rsidRPr="00A345D8">
        <w:rPr>
          <w:sz w:val="28"/>
          <w:szCs w:val="28"/>
        </w:rPr>
        <w:t xml:space="preserve">. Договор заключается отдельно для каждого НТО. </w:t>
      </w:r>
    </w:p>
    <w:p w:rsidR="00E5775B" w:rsidRPr="00A345D8" w:rsidRDefault="00E5775B" w:rsidP="00E5775B">
      <w:pPr>
        <w:jc w:val="both"/>
        <w:rPr>
          <w:sz w:val="28"/>
          <w:szCs w:val="28"/>
        </w:rPr>
      </w:pPr>
      <w:r>
        <w:rPr>
          <w:sz w:val="28"/>
          <w:szCs w:val="28"/>
        </w:rPr>
        <w:t>4.5</w:t>
      </w:r>
      <w:r w:rsidRPr="00A345D8">
        <w:rPr>
          <w:sz w:val="28"/>
          <w:szCs w:val="28"/>
        </w:rPr>
        <w:t xml:space="preserve">. Договор заключается в соответствии с типовой формой Договора согласно Приложению № 1 к настоящему Порядку. </w:t>
      </w:r>
    </w:p>
    <w:p w:rsidR="00E5775B" w:rsidRDefault="00E5775B" w:rsidP="00E5775B">
      <w:pPr>
        <w:jc w:val="both"/>
        <w:rPr>
          <w:sz w:val="28"/>
          <w:szCs w:val="28"/>
        </w:rPr>
      </w:pPr>
      <w:r>
        <w:rPr>
          <w:sz w:val="28"/>
          <w:szCs w:val="28"/>
        </w:rPr>
        <w:t>4.6</w:t>
      </w:r>
      <w:r w:rsidRPr="00A345D8">
        <w:rPr>
          <w:sz w:val="28"/>
          <w:szCs w:val="28"/>
        </w:rPr>
        <w:t xml:space="preserve">. Передача или уступка прав по договору на размещение НТО третьим лицам либо осуществление третьим лицом торговой деятельности с использованием НТО не допускаются. </w:t>
      </w:r>
    </w:p>
    <w:p w:rsidR="00E5775B" w:rsidRPr="00A345D8" w:rsidRDefault="00E5775B" w:rsidP="00E5775B">
      <w:pPr>
        <w:jc w:val="both"/>
        <w:rPr>
          <w:sz w:val="28"/>
          <w:szCs w:val="28"/>
        </w:rPr>
      </w:pPr>
      <w:r>
        <w:rPr>
          <w:sz w:val="28"/>
          <w:szCs w:val="28"/>
        </w:rPr>
        <w:lastRenderedPageBreak/>
        <w:t>4</w:t>
      </w:r>
      <w:r w:rsidRPr="00A345D8">
        <w:rPr>
          <w:sz w:val="28"/>
          <w:szCs w:val="28"/>
        </w:rPr>
        <w:t>.</w:t>
      </w:r>
      <w:r>
        <w:rPr>
          <w:sz w:val="28"/>
          <w:szCs w:val="28"/>
        </w:rPr>
        <w:t>7</w:t>
      </w:r>
      <w:r w:rsidRPr="00A345D8">
        <w:rPr>
          <w:sz w:val="28"/>
          <w:szCs w:val="28"/>
        </w:rPr>
        <w:t xml:space="preserve">. Субъект торговли, имеющий действующий на момент вступления в силу данного постановления договор аренды земельного участка в месте, установленном Схемой, имеет преимущественное право на оформление Договора на размещение НТО без проведения конкурсных процедур при отсутствии нарушений, выявленных в период действия Договора, и наличии объекта в действующей Схеме. Цена Договора определяется в соответствии с методикой согласно Приложению № 2 к настоящему Порядку. </w:t>
      </w:r>
    </w:p>
    <w:p w:rsidR="00E5775B" w:rsidRPr="00A345D8" w:rsidRDefault="00E5775B" w:rsidP="00E5775B">
      <w:pPr>
        <w:jc w:val="both"/>
        <w:rPr>
          <w:sz w:val="28"/>
          <w:szCs w:val="28"/>
        </w:rPr>
      </w:pPr>
      <w:r>
        <w:rPr>
          <w:sz w:val="28"/>
          <w:szCs w:val="28"/>
        </w:rPr>
        <w:t>4.8</w:t>
      </w:r>
      <w:r w:rsidRPr="00A345D8">
        <w:rPr>
          <w:sz w:val="28"/>
          <w:szCs w:val="28"/>
        </w:rPr>
        <w:t xml:space="preserve">. При отказе владельца НТО от использования преимущественного права право на заключение договора на размещение соответствующего НТО выставляется на торги. </w:t>
      </w:r>
    </w:p>
    <w:p w:rsidR="00E5775B" w:rsidRDefault="00E5775B" w:rsidP="00E5775B">
      <w:pPr>
        <w:jc w:val="both"/>
        <w:rPr>
          <w:sz w:val="28"/>
          <w:szCs w:val="28"/>
        </w:rPr>
      </w:pPr>
      <w:r>
        <w:rPr>
          <w:sz w:val="28"/>
          <w:szCs w:val="28"/>
        </w:rPr>
        <w:t>4.9</w:t>
      </w:r>
      <w:r w:rsidRPr="00A345D8">
        <w:rPr>
          <w:sz w:val="28"/>
          <w:szCs w:val="28"/>
        </w:rPr>
        <w:t xml:space="preserve">. По окончании сроков действия Договора, а также при досрочном его прекращении владелец НТО в десятидневный срок должен его демонтировать (переместить) и восстановить нарушенное благоустройство территории. При неисполнении владельцем НТО обязанности по своевременному демонтажу НТО, объект считается незаконно размещенным, и место его размещения подлежит освобождению в соответствии с Приложением № 6 к настоящему Порядку. </w:t>
      </w:r>
    </w:p>
    <w:p w:rsidR="00E5775B" w:rsidRDefault="00E5775B" w:rsidP="00E5775B">
      <w:pPr>
        <w:jc w:val="both"/>
        <w:rPr>
          <w:sz w:val="28"/>
          <w:szCs w:val="28"/>
        </w:rPr>
      </w:pPr>
    </w:p>
    <w:p w:rsidR="00E5775B" w:rsidRPr="009524E6" w:rsidRDefault="00E5775B" w:rsidP="00E5775B">
      <w:pPr>
        <w:jc w:val="center"/>
        <w:rPr>
          <w:b/>
          <w:sz w:val="28"/>
          <w:szCs w:val="28"/>
        </w:rPr>
      </w:pPr>
      <w:r w:rsidRPr="009524E6">
        <w:rPr>
          <w:b/>
          <w:sz w:val="28"/>
          <w:szCs w:val="28"/>
        </w:rPr>
        <w:t>5. Допуск к эксплуатации установленных нестационарных торговых объектов</w:t>
      </w:r>
    </w:p>
    <w:p w:rsidR="00E5775B" w:rsidRPr="00A345D8" w:rsidRDefault="00E5775B" w:rsidP="00E5775B">
      <w:pPr>
        <w:jc w:val="both"/>
        <w:rPr>
          <w:sz w:val="28"/>
          <w:szCs w:val="28"/>
        </w:rPr>
      </w:pPr>
      <w:r>
        <w:rPr>
          <w:sz w:val="28"/>
          <w:szCs w:val="28"/>
        </w:rPr>
        <w:t>5.1</w:t>
      </w:r>
      <w:r w:rsidRPr="00A345D8">
        <w:rPr>
          <w:sz w:val="28"/>
          <w:szCs w:val="28"/>
        </w:rPr>
        <w:t xml:space="preserve">. Эксплуатация установленных НТО разрешается в случае, если такие объекты размещены в соответствии с требованиями, указанными в Договоре. </w:t>
      </w:r>
    </w:p>
    <w:p w:rsidR="00E5775B" w:rsidRPr="00A345D8" w:rsidRDefault="00E5775B" w:rsidP="00E5775B">
      <w:pPr>
        <w:jc w:val="both"/>
        <w:rPr>
          <w:sz w:val="28"/>
          <w:szCs w:val="28"/>
        </w:rPr>
      </w:pPr>
      <w:r>
        <w:rPr>
          <w:sz w:val="28"/>
          <w:szCs w:val="28"/>
        </w:rPr>
        <w:t>5.2</w:t>
      </w:r>
      <w:r w:rsidRPr="00A345D8">
        <w:rPr>
          <w:sz w:val="28"/>
          <w:szCs w:val="28"/>
        </w:rPr>
        <w:t xml:space="preserve">. НТО функционирующий круглогодично, вновь размещенный в соответствии с требованиями, указанными в Договоре, должен быть не позднее 5 дней с даты заключения Договора на размещение НТО предъявлен для осмотра. </w:t>
      </w:r>
    </w:p>
    <w:p w:rsidR="00E5775B" w:rsidRPr="00A345D8" w:rsidRDefault="00E5775B" w:rsidP="00E5775B">
      <w:pPr>
        <w:jc w:val="both"/>
        <w:rPr>
          <w:sz w:val="28"/>
          <w:szCs w:val="28"/>
        </w:rPr>
      </w:pPr>
      <w:r>
        <w:rPr>
          <w:sz w:val="28"/>
          <w:szCs w:val="28"/>
        </w:rPr>
        <w:t>5.</w:t>
      </w:r>
      <w:r w:rsidRPr="00A345D8">
        <w:rPr>
          <w:sz w:val="28"/>
          <w:szCs w:val="28"/>
        </w:rPr>
        <w:t>3. Для осмотра НТО победитель аукциона (единственный участник аукциона, единственный подавший заявление на размещение НТО, заявку на уч</w:t>
      </w:r>
      <w:r>
        <w:rPr>
          <w:sz w:val="28"/>
          <w:szCs w:val="28"/>
        </w:rPr>
        <w:t>астие в аукционе) направляет в А</w:t>
      </w:r>
      <w:r w:rsidRPr="00A345D8">
        <w:rPr>
          <w:sz w:val="28"/>
          <w:szCs w:val="28"/>
        </w:rPr>
        <w:t xml:space="preserve">дминистрацию в письменной форме извещение об установке НТО. </w:t>
      </w:r>
    </w:p>
    <w:p w:rsidR="00E5775B" w:rsidRPr="00A345D8" w:rsidRDefault="00E5775B" w:rsidP="00E5775B">
      <w:pPr>
        <w:jc w:val="both"/>
        <w:rPr>
          <w:sz w:val="28"/>
          <w:szCs w:val="28"/>
        </w:rPr>
      </w:pPr>
      <w:r>
        <w:rPr>
          <w:sz w:val="28"/>
          <w:szCs w:val="28"/>
        </w:rPr>
        <w:t>5.</w:t>
      </w:r>
      <w:r w:rsidRPr="00A345D8">
        <w:rPr>
          <w:sz w:val="28"/>
          <w:szCs w:val="28"/>
        </w:rPr>
        <w:t xml:space="preserve">4. На основании извещения Комиссия администрации муниципального образования (далее – Комиссия), в пятидневный срок с даты регистрации извещения проводит обследование установленного НТО для оценки его соответствия Договору, эскизному проекту и Порядку. </w:t>
      </w:r>
    </w:p>
    <w:p w:rsidR="00E5775B" w:rsidRPr="00A345D8" w:rsidRDefault="00E5775B" w:rsidP="00E5775B">
      <w:pPr>
        <w:jc w:val="both"/>
        <w:rPr>
          <w:sz w:val="28"/>
          <w:szCs w:val="28"/>
        </w:rPr>
      </w:pPr>
      <w:r>
        <w:rPr>
          <w:sz w:val="28"/>
          <w:szCs w:val="28"/>
        </w:rPr>
        <w:t>5.</w:t>
      </w:r>
      <w:r w:rsidRPr="00A345D8">
        <w:rPr>
          <w:sz w:val="28"/>
          <w:szCs w:val="28"/>
        </w:rPr>
        <w:t xml:space="preserve">5. По результатам осмотра НТО в течение двух рабочих дней с момента осмотра Комиссией составляется акт соответствия либо не соответствия размещения НТО требованиям, указанным в Договоре, эскизному проекту и Порядку в двух экземплярах. Бланк акта соответствия (либо не соответствия) размещения НТО требованиям, указанным в Договоре, эскизному проекту и Порядку приведен в Приложении № 5 к настоящему Порядку. </w:t>
      </w:r>
    </w:p>
    <w:p w:rsidR="00E5775B" w:rsidRPr="00A345D8" w:rsidRDefault="00E5775B" w:rsidP="00E5775B">
      <w:pPr>
        <w:jc w:val="both"/>
        <w:rPr>
          <w:sz w:val="28"/>
          <w:szCs w:val="28"/>
        </w:rPr>
      </w:pPr>
      <w:r>
        <w:rPr>
          <w:sz w:val="28"/>
          <w:szCs w:val="28"/>
        </w:rPr>
        <w:t>5.</w:t>
      </w:r>
      <w:r w:rsidRPr="00A345D8">
        <w:rPr>
          <w:sz w:val="28"/>
          <w:szCs w:val="28"/>
        </w:rPr>
        <w:t>6. Один экземпляр акта соответствия (либо не соответствия) размещения НТО требованиям, указанным в Договоре, эскизному проекту и Порядку направляется в течение двух рабочих дней со дня подписания акта всеми членами Комиссии владельцу НТО.</w:t>
      </w:r>
    </w:p>
    <w:p w:rsidR="00E5775B" w:rsidRDefault="00E5775B" w:rsidP="00E5775B">
      <w:pPr>
        <w:jc w:val="both"/>
        <w:rPr>
          <w:sz w:val="28"/>
          <w:szCs w:val="28"/>
        </w:rPr>
      </w:pPr>
      <w:r>
        <w:rPr>
          <w:sz w:val="28"/>
          <w:szCs w:val="28"/>
        </w:rPr>
        <w:t xml:space="preserve"> 5.</w:t>
      </w:r>
      <w:r w:rsidRPr="00A345D8">
        <w:rPr>
          <w:sz w:val="28"/>
          <w:szCs w:val="28"/>
        </w:rPr>
        <w:t xml:space="preserve">7. В случае если НТО эксплуатируется без наличия подписанного акта Комиссии, либо Комиссия составила акт о несоответствии размещения НТО требованиям Договора, эскизному проекту и Порядку, </w:t>
      </w:r>
      <w:r>
        <w:rPr>
          <w:sz w:val="28"/>
          <w:szCs w:val="28"/>
        </w:rPr>
        <w:t xml:space="preserve">действие Договора </w:t>
      </w:r>
      <w:r>
        <w:rPr>
          <w:sz w:val="28"/>
          <w:szCs w:val="28"/>
        </w:rPr>
        <w:lastRenderedPageBreak/>
        <w:t>прекращается А</w:t>
      </w:r>
      <w:r w:rsidRPr="00A345D8">
        <w:rPr>
          <w:sz w:val="28"/>
          <w:szCs w:val="28"/>
        </w:rPr>
        <w:t xml:space="preserve">дминистрацией  в одностороннем порядке и НТО подлежит демонтажу в соответствии с Приложением № 6 к настоящему Порядку. </w:t>
      </w:r>
    </w:p>
    <w:p w:rsidR="00E5775B" w:rsidRPr="00A345D8" w:rsidRDefault="00E5775B" w:rsidP="00E5775B">
      <w:pPr>
        <w:jc w:val="both"/>
        <w:rPr>
          <w:sz w:val="28"/>
          <w:szCs w:val="28"/>
        </w:rPr>
      </w:pPr>
    </w:p>
    <w:p w:rsidR="00E5775B" w:rsidRPr="009524E6" w:rsidRDefault="00E5775B" w:rsidP="00E5775B">
      <w:pPr>
        <w:jc w:val="center"/>
        <w:rPr>
          <w:b/>
          <w:sz w:val="28"/>
          <w:szCs w:val="28"/>
        </w:rPr>
      </w:pPr>
      <w:r w:rsidRPr="009524E6">
        <w:rPr>
          <w:b/>
          <w:sz w:val="28"/>
          <w:szCs w:val="28"/>
        </w:rPr>
        <w:t>6. Контроль за размещением и эксплуатацией нестационарных торговых объектов</w:t>
      </w:r>
    </w:p>
    <w:p w:rsidR="00E5775B" w:rsidRPr="00A345D8" w:rsidRDefault="00E5775B" w:rsidP="00E5775B">
      <w:pPr>
        <w:jc w:val="both"/>
        <w:rPr>
          <w:sz w:val="28"/>
          <w:szCs w:val="28"/>
        </w:rPr>
      </w:pPr>
      <w:r>
        <w:rPr>
          <w:sz w:val="28"/>
          <w:szCs w:val="28"/>
        </w:rPr>
        <w:t>6.1</w:t>
      </w:r>
      <w:r w:rsidRPr="00A345D8">
        <w:rPr>
          <w:sz w:val="28"/>
          <w:szCs w:val="28"/>
        </w:rPr>
        <w:t>. Контроль за соблюдением настоящего Порядка при размещении и эксплуатации НТО осуществляет ответственный специалист ад</w:t>
      </w:r>
      <w:r>
        <w:rPr>
          <w:sz w:val="28"/>
          <w:szCs w:val="28"/>
        </w:rPr>
        <w:t>министрации сельского поселения.</w:t>
      </w:r>
      <w:r w:rsidRPr="00A345D8">
        <w:rPr>
          <w:sz w:val="28"/>
          <w:szCs w:val="28"/>
        </w:rPr>
        <w:t xml:space="preserve"> </w:t>
      </w:r>
    </w:p>
    <w:p w:rsidR="00E5775B" w:rsidRPr="00A345D8" w:rsidRDefault="00E5775B" w:rsidP="00E5775B">
      <w:pPr>
        <w:jc w:val="both"/>
        <w:rPr>
          <w:sz w:val="28"/>
          <w:szCs w:val="28"/>
        </w:rPr>
      </w:pPr>
      <w:r>
        <w:rPr>
          <w:sz w:val="28"/>
          <w:szCs w:val="28"/>
        </w:rPr>
        <w:t>6.2. Ответственный специалист Администрации</w:t>
      </w:r>
      <w:r w:rsidRPr="00A345D8">
        <w:rPr>
          <w:sz w:val="28"/>
          <w:szCs w:val="28"/>
        </w:rPr>
        <w:t xml:space="preserve">: </w:t>
      </w:r>
    </w:p>
    <w:p w:rsidR="00E5775B" w:rsidRPr="00A345D8" w:rsidRDefault="00E5775B" w:rsidP="00E5775B">
      <w:pPr>
        <w:jc w:val="both"/>
        <w:rPr>
          <w:sz w:val="28"/>
          <w:szCs w:val="28"/>
        </w:rPr>
      </w:pPr>
      <w:r w:rsidRPr="00A345D8">
        <w:rPr>
          <w:sz w:val="28"/>
          <w:szCs w:val="28"/>
        </w:rPr>
        <w:t>- собирает Комиссию, подготавливает акты Комиссии;</w:t>
      </w:r>
    </w:p>
    <w:p w:rsidR="00E5775B" w:rsidRPr="00A345D8" w:rsidRDefault="00E5775B" w:rsidP="00E5775B">
      <w:pPr>
        <w:jc w:val="both"/>
        <w:rPr>
          <w:sz w:val="28"/>
          <w:szCs w:val="28"/>
        </w:rPr>
      </w:pPr>
      <w:r w:rsidRPr="00A345D8">
        <w:rPr>
          <w:sz w:val="28"/>
          <w:szCs w:val="28"/>
        </w:rPr>
        <w:t xml:space="preserve"> - осуществляет учет НТО и контроль за их размещением на территории сельского поселения в соответствии со Схемой размещения; </w:t>
      </w:r>
    </w:p>
    <w:p w:rsidR="00E5775B" w:rsidRPr="00A345D8" w:rsidRDefault="00E5775B" w:rsidP="00E5775B">
      <w:pPr>
        <w:jc w:val="both"/>
        <w:rPr>
          <w:sz w:val="28"/>
          <w:szCs w:val="28"/>
        </w:rPr>
      </w:pPr>
      <w:r w:rsidRPr="00A345D8">
        <w:rPr>
          <w:sz w:val="28"/>
          <w:szCs w:val="28"/>
        </w:rPr>
        <w:t>- выявляет факты неправомерной установки и эксплуатации НТО;</w:t>
      </w:r>
    </w:p>
    <w:p w:rsidR="00E5775B" w:rsidRPr="00A345D8" w:rsidRDefault="00E5775B" w:rsidP="00E5775B">
      <w:pPr>
        <w:jc w:val="both"/>
        <w:rPr>
          <w:sz w:val="28"/>
          <w:szCs w:val="28"/>
        </w:rPr>
      </w:pPr>
      <w:r w:rsidRPr="00A345D8">
        <w:rPr>
          <w:sz w:val="28"/>
          <w:szCs w:val="28"/>
        </w:rPr>
        <w:t xml:space="preserve"> - согласовывает эскизный проект НТО;</w:t>
      </w:r>
    </w:p>
    <w:p w:rsidR="00E5775B" w:rsidRPr="00A345D8" w:rsidRDefault="00E5775B" w:rsidP="00E5775B">
      <w:pPr>
        <w:jc w:val="both"/>
        <w:rPr>
          <w:sz w:val="28"/>
          <w:szCs w:val="28"/>
        </w:rPr>
      </w:pPr>
      <w:r w:rsidRPr="00A345D8">
        <w:rPr>
          <w:sz w:val="28"/>
          <w:szCs w:val="28"/>
        </w:rPr>
        <w:t xml:space="preserve"> - выявляет факты неправомерной установки и эксплуатации НТО; </w:t>
      </w:r>
    </w:p>
    <w:p w:rsidR="00E5775B" w:rsidRPr="00A345D8" w:rsidRDefault="00E5775B" w:rsidP="00E5775B">
      <w:pPr>
        <w:jc w:val="both"/>
        <w:rPr>
          <w:sz w:val="28"/>
          <w:szCs w:val="28"/>
        </w:rPr>
      </w:pPr>
      <w:r w:rsidRPr="00A345D8">
        <w:rPr>
          <w:sz w:val="28"/>
          <w:szCs w:val="28"/>
        </w:rPr>
        <w:t xml:space="preserve">- принимает меры по недопущению самовольной реконструкции НТО, в том числе влекущего придания ему статуса объекта капитального строительства. </w:t>
      </w:r>
    </w:p>
    <w:p w:rsidR="00E5775B" w:rsidRDefault="00E5775B" w:rsidP="00E5775B">
      <w:pPr>
        <w:jc w:val="both"/>
        <w:rPr>
          <w:sz w:val="28"/>
          <w:szCs w:val="28"/>
        </w:rPr>
      </w:pPr>
      <w:r>
        <w:rPr>
          <w:sz w:val="28"/>
          <w:szCs w:val="28"/>
        </w:rPr>
        <w:t>6.3. Ответственный специалист Администрации</w:t>
      </w:r>
      <w:r w:rsidRPr="00A345D8">
        <w:rPr>
          <w:sz w:val="28"/>
          <w:szCs w:val="28"/>
        </w:rPr>
        <w:t xml:space="preserve">: </w:t>
      </w:r>
    </w:p>
    <w:p w:rsidR="00E5775B" w:rsidRDefault="00E5775B" w:rsidP="00E5775B">
      <w:pPr>
        <w:jc w:val="both"/>
        <w:rPr>
          <w:sz w:val="28"/>
          <w:szCs w:val="28"/>
        </w:rPr>
      </w:pPr>
      <w:r w:rsidRPr="00A345D8">
        <w:rPr>
          <w:sz w:val="28"/>
          <w:szCs w:val="28"/>
        </w:rPr>
        <w:t>- осуществляет мероприятия по подготовке аукционной документации и проведение аукционов;</w:t>
      </w:r>
    </w:p>
    <w:p w:rsidR="00E5775B" w:rsidRPr="00A345D8" w:rsidRDefault="00E5775B" w:rsidP="00E5775B">
      <w:pPr>
        <w:jc w:val="both"/>
        <w:rPr>
          <w:sz w:val="28"/>
          <w:szCs w:val="28"/>
        </w:rPr>
      </w:pPr>
      <w:r w:rsidRPr="00A345D8">
        <w:rPr>
          <w:sz w:val="28"/>
          <w:szCs w:val="28"/>
        </w:rPr>
        <w:t xml:space="preserve"> - осуществляет подготовку проекта Договора; </w:t>
      </w:r>
    </w:p>
    <w:p w:rsidR="00E5775B" w:rsidRPr="00A345D8" w:rsidRDefault="00E5775B" w:rsidP="00E5775B">
      <w:pPr>
        <w:jc w:val="both"/>
        <w:rPr>
          <w:sz w:val="28"/>
          <w:szCs w:val="28"/>
        </w:rPr>
      </w:pPr>
      <w:r w:rsidRPr="00A345D8">
        <w:rPr>
          <w:sz w:val="28"/>
          <w:szCs w:val="28"/>
        </w:rPr>
        <w:t xml:space="preserve">- производит расчет платы за размещение НТО и осуществляет учет за поступлениями платы за размещение НТО по Договорам; </w:t>
      </w:r>
    </w:p>
    <w:p w:rsidR="00E5775B" w:rsidRDefault="00E5775B" w:rsidP="00E5775B">
      <w:pPr>
        <w:jc w:val="both"/>
        <w:rPr>
          <w:sz w:val="28"/>
          <w:szCs w:val="28"/>
        </w:rPr>
      </w:pPr>
      <w:r w:rsidRPr="00A345D8">
        <w:rPr>
          <w:sz w:val="28"/>
          <w:szCs w:val="28"/>
        </w:rPr>
        <w:t xml:space="preserve">- осуществляет учет и контроль за поступлениями платы за право на размещение НТО по результатам аукциона. </w:t>
      </w:r>
    </w:p>
    <w:p w:rsidR="00E5775B" w:rsidRPr="00A345D8" w:rsidRDefault="00E5775B" w:rsidP="00E5775B">
      <w:pPr>
        <w:jc w:val="both"/>
        <w:rPr>
          <w:sz w:val="28"/>
          <w:szCs w:val="28"/>
        </w:rPr>
      </w:pPr>
    </w:p>
    <w:p w:rsidR="00E5775B" w:rsidRPr="009524E6" w:rsidRDefault="00E5775B" w:rsidP="00E5775B">
      <w:pPr>
        <w:jc w:val="center"/>
        <w:rPr>
          <w:b/>
          <w:sz w:val="28"/>
          <w:szCs w:val="28"/>
        </w:rPr>
      </w:pPr>
      <w:r w:rsidRPr="009524E6">
        <w:rPr>
          <w:b/>
          <w:sz w:val="28"/>
          <w:szCs w:val="28"/>
        </w:rPr>
        <w:t>7. Заключительные и переходные положения</w:t>
      </w:r>
    </w:p>
    <w:p w:rsidR="00E5775B" w:rsidRPr="00A345D8" w:rsidRDefault="00E5775B" w:rsidP="00E5775B">
      <w:pPr>
        <w:jc w:val="both"/>
        <w:rPr>
          <w:sz w:val="28"/>
          <w:szCs w:val="28"/>
        </w:rPr>
      </w:pPr>
      <w:r w:rsidRPr="00A345D8">
        <w:rPr>
          <w:sz w:val="28"/>
          <w:szCs w:val="28"/>
        </w:rPr>
        <w:t xml:space="preserve">7.1. Право на заключение Договора без проведения аукциона имеют: </w:t>
      </w:r>
    </w:p>
    <w:p w:rsidR="00E5775B" w:rsidRPr="00A345D8" w:rsidRDefault="00E5775B" w:rsidP="00E5775B">
      <w:pPr>
        <w:jc w:val="both"/>
        <w:rPr>
          <w:sz w:val="28"/>
          <w:szCs w:val="28"/>
        </w:rPr>
      </w:pPr>
      <w:r w:rsidRPr="00A345D8">
        <w:rPr>
          <w:sz w:val="28"/>
          <w:szCs w:val="28"/>
        </w:rPr>
        <w:t xml:space="preserve">а) индивидуальные предприниматели, физические и юридические лица, в том числе крестьянские (фермерские) хозяйства, для розничной реализации продуктов питания, в том числе сельхозпродукции, без посредников и применения договоров совместного пользования. При подаче заявлении на размещение НТО места для размещения НТО предоставляются при условии, что весь ассортимент продукции, представленной для реализации в НТО, будет составлять продукция, произведенная непосредственно субъектом хозяйствования; </w:t>
      </w:r>
    </w:p>
    <w:p w:rsidR="00E5775B" w:rsidRDefault="00E5775B" w:rsidP="00E5775B">
      <w:pPr>
        <w:jc w:val="both"/>
        <w:rPr>
          <w:sz w:val="28"/>
          <w:szCs w:val="28"/>
        </w:rPr>
      </w:pPr>
      <w:r w:rsidRPr="00A345D8">
        <w:rPr>
          <w:sz w:val="28"/>
          <w:szCs w:val="28"/>
        </w:rPr>
        <w:t xml:space="preserve">б) юридические лица и индивидуальные предприниматели, имеющие действующие договоры аренды земельных участков, заключенные до 01.03.2015 и НТО которых были установлены до даты утверждения настоящего Порядка; </w:t>
      </w:r>
    </w:p>
    <w:p w:rsidR="00E5775B" w:rsidRPr="00A345D8" w:rsidRDefault="00E5775B" w:rsidP="00E5775B">
      <w:pPr>
        <w:jc w:val="both"/>
        <w:rPr>
          <w:sz w:val="28"/>
          <w:szCs w:val="28"/>
        </w:rPr>
      </w:pPr>
      <w:r w:rsidRPr="00A345D8">
        <w:rPr>
          <w:sz w:val="28"/>
          <w:szCs w:val="28"/>
        </w:rPr>
        <w:t xml:space="preserve">в) юридические лица и индивидуальные предприниматели для размещения летних площадок при стационарных предприятиях общественного питания; </w:t>
      </w:r>
    </w:p>
    <w:p w:rsidR="00E5775B" w:rsidRPr="00A345D8" w:rsidRDefault="00E5775B" w:rsidP="00E5775B">
      <w:pPr>
        <w:jc w:val="both"/>
        <w:rPr>
          <w:sz w:val="28"/>
          <w:szCs w:val="28"/>
        </w:rPr>
      </w:pPr>
      <w:r>
        <w:rPr>
          <w:sz w:val="28"/>
          <w:szCs w:val="28"/>
        </w:rPr>
        <w:t>7.1</w:t>
      </w:r>
      <w:r w:rsidRPr="00A345D8">
        <w:rPr>
          <w:sz w:val="28"/>
          <w:szCs w:val="28"/>
        </w:rPr>
        <w:t>.</w:t>
      </w:r>
      <w:r>
        <w:rPr>
          <w:sz w:val="28"/>
          <w:szCs w:val="28"/>
        </w:rPr>
        <w:t xml:space="preserve">1. </w:t>
      </w:r>
      <w:r w:rsidRPr="00A345D8">
        <w:rPr>
          <w:sz w:val="28"/>
          <w:szCs w:val="28"/>
        </w:rPr>
        <w:t>Договор в случаях, предусмотренных подпунктом б) пункта 7.1., заключается в соответствии с типовой формой Договора согласно Приложению № 1 к настоящему Порядку, собственнико</w:t>
      </w:r>
      <w:r>
        <w:rPr>
          <w:sz w:val="28"/>
          <w:szCs w:val="28"/>
        </w:rPr>
        <w:t>м такого НТО с А</w:t>
      </w:r>
      <w:r w:rsidRPr="00A345D8">
        <w:rPr>
          <w:sz w:val="28"/>
          <w:szCs w:val="28"/>
        </w:rPr>
        <w:t xml:space="preserve">дминистрацией на основании заявления, согласно Приложению № 3 к настоящему Порядку, в течение десяти рабочих дней с момента расторжения договора аренды земельного участка на срок, установленный пунктом1.9 настоящего Порядка; </w:t>
      </w:r>
    </w:p>
    <w:p w:rsidR="00E5775B" w:rsidRPr="00A345D8" w:rsidRDefault="00E5775B" w:rsidP="00E5775B">
      <w:pPr>
        <w:jc w:val="both"/>
        <w:rPr>
          <w:sz w:val="28"/>
          <w:szCs w:val="28"/>
        </w:rPr>
      </w:pPr>
      <w:r>
        <w:rPr>
          <w:sz w:val="28"/>
          <w:szCs w:val="28"/>
          <w:highlight w:val="yellow"/>
        </w:rPr>
        <w:lastRenderedPageBreak/>
        <w:t>7.1</w:t>
      </w:r>
      <w:r w:rsidRPr="00A345D8">
        <w:rPr>
          <w:sz w:val="28"/>
          <w:szCs w:val="28"/>
          <w:highlight w:val="yellow"/>
        </w:rPr>
        <w:t>.</w:t>
      </w:r>
      <w:r>
        <w:rPr>
          <w:sz w:val="28"/>
          <w:szCs w:val="28"/>
          <w:highlight w:val="yellow"/>
        </w:rPr>
        <w:t xml:space="preserve">2. </w:t>
      </w:r>
      <w:r w:rsidRPr="00A345D8">
        <w:rPr>
          <w:sz w:val="28"/>
          <w:szCs w:val="28"/>
          <w:highlight w:val="yellow"/>
        </w:rPr>
        <w:t>Размер оплаты по Договору в случаях, предусмотренных пунктом определяется согласно Методике.</w:t>
      </w:r>
      <w:r w:rsidRPr="00A345D8">
        <w:rPr>
          <w:sz w:val="28"/>
          <w:szCs w:val="28"/>
        </w:rPr>
        <w:t xml:space="preserve"> </w:t>
      </w:r>
    </w:p>
    <w:p w:rsidR="00E5775B" w:rsidRPr="00A345D8" w:rsidRDefault="00E5775B" w:rsidP="00E5775B">
      <w:pPr>
        <w:jc w:val="both"/>
        <w:rPr>
          <w:sz w:val="28"/>
          <w:szCs w:val="28"/>
        </w:rPr>
      </w:pPr>
      <w:r w:rsidRPr="00A345D8">
        <w:rPr>
          <w:sz w:val="28"/>
          <w:szCs w:val="28"/>
        </w:rPr>
        <w:t>7.1.3.Требования о допуске к эксплуатации НТО согласно раздела</w:t>
      </w:r>
      <w:r>
        <w:rPr>
          <w:sz w:val="28"/>
          <w:szCs w:val="28"/>
        </w:rPr>
        <w:t xml:space="preserve"> </w:t>
      </w:r>
      <w:r w:rsidRPr="00A345D8">
        <w:rPr>
          <w:sz w:val="28"/>
          <w:szCs w:val="28"/>
        </w:rPr>
        <w:t>5 настоящего Порядка при первоначальном заключении Договора не распространяются на установленные объекты, предусмотр</w:t>
      </w:r>
      <w:r>
        <w:rPr>
          <w:sz w:val="28"/>
          <w:szCs w:val="28"/>
        </w:rPr>
        <w:t>енные подпунктом б) пункта 7.1.</w:t>
      </w:r>
      <w:r w:rsidRPr="00A345D8">
        <w:rPr>
          <w:sz w:val="28"/>
          <w:szCs w:val="28"/>
        </w:rPr>
        <w:t xml:space="preserve"> </w:t>
      </w:r>
    </w:p>
    <w:p w:rsidR="00E5775B" w:rsidRPr="00A345D8" w:rsidRDefault="00E5775B" w:rsidP="00E5775B">
      <w:pPr>
        <w:jc w:val="both"/>
        <w:rPr>
          <w:sz w:val="28"/>
          <w:szCs w:val="28"/>
        </w:rPr>
      </w:pPr>
      <w:r w:rsidRPr="00A345D8">
        <w:rPr>
          <w:sz w:val="28"/>
          <w:szCs w:val="28"/>
        </w:rPr>
        <w:t>7.2.</w:t>
      </w:r>
      <w:r>
        <w:rPr>
          <w:sz w:val="28"/>
          <w:szCs w:val="28"/>
        </w:rPr>
        <w:t xml:space="preserve"> </w:t>
      </w:r>
      <w:r w:rsidRPr="00A345D8">
        <w:rPr>
          <w:sz w:val="28"/>
          <w:szCs w:val="28"/>
        </w:rPr>
        <w:t xml:space="preserve">Основанием для отказа в размещении НТО является: </w:t>
      </w:r>
    </w:p>
    <w:p w:rsidR="00E5775B" w:rsidRPr="00A345D8" w:rsidRDefault="00E5775B" w:rsidP="00E5775B">
      <w:pPr>
        <w:jc w:val="both"/>
        <w:rPr>
          <w:sz w:val="28"/>
          <w:szCs w:val="28"/>
        </w:rPr>
      </w:pPr>
      <w:r w:rsidRPr="00A345D8">
        <w:rPr>
          <w:sz w:val="28"/>
          <w:szCs w:val="28"/>
        </w:rPr>
        <w:t>- несоответствие места размещения НТО схеме;</w:t>
      </w:r>
    </w:p>
    <w:p w:rsidR="00E5775B" w:rsidRDefault="00E5775B" w:rsidP="00E5775B">
      <w:pPr>
        <w:jc w:val="both"/>
        <w:rPr>
          <w:sz w:val="28"/>
          <w:szCs w:val="28"/>
        </w:rPr>
      </w:pPr>
      <w:r w:rsidRPr="00A345D8">
        <w:rPr>
          <w:sz w:val="28"/>
          <w:szCs w:val="28"/>
        </w:rPr>
        <w:t xml:space="preserve"> - отсутствие согласованного эскизного проекта. </w:t>
      </w:r>
    </w:p>
    <w:p w:rsidR="00E5775B" w:rsidRPr="00A345D8" w:rsidRDefault="00E5775B" w:rsidP="00E5775B">
      <w:pPr>
        <w:jc w:val="both"/>
        <w:rPr>
          <w:sz w:val="28"/>
          <w:szCs w:val="28"/>
        </w:rPr>
      </w:pPr>
      <w:r>
        <w:rPr>
          <w:sz w:val="28"/>
          <w:szCs w:val="28"/>
        </w:rPr>
        <w:t xml:space="preserve">     </w:t>
      </w:r>
      <w:r w:rsidRPr="00A345D8">
        <w:rPr>
          <w:sz w:val="28"/>
          <w:szCs w:val="28"/>
        </w:rPr>
        <w:t xml:space="preserve">Отказ направляется заявителю почтовым отправлением, либо электронной почтой в течении 5 дней с даты регистрации заявления в </w:t>
      </w:r>
      <w:r>
        <w:rPr>
          <w:sz w:val="28"/>
          <w:szCs w:val="28"/>
        </w:rPr>
        <w:t>Администрации</w:t>
      </w:r>
      <w:r w:rsidRPr="00A345D8">
        <w:rPr>
          <w:sz w:val="28"/>
          <w:szCs w:val="28"/>
        </w:rPr>
        <w:t xml:space="preserve">. </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right"/>
        <w:rPr>
          <w:sz w:val="28"/>
          <w:szCs w:val="28"/>
        </w:rPr>
      </w:pPr>
      <w:r>
        <w:rPr>
          <w:sz w:val="28"/>
          <w:szCs w:val="28"/>
        </w:rPr>
        <w:t xml:space="preserve">     </w:t>
      </w:r>
      <w:r w:rsidRPr="00A345D8">
        <w:rPr>
          <w:sz w:val="28"/>
          <w:szCs w:val="28"/>
        </w:rPr>
        <w:t>Приложение № 1</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Pr="00A345D8" w:rsidRDefault="00E5775B" w:rsidP="00E5775B">
      <w:pPr>
        <w:jc w:val="right"/>
        <w:rPr>
          <w:sz w:val="28"/>
          <w:szCs w:val="28"/>
        </w:rPr>
      </w:pPr>
      <w:r>
        <w:rPr>
          <w:sz w:val="28"/>
          <w:szCs w:val="28"/>
        </w:rPr>
        <w:t>Новосибирской</w:t>
      </w:r>
      <w:r w:rsidRPr="00A345D8">
        <w:rPr>
          <w:sz w:val="28"/>
          <w:szCs w:val="28"/>
        </w:rPr>
        <w:t xml:space="preserve"> области</w:t>
      </w:r>
    </w:p>
    <w:p w:rsidR="00E5775B" w:rsidRPr="003F3A97" w:rsidRDefault="00E5775B" w:rsidP="00E5775B">
      <w:pPr>
        <w:jc w:val="center"/>
        <w:rPr>
          <w:b/>
          <w:sz w:val="28"/>
          <w:szCs w:val="28"/>
        </w:rPr>
      </w:pPr>
      <w:r w:rsidRPr="003F3A97">
        <w:rPr>
          <w:b/>
          <w:sz w:val="28"/>
          <w:szCs w:val="28"/>
        </w:rPr>
        <w:t>Типовая форма Договора на размещение нестационарного торгового объекта</w:t>
      </w:r>
    </w:p>
    <w:p w:rsidR="00E5775B" w:rsidRPr="00A345D8" w:rsidRDefault="00E5775B" w:rsidP="00E5775B">
      <w:pPr>
        <w:jc w:val="both"/>
        <w:rPr>
          <w:sz w:val="28"/>
          <w:szCs w:val="28"/>
        </w:rPr>
      </w:pPr>
      <w:r>
        <w:rPr>
          <w:sz w:val="28"/>
          <w:szCs w:val="28"/>
        </w:rPr>
        <w:t>С.Кочки                                                                 «   »____________202</w:t>
      </w:r>
      <w:r w:rsidRPr="00A345D8">
        <w:rPr>
          <w:sz w:val="28"/>
          <w:szCs w:val="28"/>
        </w:rPr>
        <w:t xml:space="preserve">__ г. </w:t>
      </w:r>
    </w:p>
    <w:p w:rsidR="00E5775B" w:rsidRDefault="00E5775B" w:rsidP="00E5775B">
      <w:pPr>
        <w:jc w:val="both"/>
        <w:rPr>
          <w:sz w:val="28"/>
          <w:szCs w:val="28"/>
        </w:rPr>
      </w:pPr>
      <w:r w:rsidRPr="00A345D8">
        <w:rPr>
          <w:sz w:val="28"/>
          <w:szCs w:val="28"/>
        </w:rPr>
        <w:t xml:space="preserve">Администрация </w:t>
      </w:r>
      <w:r>
        <w:rPr>
          <w:sz w:val="28"/>
          <w:szCs w:val="28"/>
        </w:rPr>
        <w:t xml:space="preserve">Кочковского сельсовета Кочковского района Новосибирской </w:t>
      </w:r>
      <w:r w:rsidRPr="00A345D8">
        <w:rPr>
          <w:sz w:val="28"/>
          <w:szCs w:val="28"/>
        </w:rPr>
        <w:t xml:space="preserve"> области, именуемая в даль</w:t>
      </w:r>
      <w:r>
        <w:rPr>
          <w:sz w:val="28"/>
          <w:szCs w:val="28"/>
        </w:rPr>
        <w:t>нейшем «Администрация», в лице Г</w:t>
      </w:r>
      <w:r w:rsidRPr="00A345D8">
        <w:rPr>
          <w:sz w:val="28"/>
          <w:szCs w:val="28"/>
        </w:rPr>
        <w:t xml:space="preserve">лавы </w:t>
      </w:r>
      <w:r>
        <w:rPr>
          <w:sz w:val="28"/>
          <w:szCs w:val="28"/>
        </w:rPr>
        <w:t xml:space="preserve">Кочковского сельсовета Кочковского района Новосибирской области </w:t>
      </w:r>
      <w:r>
        <w:rPr>
          <w:sz w:val="28"/>
          <w:szCs w:val="28"/>
        </w:rPr>
        <w:lastRenderedPageBreak/>
        <w:t>_________________________________________</w:t>
      </w:r>
      <w:r w:rsidRPr="00A345D8">
        <w:rPr>
          <w:sz w:val="28"/>
          <w:szCs w:val="28"/>
        </w:rPr>
        <w:t>, действующего на основании Устава с одной стороны, и _____________________</w:t>
      </w:r>
      <w:r>
        <w:rPr>
          <w:sz w:val="28"/>
          <w:szCs w:val="28"/>
        </w:rPr>
        <w:t>___________________</w:t>
      </w:r>
      <w:r w:rsidRPr="00A345D8">
        <w:rPr>
          <w:sz w:val="28"/>
          <w:szCs w:val="28"/>
        </w:rPr>
        <w:t xml:space="preserve"> </w:t>
      </w:r>
    </w:p>
    <w:p w:rsidR="00E5775B" w:rsidRDefault="00E5775B" w:rsidP="00E5775B">
      <w:pPr>
        <w:jc w:val="both"/>
        <w:rPr>
          <w:sz w:val="28"/>
          <w:szCs w:val="28"/>
        </w:rPr>
      </w:pPr>
      <w:r>
        <w:rPr>
          <w:sz w:val="20"/>
          <w:szCs w:val="20"/>
        </w:rPr>
        <w:t xml:space="preserve">                                                            (наименование </w:t>
      </w:r>
      <w:r w:rsidRPr="00C632A9">
        <w:rPr>
          <w:sz w:val="20"/>
          <w:szCs w:val="20"/>
        </w:rPr>
        <w:t>организации, Ф.И.О. индивидуального предпринимателя)</w:t>
      </w:r>
      <w:r w:rsidRPr="00A345D8">
        <w:rPr>
          <w:sz w:val="28"/>
          <w:szCs w:val="28"/>
        </w:rPr>
        <w:t xml:space="preserve"> </w:t>
      </w:r>
    </w:p>
    <w:p w:rsidR="00E5775B" w:rsidRDefault="00E5775B" w:rsidP="00E5775B">
      <w:pPr>
        <w:jc w:val="both"/>
        <w:rPr>
          <w:sz w:val="28"/>
          <w:szCs w:val="28"/>
        </w:rPr>
      </w:pPr>
      <w:r w:rsidRPr="00A345D8">
        <w:rPr>
          <w:sz w:val="28"/>
          <w:szCs w:val="28"/>
        </w:rPr>
        <w:t>в лице_______________________________________</w:t>
      </w:r>
      <w:r>
        <w:rPr>
          <w:sz w:val="28"/>
          <w:szCs w:val="28"/>
        </w:rPr>
        <w:t>______________________</w:t>
      </w:r>
      <w:r w:rsidRPr="00A345D8">
        <w:rPr>
          <w:sz w:val="28"/>
          <w:szCs w:val="28"/>
        </w:rPr>
        <w:t xml:space="preserve"> </w:t>
      </w:r>
      <w:r>
        <w:rPr>
          <w:sz w:val="28"/>
          <w:szCs w:val="28"/>
        </w:rPr>
        <w:t xml:space="preserve"> </w:t>
      </w:r>
    </w:p>
    <w:p w:rsidR="00E5775B" w:rsidRDefault="00E5775B" w:rsidP="00E5775B">
      <w:pPr>
        <w:jc w:val="both"/>
        <w:rPr>
          <w:sz w:val="28"/>
          <w:szCs w:val="28"/>
        </w:rPr>
      </w:pPr>
      <w:r>
        <w:rPr>
          <w:sz w:val="28"/>
          <w:szCs w:val="28"/>
        </w:rPr>
        <w:t xml:space="preserve">                            </w:t>
      </w:r>
      <w:r w:rsidRPr="00C632A9">
        <w:rPr>
          <w:sz w:val="20"/>
          <w:szCs w:val="20"/>
        </w:rPr>
        <w:t>(должность, Ф.И.О.)</w:t>
      </w:r>
      <w:r w:rsidRPr="00A345D8">
        <w:rPr>
          <w:sz w:val="28"/>
          <w:szCs w:val="28"/>
        </w:rPr>
        <w:t xml:space="preserve"> </w:t>
      </w:r>
    </w:p>
    <w:p w:rsidR="00E5775B" w:rsidRPr="00A345D8" w:rsidRDefault="00E5775B" w:rsidP="00E5775B">
      <w:pPr>
        <w:jc w:val="both"/>
        <w:rPr>
          <w:sz w:val="28"/>
          <w:szCs w:val="28"/>
        </w:rPr>
      </w:pPr>
      <w:r w:rsidRPr="00A345D8">
        <w:rPr>
          <w:sz w:val="28"/>
          <w:szCs w:val="28"/>
        </w:rPr>
        <w:t>действующего на основании</w:t>
      </w:r>
      <w:r>
        <w:rPr>
          <w:sz w:val="28"/>
          <w:szCs w:val="28"/>
        </w:rPr>
        <w:t>________________________________</w:t>
      </w:r>
      <w:r w:rsidRPr="00A345D8">
        <w:rPr>
          <w:sz w:val="28"/>
          <w:szCs w:val="28"/>
        </w:rPr>
        <w:t>, именуемый в дальнейшем «Субъект торговли», с другой стороны, далее совместно именуемые Стороны, заключили настоящий Договор о нижеследующем:</w:t>
      </w:r>
    </w:p>
    <w:p w:rsidR="00E5775B" w:rsidRPr="00A345D8" w:rsidRDefault="00E5775B" w:rsidP="00E5775B">
      <w:pPr>
        <w:jc w:val="both"/>
        <w:rPr>
          <w:sz w:val="28"/>
          <w:szCs w:val="28"/>
        </w:rPr>
      </w:pPr>
      <w:r w:rsidRPr="00A345D8">
        <w:rPr>
          <w:sz w:val="28"/>
          <w:szCs w:val="28"/>
        </w:rPr>
        <w:t xml:space="preserve"> 1. Предмет Договора </w:t>
      </w:r>
    </w:p>
    <w:p w:rsidR="00E5775B" w:rsidRDefault="00E5775B" w:rsidP="00E5775B">
      <w:pPr>
        <w:jc w:val="both"/>
        <w:rPr>
          <w:sz w:val="28"/>
          <w:szCs w:val="28"/>
        </w:rPr>
      </w:pPr>
      <w:r w:rsidRPr="00A345D8">
        <w:rPr>
          <w:sz w:val="28"/>
          <w:szCs w:val="28"/>
        </w:rPr>
        <w:t>1.1. Администрация предоставляет Субъекту торговли право на размещение нестационарного торгового объекта (далее - НТО) для осуществления__________________________________</w:t>
      </w:r>
      <w:r>
        <w:rPr>
          <w:sz w:val="28"/>
          <w:szCs w:val="28"/>
        </w:rPr>
        <w:t>___________________ с</w:t>
      </w:r>
      <w:r w:rsidRPr="00A345D8">
        <w:rPr>
          <w:sz w:val="28"/>
          <w:szCs w:val="28"/>
        </w:rPr>
        <w:t>пециализация объекта_____________________</w:t>
      </w:r>
      <w:r>
        <w:rPr>
          <w:sz w:val="28"/>
          <w:szCs w:val="28"/>
        </w:rPr>
        <w:t>________________________ а</w:t>
      </w:r>
      <w:r w:rsidRPr="00A345D8">
        <w:rPr>
          <w:sz w:val="28"/>
          <w:szCs w:val="28"/>
        </w:rPr>
        <w:t>ссортимент товаров, услуг_________________</w:t>
      </w:r>
      <w:r>
        <w:rPr>
          <w:sz w:val="28"/>
          <w:szCs w:val="28"/>
        </w:rPr>
        <w:t>_________________________</w:t>
      </w:r>
      <w:r w:rsidRPr="00A345D8">
        <w:rPr>
          <w:sz w:val="28"/>
          <w:szCs w:val="28"/>
        </w:rPr>
        <w:t xml:space="preserve"> по адресному ориентиру в соответствии со Схемой размещения НТО на территории </w:t>
      </w:r>
      <w:r>
        <w:rPr>
          <w:sz w:val="28"/>
          <w:szCs w:val="28"/>
        </w:rPr>
        <w:t>Кочковского сельсовета Кочковского района Новосибирской</w:t>
      </w:r>
      <w:r w:rsidRPr="00A345D8">
        <w:rPr>
          <w:sz w:val="28"/>
          <w:szCs w:val="28"/>
        </w:rPr>
        <w:t xml:space="preserve"> области</w:t>
      </w:r>
      <w:r>
        <w:rPr>
          <w:sz w:val="28"/>
          <w:szCs w:val="28"/>
        </w:rPr>
        <w:t>________________________________________________________</w:t>
      </w:r>
      <w:r w:rsidRPr="00A345D8">
        <w:rPr>
          <w:sz w:val="28"/>
          <w:szCs w:val="28"/>
        </w:rPr>
        <w:t xml:space="preserve"> </w:t>
      </w:r>
    </w:p>
    <w:p w:rsidR="00E5775B" w:rsidRPr="00C632A9" w:rsidRDefault="00E5775B" w:rsidP="00E5775B">
      <w:pPr>
        <w:jc w:val="both"/>
        <w:rPr>
          <w:sz w:val="20"/>
          <w:szCs w:val="20"/>
        </w:rPr>
      </w:pPr>
      <w:r>
        <w:rPr>
          <w:sz w:val="20"/>
          <w:szCs w:val="20"/>
        </w:rPr>
        <w:t xml:space="preserve">                                       </w:t>
      </w:r>
      <w:r w:rsidRPr="00C632A9">
        <w:rPr>
          <w:sz w:val="20"/>
          <w:szCs w:val="20"/>
        </w:rPr>
        <w:t>(</w:t>
      </w:r>
      <w:r>
        <w:rPr>
          <w:sz w:val="20"/>
          <w:szCs w:val="20"/>
        </w:rPr>
        <w:t xml:space="preserve"> </w:t>
      </w:r>
      <w:r w:rsidRPr="00C632A9">
        <w:rPr>
          <w:sz w:val="20"/>
          <w:szCs w:val="20"/>
        </w:rPr>
        <w:t xml:space="preserve">место расположения объекта) </w:t>
      </w:r>
    </w:p>
    <w:p w:rsidR="00E5775B" w:rsidRPr="00A345D8" w:rsidRDefault="00E5775B" w:rsidP="00E5775B">
      <w:pPr>
        <w:jc w:val="both"/>
        <w:rPr>
          <w:sz w:val="28"/>
          <w:szCs w:val="28"/>
        </w:rPr>
      </w:pPr>
      <w:r>
        <w:rPr>
          <w:sz w:val="28"/>
          <w:szCs w:val="28"/>
        </w:rPr>
        <w:t xml:space="preserve"> </w:t>
      </w:r>
      <w:r w:rsidRPr="00A345D8">
        <w:rPr>
          <w:sz w:val="28"/>
          <w:szCs w:val="28"/>
        </w:rPr>
        <w:t xml:space="preserve">1.2. Настоящий Договор заключен в соответствии со Схемой размещения НТО на территории </w:t>
      </w:r>
      <w:r>
        <w:rPr>
          <w:sz w:val="28"/>
          <w:szCs w:val="28"/>
        </w:rPr>
        <w:t>Кочковского сельсовета Кочковского района Новосибирской  области</w:t>
      </w:r>
      <w:r w:rsidRPr="00A345D8">
        <w:rPr>
          <w:sz w:val="28"/>
          <w:szCs w:val="28"/>
        </w:rPr>
        <w:t xml:space="preserve">. </w:t>
      </w:r>
    </w:p>
    <w:p w:rsidR="00E5775B" w:rsidRDefault="00E5775B" w:rsidP="00E5775B">
      <w:pPr>
        <w:jc w:val="both"/>
        <w:rPr>
          <w:sz w:val="28"/>
          <w:szCs w:val="28"/>
        </w:rPr>
      </w:pPr>
      <w:r w:rsidRPr="00A345D8">
        <w:rPr>
          <w:sz w:val="28"/>
          <w:szCs w:val="28"/>
        </w:rPr>
        <w:t xml:space="preserve">1.3. Настоящий Договор вступает в силу с момента его подписания и действует по __________________________________20 __ года. </w:t>
      </w:r>
    </w:p>
    <w:p w:rsidR="00E5775B" w:rsidRPr="00A345D8" w:rsidRDefault="00E5775B" w:rsidP="00E5775B">
      <w:pPr>
        <w:jc w:val="both"/>
        <w:rPr>
          <w:sz w:val="28"/>
          <w:szCs w:val="28"/>
        </w:rPr>
      </w:pPr>
      <w:r>
        <w:rPr>
          <w:sz w:val="28"/>
          <w:szCs w:val="28"/>
        </w:rPr>
        <w:t xml:space="preserve">       </w:t>
      </w:r>
      <w:r w:rsidRPr="00A345D8">
        <w:rPr>
          <w:sz w:val="28"/>
          <w:szCs w:val="28"/>
        </w:rPr>
        <w:t xml:space="preserve">В случае, если Субъектом торговли надлежащим образом исполнялись его обязанности, по окончании срока действия договора он может быть продлен на тот же срок. В данном случае Субъект торговли за 30 дней до окончания действия договора обязан письменно уведомить Администрацию о намерении продлить его действие. </w:t>
      </w:r>
    </w:p>
    <w:p w:rsidR="00E5775B" w:rsidRPr="00A345D8" w:rsidRDefault="00E5775B" w:rsidP="00E5775B">
      <w:pPr>
        <w:jc w:val="both"/>
        <w:rPr>
          <w:sz w:val="28"/>
          <w:szCs w:val="28"/>
        </w:rPr>
      </w:pPr>
      <w:r w:rsidRPr="00A345D8">
        <w:rPr>
          <w:sz w:val="28"/>
          <w:szCs w:val="28"/>
        </w:rPr>
        <w:t xml:space="preserve">1.4. Специализация объекта является существенным условием настоящего Договора. Одностороннее изменение Субъектом торговли специализации не допускается. </w:t>
      </w:r>
    </w:p>
    <w:p w:rsidR="00E5775B" w:rsidRPr="00A345D8" w:rsidRDefault="00E5775B" w:rsidP="00E5775B">
      <w:pPr>
        <w:jc w:val="both"/>
        <w:rPr>
          <w:sz w:val="28"/>
          <w:szCs w:val="28"/>
        </w:rPr>
      </w:pPr>
      <w:r w:rsidRPr="00A345D8">
        <w:rPr>
          <w:sz w:val="28"/>
          <w:szCs w:val="28"/>
        </w:rPr>
        <w:t xml:space="preserve">2. Права и обязанности сторон: </w:t>
      </w:r>
    </w:p>
    <w:p w:rsidR="00E5775B" w:rsidRPr="00A345D8" w:rsidRDefault="00E5775B" w:rsidP="00E5775B">
      <w:pPr>
        <w:jc w:val="both"/>
        <w:rPr>
          <w:sz w:val="28"/>
          <w:szCs w:val="28"/>
        </w:rPr>
      </w:pPr>
      <w:r w:rsidRPr="00A345D8">
        <w:rPr>
          <w:sz w:val="28"/>
          <w:szCs w:val="28"/>
        </w:rPr>
        <w:t xml:space="preserve">2.1. Администрация вправе: </w:t>
      </w:r>
    </w:p>
    <w:p w:rsidR="00E5775B" w:rsidRPr="00A345D8" w:rsidRDefault="00E5775B" w:rsidP="00E5775B">
      <w:pPr>
        <w:jc w:val="both"/>
        <w:rPr>
          <w:sz w:val="28"/>
          <w:szCs w:val="28"/>
        </w:rPr>
      </w:pPr>
      <w:r w:rsidRPr="00A345D8">
        <w:rPr>
          <w:sz w:val="28"/>
          <w:szCs w:val="28"/>
        </w:rPr>
        <w:t xml:space="preserve">2.1.1. Осуществлять контроль над выполнением Субъектом торговли условий настоящего Договора; </w:t>
      </w:r>
    </w:p>
    <w:p w:rsidR="00E5775B" w:rsidRPr="00A345D8" w:rsidRDefault="00E5775B" w:rsidP="00E5775B">
      <w:pPr>
        <w:jc w:val="both"/>
        <w:rPr>
          <w:sz w:val="28"/>
          <w:szCs w:val="28"/>
        </w:rPr>
      </w:pPr>
      <w:r w:rsidRPr="00A345D8">
        <w:rPr>
          <w:sz w:val="28"/>
          <w:szCs w:val="28"/>
        </w:rPr>
        <w:t xml:space="preserve">2.1.2. В случаях и порядке, установленных настоящим Договором и законодательством Российской Федерации, в одностороннем порядке расторгнуть Договор. </w:t>
      </w:r>
    </w:p>
    <w:p w:rsidR="00E5775B" w:rsidRPr="00A345D8" w:rsidRDefault="00E5775B" w:rsidP="00E5775B">
      <w:pPr>
        <w:jc w:val="both"/>
        <w:rPr>
          <w:sz w:val="28"/>
          <w:szCs w:val="28"/>
        </w:rPr>
      </w:pPr>
      <w:r w:rsidRPr="00A345D8">
        <w:rPr>
          <w:sz w:val="28"/>
          <w:szCs w:val="28"/>
        </w:rPr>
        <w:t xml:space="preserve">2.2. Администрация обязана: </w:t>
      </w:r>
    </w:p>
    <w:p w:rsidR="00E5775B" w:rsidRPr="00A345D8" w:rsidRDefault="00E5775B" w:rsidP="00E5775B">
      <w:pPr>
        <w:jc w:val="both"/>
        <w:rPr>
          <w:sz w:val="28"/>
          <w:szCs w:val="28"/>
        </w:rPr>
      </w:pPr>
      <w:r w:rsidRPr="00A345D8">
        <w:rPr>
          <w:sz w:val="28"/>
          <w:szCs w:val="28"/>
        </w:rPr>
        <w:t xml:space="preserve">2.2.1. Предоставить Субъекту торговли право на размещение НТО, который расположен по адресному ориентиру в соответствии со Схемой размещения НТО на территории </w:t>
      </w:r>
      <w:r>
        <w:rPr>
          <w:sz w:val="28"/>
          <w:szCs w:val="28"/>
        </w:rPr>
        <w:t>Кочковского сельсовета Кочковского района Новосибирской</w:t>
      </w:r>
      <w:r w:rsidRPr="00A345D8">
        <w:rPr>
          <w:sz w:val="28"/>
          <w:szCs w:val="28"/>
        </w:rPr>
        <w:t xml:space="preserve"> области. </w:t>
      </w:r>
    </w:p>
    <w:p w:rsidR="00E5775B" w:rsidRPr="00A345D8" w:rsidRDefault="00E5775B" w:rsidP="00E5775B">
      <w:pPr>
        <w:jc w:val="both"/>
        <w:rPr>
          <w:sz w:val="28"/>
          <w:szCs w:val="28"/>
        </w:rPr>
      </w:pPr>
      <w:r w:rsidRPr="00A345D8">
        <w:rPr>
          <w:sz w:val="28"/>
          <w:szCs w:val="28"/>
        </w:rPr>
        <w:t xml:space="preserve">2.3. Субъект торговли вправе: </w:t>
      </w:r>
    </w:p>
    <w:p w:rsidR="00E5775B" w:rsidRPr="00A345D8" w:rsidRDefault="00E5775B" w:rsidP="00E5775B">
      <w:pPr>
        <w:jc w:val="both"/>
        <w:rPr>
          <w:sz w:val="28"/>
          <w:szCs w:val="28"/>
        </w:rPr>
      </w:pPr>
      <w:r w:rsidRPr="00A345D8">
        <w:rPr>
          <w:sz w:val="28"/>
          <w:szCs w:val="28"/>
        </w:rPr>
        <w:lastRenderedPageBreak/>
        <w:t xml:space="preserve">2.3.1.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 </w:t>
      </w:r>
    </w:p>
    <w:p w:rsidR="00E5775B" w:rsidRPr="00A345D8" w:rsidRDefault="00E5775B" w:rsidP="00E5775B">
      <w:pPr>
        <w:jc w:val="both"/>
        <w:rPr>
          <w:sz w:val="28"/>
          <w:szCs w:val="28"/>
        </w:rPr>
      </w:pPr>
      <w:r w:rsidRPr="00A345D8">
        <w:rPr>
          <w:sz w:val="28"/>
          <w:szCs w:val="28"/>
        </w:rPr>
        <w:t xml:space="preserve">2.4. Субъект торговли обязан: </w:t>
      </w:r>
    </w:p>
    <w:p w:rsidR="00E5775B" w:rsidRPr="00A345D8" w:rsidRDefault="00E5775B" w:rsidP="00E5775B">
      <w:pPr>
        <w:jc w:val="both"/>
        <w:rPr>
          <w:sz w:val="28"/>
          <w:szCs w:val="28"/>
        </w:rPr>
      </w:pPr>
      <w:r w:rsidRPr="00A345D8">
        <w:rPr>
          <w:sz w:val="28"/>
          <w:szCs w:val="28"/>
        </w:rPr>
        <w:t xml:space="preserve">2.4.1. Обеспечить размещение НТО и извещает об этом в срок не позднее 5 дней с даты заключения Договора на размещение НТО администрацию </w:t>
      </w:r>
      <w:r>
        <w:rPr>
          <w:sz w:val="28"/>
          <w:szCs w:val="28"/>
        </w:rPr>
        <w:t>Кочковского сельсовета Кочковского района Новосибирской</w:t>
      </w:r>
      <w:r w:rsidRPr="00A345D8">
        <w:rPr>
          <w:sz w:val="28"/>
          <w:szCs w:val="28"/>
        </w:rPr>
        <w:t xml:space="preserve"> области в письменной форме. </w:t>
      </w:r>
    </w:p>
    <w:p w:rsidR="00E5775B" w:rsidRPr="00A345D8" w:rsidRDefault="00E5775B" w:rsidP="00E5775B">
      <w:pPr>
        <w:jc w:val="both"/>
        <w:rPr>
          <w:sz w:val="28"/>
          <w:szCs w:val="28"/>
        </w:rPr>
      </w:pPr>
      <w:r w:rsidRPr="00A345D8">
        <w:rPr>
          <w:sz w:val="28"/>
          <w:szCs w:val="28"/>
        </w:rPr>
        <w:t xml:space="preserve">2.4.2. Осуществлять эксплуатацию НТО при наличии подписанного акта о соответствии размещения НТО требованиям, определенными Порядком. </w:t>
      </w:r>
    </w:p>
    <w:p w:rsidR="00E5775B" w:rsidRPr="00A345D8" w:rsidRDefault="00E5775B" w:rsidP="00E5775B">
      <w:pPr>
        <w:jc w:val="both"/>
        <w:rPr>
          <w:sz w:val="28"/>
          <w:szCs w:val="28"/>
        </w:rPr>
      </w:pPr>
      <w:r w:rsidRPr="00A345D8">
        <w:rPr>
          <w:sz w:val="28"/>
          <w:szCs w:val="28"/>
        </w:rPr>
        <w:t xml:space="preserve">2.4.3. Обязан после заключения Договора в течение 20 дней заключить договор на вывоз твѐрдых бытовых отходов со специализированным предприятием. </w:t>
      </w:r>
    </w:p>
    <w:p w:rsidR="00E5775B" w:rsidRPr="00A345D8" w:rsidRDefault="00E5775B" w:rsidP="00E5775B">
      <w:pPr>
        <w:jc w:val="both"/>
        <w:rPr>
          <w:sz w:val="28"/>
          <w:szCs w:val="28"/>
        </w:rPr>
      </w:pPr>
      <w:r w:rsidRPr="00A345D8">
        <w:rPr>
          <w:sz w:val="28"/>
          <w:szCs w:val="28"/>
        </w:rPr>
        <w:t xml:space="preserve">2.4.4. Использовать НТО по назначению (специализации), указанному в пункте 1.1. настоящего Договора. Иметь в наличии оборудование, предназначенное для оказания услуг, выкладки товаров и хранения запасов. Иметь в наличии холодильное оборудование при реализации скоропортящихся пищевых продуктов. </w:t>
      </w:r>
    </w:p>
    <w:p w:rsidR="00E5775B" w:rsidRPr="00A345D8" w:rsidRDefault="00E5775B" w:rsidP="00E5775B">
      <w:pPr>
        <w:jc w:val="both"/>
        <w:rPr>
          <w:sz w:val="28"/>
          <w:szCs w:val="28"/>
        </w:rPr>
      </w:pPr>
      <w:r w:rsidRPr="00A345D8">
        <w:rPr>
          <w:sz w:val="28"/>
          <w:szCs w:val="28"/>
        </w:rPr>
        <w:t xml:space="preserve">2.4.5. На фасаде НТО разместить вывеску с указанием фирменного наименования хозяйствующего субъекта, режима работы. </w:t>
      </w:r>
    </w:p>
    <w:p w:rsidR="00E5775B" w:rsidRPr="00A345D8" w:rsidRDefault="00E5775B" w:rsidP="00E5775B">
      <w:pPr>
        <w:jc w:val="both"/>
        <w:rPr>
          <w:sz w:val="28"/>
          <w:szCs w:val="28"/>
        </w:rPr>
      </w:pPr>
      <w:r w:rsidRPr="00A345D8">
        <w:rPr>
          <w:sz w:val="28"/>
          <w:szCs w:val="28"/>
        </w:rPr>
        <w:t xml:space="preserve">2.4.6. Своевременно и полностью вносить (внести) плату по настоящему договору в размере и порядке, установленном настоящим Договором. </w:t>
      </w:r>
    </w:p>
    <w:p w:rsidR="00E5775B" w:rsidRPr="00A345D8" w:rsidRDefault="00E5775B" w:rsidP="00E5775B">
      <w:pPr>
        <w:jc w:val="both"/>
        <w:rPr>
          <w:sz w:val="28"/>
          <w:szCs w:val="28"/>
        </w:rPr>
      </w:pPr>
      <w:r w:rsidRPr="00A345D8">
        <w:rPr>
          <w:sz w:val="28"/>
          <w:szCs w:val="28"/>
        </w:rPr>
        <w:t xml:space="preserve">2.4.7. Обеспечить сохранение внешнего вида, типа, местоположения и размеров НТО в течение установленного периода размещения. </w:t>
      </w:r>
    </w:p>
    <w:p w:rsidR="00E5775B" w:rsidRPr="00A345D8" w:rsidRDefault="00E5775B" w:rsidP="00E5775B">
      <w:pPr>
        <w:jc w:val="both"/>
        <w:rPr>
          <w:sz w:val="28"/>
          <w:szCs w:val="28"/>
        </w:rPr>
      </w:pPr>
      <w:r w:rsidRPr="00A345D8">
        <w:rPr>
          <w:sz w:val="28"/>
          <w:szCs w:val="28"/>
        </w:rPr>
        <w:t xml:space="preserve">2.4.8. Соблюдать требования законодательства Российской Федерации о защите прав потребителей, в области обеспечения санитарно-эпидемиологического благополучия населения, оказания услуг. </w:t>
      </w:r>
    </w:p>
    <w:p w:rsidR="00E5775B" w:rsidRDefault="00E5775B" w:rsidP="00E5775B">
      <w:pPr>
        <w:jc w:val="both"/>
        <w:rPr>
          <w:sz w:val="28"/>
          <w:szCs w:val="28"/>
        </w:rPr>
      </w:pPr>
      <w:r w:rsidRPr="00A345D8">
        <w:rPr>
          <w:sz w:val="28"/>
          <w:szCs w:val="28"/>
        </w:rPr>
        <w:t xml:space="preserve">2.4.9. Не допускать загрязнение места размещения НТО. Соблюдать Правила благоустройства. </w:t>
      </w:r>
    </w:p>
    <w:p w:rsidR="00E5775B" w:rsidRPr="00A345D8" w:rsidRDefault="00E5775B" w:rsidP="00E5775B">
      <w:pPr>
        <w:jc w:val="both"/>
        <w:rPr>
          <w:sz w:val="28"/>
          <w:szCs w:val="28"/>
        </w:rPr>
      </w:pPr>
      <w:r w:rsidRPr="00A345D8">
        <w:rPr>
          <w:sz w:val="28"/>
          <w:szCs w:val="28"/>
        </w:rPr>
        <w:t xml:space="preserve">2.4.10. Своевременно демонтировать НТО с установленного места его расположения и привести прилегающую к НТО территорию в первоначальное состояние в течение 30 дней с момента окончания срока действия Договора, а также в случае досрочного расторжения настоящего Договора. </w:t>
      </w:r>
    </w:p>
    <w:p w:rsidR="00E5775B" w:rsidRPr="00A345D8" w:rsidRDefault="00E5775B" w:rsidP="00E5775B">
      <w:pPr>
        <w:jc w:val="both"/>
        <w:rPr>
          <w:sz w:val="28"/>
          <w:szCs w:val="28"/>
        </w:rPr>
      </w:pPr>
      <w:r w:rsidRPr="00A345D8">
        <w:rPr>
          <w:sz w:val="28"/>
          <w:szCs w:val="28"/>
        </w:rPr>
        <w:t xml:space="preserve">3. Платежи и расчеты по Договору </w:t>
      </w:r>
    </w:p>
    <w:p w:rsidR="00E5775B" w:rsidRPr="00A345D8" w:rsidRDefault="00E5775B" w:rsidP="00E5775B">
      <w:pPr>
        <w:jc w:val="both"/>
        <w:rPr>
          <w:sz w:val="28"/>
          <w:szCs w:val="28"/>
        </w:rPr>
      </w:pPr>
      <w:r w:rsidRPr="00A345D8">
        <w:rPr>
          <w:sz w:val="28"/>
          <w:szCs w:val="28"/>
        </w:rPr>
        <w:t xml:space="preserve">3.1. Плата за размещение НТО устанавливается в размере и составляет ___________ ( ________________) в год (приложение). </w:t>
      </w:r>
    </w:p>
    <w:p w:rsidR="00E5775B" w:rsidRPr="00A345D8" w:rsidRDefault="00E5775B" w:rsidP="00E5775B">
      <w:pPr>
        <w:jc w:val="both"/>
        <w:rPr>
          <w:sz w:val="28"/>
          <w:szCs w:val="28"/>
        </w:rPr>
      </w:pPr>
      <w:r w:rsidRPr="00A345D8">
        <w:rPr>
          <w:sz w:val="28"/>
          <w:szCs w:val="28"/>
        </w:rPr>
        <w:t xml:space="preserve">3.2. Плата за первый год размещения Объекта вносится в месячный срок с момента заключения Договора. В последующие годы плата вносится раз в год не позднее 1 декабря текущего года, либо не позднее 30 дней до даты окончания Договора. </w:t>
      </w:r>
    </w:p>
    <w:p w:rsidR="00E5775B" w:rsidRPr="00A345D8" w:rsidRDefault="00E5775B" w:rsidP="00E5775B">
      <w:pPr>
        <w:jc w:val="both"/>
        <w:rPr>
          <w:sz w:val="28"/>
          <w:szCs w:val="28"/>
        </w:rPr>
      </w:pPr>
      <w:r w:rsidRPr="00A345D8">
        <w:rPr>
          <w:sz w:val="28"/>
          <w:szCs w:val="28"/>
        </w:rPr>
        <w:t>3.3. Получатель платежа: _________________________________________ _____________________________________________________</w:t>
      </w:r>
      <w:r>
        <w:rPr>
          <w:sz w:val="28"/>
          <w:szCs w:val="28"/>
        </w:rPr>
        <w:t>_________________</w:t>
      </w:r>
      <w:r w:rsidRPr="00A345D8">
        <w:rPr>
          <w:sz w:val="28"/>
          <w:szCs w:val="28"/>
        </w:rPr>
        <w:t xml:space="preserve"> _____________________________________________________________</w:t>
      </w:r>
    </w:p>
    <w:p w:rsidR="00E5775B" w:rsidRPr="00A345D8" w:rsidRDefault="00E5775B" w:rsidP="00E5775B">
      <w:pPr>
        <w:jc w:val="both"/>
        <w:rPr>
          <w:sz w:val="28"/>
          <w:szCs w:val="28"/>
        </w:rPr>
      </w:pPr>
      <w:r w:rsidRPr="00A345D8">
        <w:rPr>
          <w:sz w:val="28"/>
          <w:szCs w:val="28"/>
        </w:rPr>
        <w:t xml:space="preserve"> 3.4. Размер платы за размещение НТО, указанные в п.3.1. Договора, не является постоянным и изменяется в соответствии с:</w:t>
      </w:r>
    </w:p>
    <w:p w:rsidR="00E5775B" w:rsidRPr="00A345D8" w:rsidRDefault="00E5775B" w:rsidP="00E5775B">
      <w:pPr>
        <w:jc w:val="both"/>
        <w:rPr>
          <w:sz w:val="28"/>
          <w:szCs w:val="28"/>
        </w:rPr>
      </w:pPr>
      <w:r w:rsidRPr="00A345D8">
        <w:rPr>
          <w:sz w:val="28"/>
          <w:szCs w:val="28"/>
        </w:rPr>
        <w:t xml:space="preserve"> - изменением кадастровой стоимости земельного участка либо земель. При этом плата за размещение НТО подлежит перерасчету по состоянию на 01 января года, следующего за годом, в котором произошло изменение кадастровой стоимости. В </w:t>
      </w:r>
      <w:r w:rsidRPr="00A345D8">
        <w:rPr>
          <w:sz w:val="28"/>
          <w:szCs w:val="28"/>
        </w:rPr>
        <w:lastRenderedPageBreak/>
        <w:t xml:space="preserve">этом случае индексация платы за размещение нестационарного торгового объекта с учетом размера уровня инфляции не производится; </w:t>
      </w:r>
    </w:p>
    <w:p w:rsidR="00E5775B" w:rsidRPr="00A345D8" w:rsidRDefault="00E5775B" w:rsidP="00E5775B">
      <w:pPr>
        <w:jc w:val="both"/>
        <w:rPr>
          <w:sz w:val="28"/>
          <w:szCs w:val="28"/>
        </w:rPr>
      </w:pPr>
      <w:r w:rsidRPr="00A345D8">
        <w:rPr>
          <w:sz w:val="28"/>
          <w:szCs w:val="28"/>
        </w:rPr>
        <w:t xml:space="preserve">- изменением размера уровня инфляции. При этом плата за размещение НТО ежегодно, но не ранее чем через год после заключения договора на размещение НТО, изменяется на размер уровня инфляции, установленного федеральным законом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на размещение НТО; </w:t>
      </w:r>
    </w:p>
    <w:p w:rsidR="00E5775B" w:rsidRPr="00A345D8" w:rsidRDefault="00E5775B" w:rsidP="00E5775B">
      <w:pPr>
        <w:jc w:val="both"/>
        <w:rPr>
          <w:sz w:val="28"/>
          <w:szCs w:val="28"/>
        </w:rPr>
      </w:pPr>
      <w:r w:rsidRPr="00A345D8">
        <w:rPr>
          <w:sz w:val="28"/>
          <w:szCs w:val="28"/>
        </w:rPr>
        <w:t xml:space="preserve">- изменением вида деятельности субъекта. </w:t>
      </w:r>
    </w:p>
    <w:p w:rsidR="00E5775B" w:rsidRPr="00A345D8" w:rsidRDefault="00E5775B" w:rsidP="00E5775B">
      <w:pPr>
        <w:jc w:val="both"/>
        <w:rPr>
          <w:sz w:val="28"/>
          <w:szCs w:val="28"/>
        </w:rPr>
      </w:pPr>
      <w:r w:rsidRPr="00A345D8">
        <w:rPr>
          <w:sz w:val="28"/>
          <w:szCs w:val="28"/>
        </w:rPr>
        <w:t>3.5. Субъект торговли самостоятельно производит перерасчет и оплачивает плату за размещение НТО, без внесения изменений и дополнений в Договор. Информация об изменениях реквизитов получателя платежа, ставок от кадастровой стоимости земельного участка и (или) размера уровня инфляции на очередной финансовый год размещает</w:t>
      </w:r>
      <w:r>
        <w:rPr>
          <w:sz w:val="28"/>
          <w:szCs w:val="28"/>
        </w:rPr>
        <w:t>ся на сайте Администрации</w:t>
      </w:r>
      <w:r w:rsidRPr="00A345D8">
        <w:rPr>
          <w:sz w:val="28"/>
          <w:szCs w:val="28"/>
        </w:rPr>
        <w:t xml:space="preserve"> в разделе __________________________________________________________</w:t>
      </w:r>
      <w:r>
        <w:rPr>
          <w:sz w:val="28"/>
          <w:szCs w:val="28"/>
        </w:rPr>
        <w:t>________</w:t>
      </w:r>
    </w:p>
    <w:p w:rsidR="00E5775B" w:rsidRPr="00A345D8" w:rsidRDefault="00E5775B" w:rsidP="00E5775B">
      <w:pPr>
        <w:jc w:val="both"/>
        <w:rPr>
          <w:sz w:val="28"/>
          <w:szCs w:val="28"/>
        </w:rPr>
      </w:pPr>
      <w:r w:rsidRPr="00A345D8">
        <w:rPr>
          <w:sz w:val="28"/>
          <w:szCs w:val="28"/>
        </w:rPr>
        <w:t xml:space="preserve"> 4. Ответственность сторон </w:t>
      </w:r>
    </w:p>
    <w:p w:rsidR="00E5775B" w:rsidRPr="00A345D8" w:rsidRDefault="00E5775B" w:rsidP="00E5775B">
      <w:pPr>
        <w:jc w:val="both"/>
        <w:rPr>
          <w:sz w:val="28"/>
          <w:szCs w:val="28"/>
        </w:rPr>
      </w:pPr>
      <w:r w:rsidRPr="00A345D8">
        <w:rPr>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E5775B" w:rsidRPr="00A345D8" w:rsidRDefault="00E5775B" w:rsidP="00E5775B">
      <w:pPr>
        <w:jc w:val="both"/>
        <w:rPr>
          <w:sz w:val="28"/>
          <w:szCs w:val="28"/>
        </w:rPr>
      </w:pPr>
      <w:r w:rsidRPr="00A345D8">
        <w:rPr>
          <w:sz w:val="28"/>
          <w:szCs w:val="28"/>
        </w:rPr>
        <w:t xml:space="preserve"> 4.2. За нарушение сроков внесения платы по Договору Субъект торговли выплачивает пени из расчета 0,1% от размера невнесенной суммы за каждый календарный день просрочки, выявленного нарушения. </w:t>
      </w:r>
    </w:p>
    <w:p w:rsidR="00E5775B" w:rsidRPr="00A345D8" w:rsidRDefault="00E5775B" w:rsidP="00E5775B">
      <w:pPr>
        <w:jc w:val="both"/>
        <w:rPr>
          <w:sz w:val="28"/>
          <w:szCs w:val="28"/>
        </w:rPr>
      </w:pPr>
      <w:r w:rsidRPr="00A345D8">
        <w:rPr>
          <w:sz w:val="28"/>
          <w:szCs w:val="28"/>
        </w:rPr>
        <w:t>4.3. За нарушение сроков демонтажа НТО по предписанию, самовольного переоборудования без внесения соответствующих изменений в Схему размещения НТО Субъект торговли выплачивает штраф в размере 2000 рублей.</w:t>
      </w:r>
    </w:p>
    <w:p w:rsidR="00E5775B" w:rsidRPr="00A345D8" w:rsidRDefault="00E5775B" w:rsidP="00E5775B">
      <w:pPr>
        <w:jc w:val="both"/>
        <w:rPr>
          <w:sz w:val="28"/>
          <w:szCs w:val="28"/>
        </w:rPr>
      </w:pPr>
      <w:r w:rsidRPr="00A345D8">
        <w:rPr>
          <w:sz w:val="28"/>
          <w:szCs w:val="28"/>
        </w:rPr>
        <w:t xml:space="preserve"> 4.4.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 </w:t>
      </w:r>
    </w:p>
    <w:p w:rsidR="00E5775B" w:rsidRPr="00A345D8" w:rsidRDefault="00E5775B" w:rsidP="00E5775B">
      <w:pPr>
        <w:jc w:val="both"/>
        <w:rPr>
          <w:sz w:val="28"/>
          <w:szCs w:val="28"/>
        </w:rPr>
      </w:pPr>
      <w:r w:rsidRPr="00A345D8">
        <w:rPr>
          <w:sz w:val="28"/>
          <w:szCs w:val="28"/>
        </w:rPr>
        <w:t xml:space="preserve">5. Расторжение Договора </w:t>
      </w:r>
    </w:p>
    <w:p w:rsidR="00E5775B" w:rsidRPr="00A345D8" w:rsidRDefault="00E5775B" w:rsidP="00E5775B">
      <w:pPr>
        <w:jc w:val="both"/>
        <w:rPr>
          <w:sz w:val="28"/>
          <w:szCs w:val="28"/>
        </w:rPr>
      </w:pPr>
      <w:r w:rsidRPr="00A345D8">
        <w:rPr>
          <w:sz w:val="28"/>
          <w:szCs w:val="28"/>
        </w:rPr>
        <w:t xml:space="preserve">5.1. Договор может быть расторгнут по соглашению Сторон или по решению суда. </w:t>
      </w:r>
    </w:p>
    <w:p w:rsidR="00E5775B" w:rsidRPr="00A345D8" w:rsidRDefault="00E5775B" w:rsidP="00E5775B">
      <w:pPr>
        <w:jc w:val="both"/>
        <w:rPr>
          <w:sz w:val="28"/>
          <w:szCs w:val="28"/>
        </w:rPr>
      </w:pPr>
      <w:r w:rsidRPr="00A345D8">
        <w:rPr>
          <w:sz w:val="28"/>
          <w:szCs w:val="28"/>
        </w:rPr>
        <w:t>5.2. Администрация имеет право досрочно, в одностороннем порядке расторгнуть Договор по следующим основаниям:</w:t>
      </w:r>
    </w:p>
    <w:p w:rsidR="00E5775B" w:rsidRPr="00A345D8" w:rsidRDefault="00E5775B" w:rsidP="00E5775B">
      <w:pPr>
        <w:jc w:val="both"/>
        <w:rPr>
          <w:sz w:val="28"/>
          <w:szCs w:val="28"/>
        </w:rPr>
      </w:pPr>
      <w:r w:rsidRPr="00A345D8">
        <w:rPr>
          <w:sz w:val="28"/>
          <w:szCs w:val="28"/>
        </w:rPr>
        <w:t xml:space="preserve"> 5.2.1. невыполнение хозяйствующим Субъектом требований, указанных в пункте 2.4. настоящего Договора; </w:t>
      </w:r>
    </w:p>
    <w:p w:rsidR="00E5775B" w:rsidRPr="00A345D8" w:rsidRDefault="00E5775B" w:rsidP="00E5775B">
      <w:pPr>
        <w:jc w:val="both"/>
        <w:rPr>
          <w:sz w:val="28"/>
          <w:szCs w:val="28"/>
        </w:rPr>
      </w:pPr>
      <w:r w:rsidRPr="00A345D8">
        <w:rPr>
          <w:sz w:val="28"/>
          <w:szCs w:val="28"/>
        </w:rPr>
        <w:t xml:space="preserve">5.2.2. прекращения хозяйствующим Субъектом в установленном законом порядке своей деятельности; </w:t>
      </w:r>
    </w:p>
    <w:p w:rsidR="00E5775B" w:rsidRDefault="00E5775B" w:rsidP="00E5775B">
      <w:pPr>
        <w:jc w:val="both"/>
        <w:rPr>
          <w:sz w:val="28"/>
          <w:szCs w:val="28"/>
        </w:rPr>
      </w:pPr>
      <w:r w:rsidRPr="00A345D8">
        <w:rPr>
          <w:sz w:val="28"/>
          <w:szCs w:val="28"/>
        </w:rPr>
        <w:t xml:space="preserve">5.2.3. нарушение хозяйствующим Субъектом установленной в предмете договора специализации; </w:t>
      </w:r>
    </w:p>
    <w:p w:rsidR="00E5775B" w:rsidRPr="00A345D8" w:rsidRDefault="00E5775B" w:rsidP="00E5775B">
      <w:pPr>
        <w:jc w:val="both"/>
        <w:rPr>
          <w:sz w:val="28"/>
          <w:szCs w:val="28"/>
        </w:rPr>
      </w:pPr>
      <w:r w:rsidRPr="00A345D8">
        <w:rPr>
          <w:sz w:val="28"/>
          <w:szCs w:val="28"/>
        </w:rPr>
        <w:t xml:space="preserve">5.2.4. выявление несоответствия НТО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придания НТО статуса капитального; </w:t>
      </w:r>
    </w:p>
    <w:p w:rsidR="00E5775B" w:rsidRPr="00A345D8" w:rsidRDefault="00E5775B" w:rsidP="00E5775B">
      <w:pPr>
        <w:jc w:val="both"/>
        <w:rPr>
          <w:sz w:val="28"/>
          <w:szCs w:val="28"/>
        </w:rPr>
      </w:pPr>
      <w:r w:rsidRPr="00A345D8">
        <w:rPr>
          <w:sz w:val="28"/>
          <w:szCs w:val="28"/>
        </w:rPr>
        <w:t xml:space="preserve">5.2.5. неисполнение Субъектом торговли обязательства по осуществлению в НТО торговой деятельности (оказанию услуг) в течение более 3 месяцев подряд; </w:t>
      </w:r>
    </w:p>
    <w:p w:rsidR="00E5775B" w:rsidRPr="00A345D8" w:rsidRDefault="00E5775B" w:rsidP="00E5775B">
      <w:pPr>
        <w:jc w:val="both"/>
        <w:rPr>
          <w:sz w:val="28"/>
          <w:szCs w:val="28"/>
        </w:rPr>
      </w:pPr>
      <w:r w:rsidRPr="00A345D8">
        <w:rPr>
          <w:sz w:val="28"/>
          <w:szCs w:val="28"/>
        </w:rPr>
        <w:lastRenderedPageBreak/>
        <w:t xml:space="preserve">5.2.6. неисполнение Субъектом торговли обязательств платежа по Договору или просрочка исполнения обязательств по оплате очередных платежей по Договору на срок более 30 календарных дней; </w:t>
      </w:r>
    </w:p>
    <w:p w:rsidR="00E5775B" w:rsidRPr="00A345D8" w:rsidRDefault="00E5775B" w:rsidP="00E5775B">
      <w:pPr>
        <w:jc w:val="both"/>
        <w:rPr>
          <w:sz w:val="28"/>
          <w:szCs w:val="28"/>
        </w:rPr>
      </w:pPr>
      <w:r w:rsidRPr="00A345D8">
        <w:rPr>
          <w:sz w:val="28"/>
          <w:szCs w:val="28"/>
        </w:rPr>
        <w:t xml:space="preserve">5.2.7. неисполнение Субъектом торговли запрета не допускать передачу или уступку прав по договору третьим лицам, осуществление третьими лицами торговой и иной деятельности с использованием НТО; </w:t>
      </w:r>
    </w:p>
    <w:p w:rsidR="00E5775B" w:rsidRPr="00A345D8" w:rsidRDefault="00E5775B" w:rsidP="00E5775B">
      <w:pPr>
        <w:jc w:val="both"/>
        <w:rPr>
          <w:sz w:val="28"/>
          <w:szCs w:val="28"/>
        </w:rPr>
      </w:pPr>
      <w:r w:rsidRPr="00A345D8">
        <w:rPr>
          <w:sz w:val="28"/>
          <w:szCs w:val="28"/>
        </w:rPr>
        <w:t>5.3. 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но не более, чем за шесть месяцев до начала соответствующих работ с предоставлением компенсационного места без проведени</w:t>
      </w:r>
      <w:r>
        <w:rPr>
          <w:sz w:val="28"/>
          <w:szCs w:val="28"/>
        </w:rPr>
        <w:t>я аукциона по решению Комиссии А</w:t>
      </w:r>
      <w:r w:rsidRPr="00A345D8">
        <w:rPr>
          <w:sz w:val="28"/>
          <w:szCs w:val="28"/>
        </w:rPr>
        <w:t xml:space="preserve">дминистрации: </w:t>
      </w:r>
    </w:p>
    <w:p w:rsidR="00E5775B" w:rsidRPr="00A345D8" w:rsidRDefault="00E5775B" w:rsidP="00E5775B">
      <w:pPr>
        <w:jc w:val="both"/>
        <w:rPr>
          <w:sz w:val="28"/>
          <w:szCs w:val="28"/>
        </w:rPr>
      </w:pPr>
      <w:r w:rsidRPr="00A345D8">
        <w:rPr>
          <w:sz w:val="28"/>
          <w:szCs w:val="28"/>
        </w:rPr>
        <w:t xml:space="preserve">- о необходимости ремонта и (или) реконструкции автомобильных дорог, в случае, если нахождение НТО препятствует осуществлению указанных работ; </w:t>
      </w:r>
    </w:p>
    <w:p w:rsidR="00E5775B" w:rsidRPr="00A345D8" w:rsidRDefault="00E5775B" w:rsidP="00E5775B">
      <w:pPr>
        <w:jc w:val="both"/>
        <w:rPr>
          <w:sz w:val="28"/>
          <w:szCs w:val="28"/>
        </w:rPr>
      </w:pPr>
      <w:r w:rsidRPr="00A345D8">
        <w:rPr>
          <w:sz w:val="28"/>
          <w:szCs w:val="28"/>
        </w:rPr>
        <w:t xml:space="preserve">-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 </w:t>
      </w:r>
    </w:p>
    <w:p w:rsidR="00E5775B" w:rsidRPr="00A345D8" w:rsidRDefault="00E5775B" w:rsidP="00E5775B">
      <w:pPr>
        <w:jc w:val="both"/>
        <w:rPr>
          <w:sz w:val="28"/>
          <w:szCs w:val="28"/>
        </w:rPr>
      </w:pPr>
      <w:r w:rsidRPr="00A345D8">
        <w:rPr>
          <w:sz w:val="28"/>
          <w:szCs w:val="28"/>
        </w:rPr>
        <w:t xml:space="preserve">- о размещении объектов капитального строительства; </w:t>
      </w:r>
    </w:p>
    <w:p w:rsidR="00E5775B" w:rsidRPr="00A345D8" w:rsidRDefault="00E5775B" w:rsidP="00E5775B">
      <w:pPr>
        <w:jc w:val="both"/>
        <w:rPr>
          <w:sz w:val="28"/>
          <w:szCs w:val="28"/>
        </w:rPr>
      </w:pPr>
      <w:r w:rsidRPr="00A345D8">
        <w:rPr>
          <w:sz w:val="28"/>
          <w:szCs w:val="28"/>
        </w:rPr>
        <w:t xml:space="preserve">- о заключении договора о развитии застроенных территорий, в случае, если нахождение НТО препятствует реализации указанного договора. </w:t>
      </w:r>
    </w:p>
    <w:p w:rsidR="00E5775B" w:rsidRPr="00A345D8" w:rsidRDefault="00E5775B" w:rsidP="00E5775B">
      <w:pPr>
        <w:jc w:val="both"/>
        <w:rPr>
          <w:sz w:val="28"/>
          <w:szCs w:val="28"/>
        </w:rPr>
      </w:pPr>
      <w:r w:rsidRPr="00A345D8">
        <w:rPr>
          <w:sz w:val="28"/>
          <w:szCs w:val="28"/>
        </w:rPr>
        <w:t xml:space="preserve">5.4. После расторжения договора НТО подлежит демонтажу Субъектом торговли, по основаниям и в порядке, указанным в Договоре, в соответствии с требованиями и в порядке, установленными законодательством Российской Федерации. </w:t>
      </w:r>
    </w:p>
    <w:p w:rsidR="00E5775B" w:rsidRDefault="00E5775B" w:rsidP="00E5775B">
      <w:pPr>
        <w:jc w:val="both"/>
        <w:rPr>
          <w:sz w:val="28"/>
          <w:szCs w:val="28"/>
        </w:rPr>
      </w:pPr>
      <w:r w:rsidRPr="00A345D8">
        <w:rPr>
          <w:sz w:val="28"/>
          <w:szCs w:val="28"/>
        </w:rPr>
        <w:t>5.5. Демонтаж НТО в добровольном порядке производится Субъектом торговли за счет собственных средств в срок, ука</w:t>
      </w:r>
      <w:r>
        <w:rPr>
          <w:sz w:val="28"/>
          <w:szCs w:val="28"/>
        </w:rPr>
        <w:t>занный в предписании, выданном А</w:t>
      </w:r>
      <w:r w:rsidRPr="00A345D8">
        <w:rPr>
          <w:sz w:val="28"/>
          <w:szCs w:val="28"/>
        </w:rPr>
        <w:t xml:space="preserve">дминистрацией. </w:t>
      </w:r>
    </w:p>
    <w:p w:rsidR="00E5775B" w:rsidRPr="00A345D8" w:rsidRDefault="00E5775B" w:rsidP="00E5775B">
      <w:pPr>
        <w:jc w:val="both"/>
        <w:rPr>
          <w:sz w:val="28"/>
          <w:szCs w:val="28"/>
        </w:rPr>
      </w:pPr>
      <w:r>
        <w:rPr>
          <w:sz w:val="28"/>
          <w:szCs w:val="28"/>
        </w:rPr>
        <w:t xml:space="preserve">         </w:t>
      </w:r>
      <w:r w:rsidRPr="00A345D8">
        <w:rPr>
          <w:sz w:val="28"/>
          <w:szCs w:val="28"/>
        </w:rPr>
        <w:t xml:space="preserve">В случае невыполнения демонтажа Субъектом торговли в добровольном порядке, в указанный в предписании срок, органы местного самоуправления осуществляют демонтаж, согласно Приложению № 6 к Порядку. </w:t>
      </w:r>
    </w:p>
    <w:p w:rsidR="00E5775B" w:rsidRPr="00A345D8" w:rsidRDefault="00E5775B" w:rsidP="00E5775B">
      <w:pPr>
        <w:jc w:val="both"/>
        <w:rPr>
          <w:sz w:val="28"/>
          <w:szCs w:val="28"/>
        </w:rPr>
      </w:pPr>
      <w:r w:rsidRPr="00A345D8">
        <w:rPr>
          <w:sz w:val="28"/>
          <w:szCs w:val="28"/>
        </w:rPr>
        <w:t xml:space="preserve">6. Прочие условия </w:t>
      </w:r>
    </w:p>
    <w:p w:rsidR="00E5775B" w:rsidRPr="00A345D8" w:rsidRDefault="00E5775B" w:rsidP="00E5775B">
      <w:pPr>
        <w:jc w:val="both"/>
        <w:rPr>
          <w:sz w:val="28"/>
          <w:szCs w:val="28"/>
        </w:rPr>
      </w:pPr>
      <w:r w:rsidRPr="00A345D8">
        <w:rPr>
          <w:sz w:val="28"/>
          <w:szCs w:val="28"/>
        </w:rPr>
        <w:t xml:space="preserve">6.1. Вопросы, не урегулированные настоящим Договором, разрешаются в соответствии с законодательством Российской Федерации. </w:t>
      </w:r>
    </w:p>
    <w:p w:rsidR="00E5775B" w:rsidRPr="00A345D8" w:rsidRDefault="00E5775B" w:rsidP="00E5775B">
      <w:pPr>
        <w:jc w:val="both"/>
        <w:rPr>
          <w:sz w:val="28"/>
          <w:szCs w:val="28"/>
        </w:rPr>
      </w:pPr>
      <w:r w:rsidRPr="00A345D8">
        <w:rPr>
          <w:sz w:val="28"/>
          <w:szCs w:val="28"/>
        </w:rPr>
        <w:t xml:space="preserve">6.2. Договор составлен в 2-х экземплярах, каждый из которых имеет одинаковую юридическую силу. </w:t>
      </w:r>
    </w:p>
    <w:p w:rsidR="00E5775B" w:rsidRPr="00A345D8" w:rsidRDefault="00E5775B" w:rsidP="00E5775B">
      <w:pPr>
        <w:jc w:val="both"/>
        <w:rPr>
          <w:sz w:val="28"/>
          <w:szCs w:val="28"/>
        </w:rPr>
      </w:pPr>
      <w:r w:rsidRPr="00A345D8">
        <w:rPr>
          <w:sz w:val="28"/>
          <w:szCs w:val="28"/>
        </w:rPr>
        <w:t xml:space="preserve">6.3. Споры по Договору разрешаются в установленном законодательством порядке. </w:t>
      </w:r>
    </w:p>
    <w:p w:rsidR="00E5775B" w:rsidRPr="00A345D8" w:rsidRDefault="00E5775B" w:rsidP="00E5775B">
      <w:pPr>
        <w:jc w:val="both"/>
        <w:rPr>
          <w:sz w:val="28"/>
          <w:szCs w:val="28"/>
        </w:rPr>
      </w:pPr>
      <w:r w:rsidRPr="00A345D8">
        <w:rPr>
          <w:sz w:val="28"/>
          <w:szCs w:val="28"/>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E5775B" w:rsidRPr="00A345D8" w:rsidRDefault="00E5775B" w:rsidP="00E5775B">
      <w:pPr>
        <w:jc w:val="both"/>
        <w:rPr>
          <w:sz w:val="28"/>
          <w:szCs w:val="28"/>
        </w:rPr>
      </w:pPr>
      <w:r w:rsidRPr="00A345D8">
        <w:rPr>
          <w:sz w:val="28"/>
          <w:szCs w:val="28"/>
        </w:rPr>
        <w:t xml:space="preserve"> 6.5. Приложения к договору составляют его неотъемлемую часть: </w:t>
      </w:r>
    </w:p>
    <w:p w:rsidR="00E5775B" w:rsidRPr="00A345D8" w:rsidRDefault="00E5775B" w:rsidP="00E5775B">
      <w:pPr>
        <w:jc w:val="both"/>
        <w:rPr>
          <w:sz w:val="28"/>
          <w:szCs w:val="28"/>
        </w:rPr>
      </w:pPr>
      <w:r w:rsidRPr="00A345D8">
        <w:rPr>
          <w:sz w:val="28"/>
          <w:szCs w:val="28"/>
        </w:rPr>
        <w:t xml:space="preserve">Приложение 1 - схема размещения НТО на кадастровом плане территории М:500. </w:t>
      </w:r>
    </w:p>
    <w:p w:rsidR="00E5775B" w:rsidRPr="00A345D8" w:rsidRDefault="00E5775B" w:rsidP="00E5775B">
      <w:pPr>
        <w:jc w:val="both"/>
        <w:rPr>
          <w:sz w:val="28"/>
          <w:szCs w:val="28"/>
        </w:rPr>
      </w:pPr>
      <w:r w:rsidRPr="00A345D8">
        <w:rPr>
          <w:sz w:val="28"/>
          <w:szCs w:val="28"/>
        </w:rPr>
        <w:t xml:space="preserve">Приложение 2 –эскизный проект НТО. </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both"/>
        <w:rPr>
          <w:sz w:val="28"/>
          <w:szCs w:val="28"/>
        </w:rPr>
      </w:pPr>
      <w:r>
        <w:rPr>
          <w:sz w:val="28"/>
          <w:szCs w:val="28"/>
        </w:rPr>
        <w:t xml:space="preserve">                                                                                                </w:t>
      </w: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right"/>
        <w:rPr>
          <w:sz w:val="28"/>
          <w:szCs w:val="28"/>
        </w:rPr>
      </w:pPr>
      <w:r w:rsidRPr="00A345D8">
        <w:rPr>
          <w:sz w:val="28"/>
          <w:szCs w:val="28"/>
        </w:rPr>
        <w:t>Приложение № 2</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Pr="00A345D8" w:rsidRDefault="00E5775B" w:rsidP="00E5775B">
      <w:pPr>
        <w:jc w:val="right"/>
        <w:rPr>
          <w:sz w:val="28"/>
          <w:szCs w:val="28"/>
        </w:rPr>
      </w:pPr>
      <w:r>
        <w:rPr>
          <w:sz w:val="28"/>
          <w:szCs w:val="28"/>
        </w:rPr>
        <w:t>Новосибирской</w:t>
      </w:r>
      <w:r w:rsidRPr="00A345D8">
        <w:rPr>
          <w:sz w:val="28"/>
          <w:szCs w:val="28"/>
        </w:rPr>
        <w:t xml:space="preserve"> области</w:t>
      </w:r>
    </w:p>
    <w:p w:rsidR="00E5775B" w:rsidRPr="00A345D8" w:rsidRDefault="00E5775B" w:rsidP="00E5775B">
      <w:pPr>
        <w:jc w:val="both"/>
        <w:rPr>
          <w:sz w:val="28"/>
          <w:szCs w:val="28"/>
        </w:rPr>
      </w:pPr>
      <w:r w:rsidRPr="00A345D8">
        <w:rPr>
          <w:sz w:val="28"/>
          <w:szCs w:val="28"/>
        </w:rPr>
        <w:t xml:space="preserve"> </w:t>
      </w:r>
    </w:p>
    <w:p w:rsidR="00E5775B" w:rsidRDefault="00E5775B" w:rsidP="00E5775B">
      <w:pPr>
        <w:jc w:val="center"/>
        <w:rPr>
          <w:b/>
          <w:sz w:val="28"/>
          <w:szCs w:val="28"/>
        </w:rPr>
      </w:pPr>
      <w:r w:rsidRPr="005805F3">
        <w:rPr>
          <w:b/>
          <w:sz w:val="28"/>
          <w:szCs w:val="28"/>
        </w:rPr>
        <w:t xml:space="preserve">Методика определения размера платы за размещение нестационарных торговых объектов на территории Кочковского сельсовета </w:t>
      </w:r>
    </w:p>
    <w:p w:rsidR="00E5775B" w:rsidRPr="005805F3" w:rsidRDefault="00E5775B" w:rsidP="00E5775B">
      <w:pPr>
        <w:jc w:val="center"/>
        <w:rPr>
          <w:b/>
          <w:sz w:val="28"/>
          <w:szCs w:val="28"/>
        </w:rPr>
      </w:pPr>
      <w:r w:rsidRPr="005805F3">
        <w:rPr>
          <w:b/>
          <w:sz w:val="28"/>
          <w:szCs w:val="28"/>
        </w:rPr>
        <w:t>Кочковского района Новосибирской области</w:t>
      </w:r>
    </w:p>
    <w:p w:rsidR="00E5775B" w:rsidRPr="00A345D8" w:rsidRDefault="00E5775B" w:rsidP="00E5775B">
      <w:pPr>
        <w:jc w:val="both"/>
        <w:rPr>
          <w:sz w:val="28"/>
          <w:szCs w:val="28"/>
        </w:rPr>
      </w:pPr>
      <w:r w:rsidRPr="00A345D8">
        <w:rPr>
          <w:sz w:val="28"/>
          <w:szCs w:val="28"/>
        </w:rPr>
        <w:t xml:space="preserve"> 1. Настоящая Методика применяется при определении платы по договорам на размещение нестационарных торговых объектов (далее - НТО) на территории </w:t>
      </w:r>
      <w:r>
        <w:rPr>
          <w:sz w:val="28"/>
          <w:szCs w:val="28"/>
        </w:rPr>
        <w:t>Кочковского сельсовета Кочковского района Новосибирской</w:t>
      </w:r>
      <w:r w:rsidRPr="00A345D8">
        <w:rPr>
          <w:sz w:val="28"/>
          <w:szCs w:val="28"/>
        </w:rPr>
        <w:t xml:space="preserve"> области. </w:t>
      </w:r>
    </w:p>
    <w:p w:rsidR="00E5775B" w:rsidRPr="00A345D8" w:rsidRDefault="00E5775B" w:rsidP="00E5775B">
      <w:pPr>
        <w:jc w:val="both"/>
        <w:rPr>
          <w:sz w:val="28"/>
          <w:szCs w:val="28"/>
        </w:rPr>
      </w:pPr>
      <w:r w:rsidRPr="00A345D8">
        <w:rPr>
          <w:sz w:val="28"/>
          <w:szCs w:val="28"/>
        </w:rPr>
        <w:t xml:space="preserve">2. Плата по договорам на размещение нестационарных торговых объектов на земельных участках, кадастровая стоимость которых определена, рассчитывается по формуле: </w:t>
      </w:r>
    </w:p>
    <w:p w:rsidR="00E5775B" w:rsidRDefault="00E5775B" w:rsidP="00E5775B">
      <w:pPr>
        <w:jc w:val="both"/>
        <w:rPr>
          <w:sz w:val="28"/>
          <w:szCs w:val="28"/>
        </w:rPr>
      </w:pPr>
      <w:r w:rsidRPr="00A345D8">
        <w:rPr>
          <w:sz w:val="28"/>
          <w:szCs w:val="28"/>
        </w:rPr>
        <w:t xml:space="preserve">Пр = (Кс xСфxУи) / 100, где: </w:t>
      </w:r>
    </w:p>
    <w:p w:rsidR="00E5775B" w:rsidRDefault="00E5775B" w:rsidP="00E5775B">
      <w:pPr>
        <w:jc w:val="both"/>
        <w:rPr>
          <w:sz w:val="28"/>
          <w:szCs w:val="28"/>
        </w:rPr>
      </w:pPr>
      <w:r w:rsidRPr="00A345D8">
        <w:rPr>
          <w:sz w:val="28"/>
          <w:szCs w:val="28"/>
        </w:rPr>
        <w:t xml:space="preserve">Пр - плата за размещение НТО (руб./ в год); </w:t>
      </w:r>
    </w:p>
    <w:p w:rsidR="00E5775B" w:rsidRDefault="00E5775B" w:rsidP="00E5775B">
      <w:pPr>
        <w:jc w:val="both"/>
        <w:rPr>
          <w:sz w:val="28"/>
          <w:szCs w:val="28"/>
        </w:rPr>
      </w:pPr>
      <w:r w:rsidRPr="00A345D8">
        <w:rPr>
          <w:sz w:val="28"/>
          <w:szCs w:val="28"/>
        </w:rPr>
        <w:t xml:space="preserve">Кс - кадастровая стоимость земельного участка (руб.); </w:t>
      </w:r>
    </w:p>
    <w:p w:rsidR="00E5775B" w:rsidRDefault="00E5775B" w:rsidP="00E5775B">
      <w:pPr>
        <w:jc w:val="both"/>
        <w:rPr>
          <w:sz w:val="28"/>
          <w:szCs w:val="28"/>
        </w:rPr>
      </w:pPr>
      <w:r w:rsidRPr="00A345D8">
        <w:rPr>
          <w:sz w:val="28"/>
          <w:szCs w:val="28"/>
        </w:rPr>
        <w:t xml:space="preserve">Сф–коэффициент, учитывающий вид деятельности Субъекта; </w:t>
      </w:r>
    </w:p>
    <w:p w:rsidR="00E5775B" w:rsidRDefault="00E5775B" w:rsidP="00E5775B">
      <w:pPr>
        <w:jc w:val="both"/>
        <w:rPr>
          <w:sz w:val="28"/>
          <w:szCs w:val="28"/>
        </w:rPr>
      </w:pPr>
      <w:r w:rsidRPr="00A345D8">
        <w:rPr>
          <w:sz w:val="28"/>
          <w:szCs w:val="28"/>
        </w:rPr>
        <w:t xml:space="preserve">Уи - коэффициент, учитывающий размер уровня инфляции на очередной финансовый год, который утверждается (ежегодно) постановлением Губернатора </w:t>
      </w:r>
      <w:r>
        <w:rPr>
          <w:sz w:val="28"/>
          <w:szCs w:val="28"/>
        </w:rPr>
        <w:t>Новосибирской</w:t>
      </w:r>
      <w:r w:rsidRPr="00A345D8">
        <w:rPr>
          <w:sz w:val="28"/>
          <w:szCs w:val="28"/>
        </w:rPr>
        <w:t xml:space="preserve"> области. </w:t>
      </w:r>
    </w:p>
    <w:p w:rsidR="00E5775B" w:rsidRDefault="00E5775B" w:rsidP="00E5775B">
      <w:pPr>
        <w:jc w:val="both"/>
        <w:rPr>
          <w:sz w:val="28"/>
          <w:szCs w:val="28"/>
        </w:rPr>
      </w:pPr>
      <w:r>
        <w:rPr>
          <w:sz w:val="28"/>
          <w:szCs w:val="28"/>
        </w:rPr>
        <w:t xml:space="preserve">      </w:t>
      </w:r>
      <w:r w:rsidRPr="00A345D8">
        <w:rPr>
          <w:sz w:val="28"/>
          <w:szCs w:val="28"/>
        </w:rPr>
        <w:t xml:space="preserve">Расчет платы за размещение НТО осуществляется путем перемножения коэффициентов, учитывающих размер уровня инфляции на каждый финансовый год. </w:t>
      </w:r>
    </w:p>
    <w:p w:rsidR="00E5775B" w:rsidRPr="00A345D8" w:rsidRDefault="00E5775B" w:rsidP="00E5775B">
      <w:pPr>
        <w:jc w:val="both"/>
        <w:rPr>
          <w:sz w:val="28"/>
          <w:szCs w:val="28"/>
        </w:rPr>
      </w:pPr>
      <w:r>
        <w:rPr>
          <w:sz w:val="28"/>
          <w:szCs w:val="28"/>
        </w:rPr>
        <w:t xml:space="preserve">      </w:t>
      </w:r>
      <w:r w:rsidRPr="00A345D8">
        <w:rPr>
          <w:sz w:val="28"/>
          <w:szCs w:val="28"/>
        </w:rPr>
        <w:t xml:space="preserve">При заключении Договора в году, в котором произошло изменение кадастровой стоимости земельного участка, размер платы за размещение НТО </w:t>
      </w:r>
      <w:r w:rsidRPr="00A345D8">
        <w:rPr>
          <w:sz w:val="28"/>
          <w:szCs w:val="28"/>
        </w:rPr>
        <w:lastRenderedPageBreak/>
        <w:t xml:space="preserve">определяется без применения коэффициента, учитывающего размер уровня инфляции на очередной финансовый год. </w:t>
      </w:r>
    </w:p>
    <w:p w:rsidR="00E5775B" w:rsidRDefault="00E5775B" w:rsidP="00E5775B">
      <w:pPr>
        <w:jc w:val="both"/>
        <w:rPr>
          <w:sz w:val="28"/>
          <w:szCs w:val="28"/>
        </w:rPr>
      </w:pPr>
      <w:r w:rsidRPr="00A345D8">
        <w:rPr>
          <w:sz w:val="28"/>
          <w:szCs w:val="28"/>
        </w:rPr>
        <w:t xml:space="preserve">2.1. Для временных объектов, располагаемых на землях общего пользования или на земельных участках, кадастровая стоимость которых не рассчитывается, расчет платы за размещение НТО производится исходя из среднего удельного показателя кадастровой стоимости кадастрового квартала за один квадратный метр земель соответствующего вида разрешенного использования по формуле: </w:t>
      </w:r>
    </w:p>
    <w:p w:rsidR="00E5775B" w:rsidRDefault="00E5775B" w:rsidP="00E5775B">
      <w:pPr>
        <w:jc w:val="both"/>
        <w:rPr>
          <w:sz w:val="28"/>
          <w:szCs w:val="28"/>
        </w:rPr>
      </w:pPr>
      <w:r w:rsidRPr="00A345D8">
        <w:rPr>
          <w:sz w:val="28"/>
          <w:szCs w:val="28"/>
        </w:rPr>
        <w:t xml:space="preserve">Пр = (СПксxSxСф х Уи)/ 100, где: </w:t>
      </w:r>
    </w:p>
    <w:p w:rsidR="00E5775B" w:rsidRDefault="00E5775B" w:rsidP="00E5775B">
      <w:pPr>
        <w:jc w:val="both"/>
        <w:rPr>
          <w:sz w:val="28"/>
          <w:szCs w:val="28"/>
        </w:rPr>
      </w:pPr>
      <w:r w:rsidRPr="00A345D8">
        <w:rPr>
          <w:sz w:val="28"/>
          <w:szCs w:val="28"/>
        </w:rPr>
        <w:t xml:space="preserve">Пр - плата за размещение НТО (руб./ в год); </w:t>
      </w:r>
    </w:p>
    <w:p w:rsidR="00E5775B" w:rsidRDefault="00E5775B" w:rsidP="00E5775B">
      <w:pPr>
        <w:jc w:val="both"/>
        <w:rPr>
          <w:sz w:val="28"/>
          <w:szCs w:val="28"/>
        </w:rPr>
      </w:pPr>
      <w:r w:rsidRPr="00A345D8">
        <w:rPr>
          <w:sz w:val="28"/>
          <w:szCs w:val="28"/>
        </w:rPr>
        <w:t xml:space="preserve">СПкс - средний удельный показатель кадастровой стоимости земель кадастрового квартала по соответствующему виду разрешенного использования (руб./кв. м); </w:t>
      </w:r>
    </w:p>
    <w:p w:rsidR="00E5775B" w:rsidRDefault="00E5775B" w:rsidP="00E5775B">
      <w:pPr>
        <w:jc w:val="both"/>
        <w:rPr>
          <w:sz w:val="28"/>
          <w:szCs w:val="28"/>
        </w:rPr>
      </w:pPr>
      <w:r w:rsidRPr="00A345D8">
        <w:rPr>
          <w:sz w:val="28"/>
          <w:szCs w:val="28"/>
        </w:rPr>
        <w:t xml:space="preserve">S- площадь земельного участка, необходимая для размещения временного объекта (кв. м); </w:t>
      </w:r>
    </w:p>
    <w:p w:rsidR="00E5775B" w:rsidRDefault="00E5775B" w:rsidP="00E5775B">
      <w:pPr>
        <w:jc w:val="both"/>
        <w:rPr>
          <w:sz w:val="28"/>
          <w:szCs w:val="28"/>
        </w:rPr>
      </w:pPr>
      <w:r w:rsidRPr="00A345D8">
        <w:rPr>
          <w:sz w:val="28"/>
          <w:szCs w:val="28"/>
        </w:rPr>
        <w:t xml:space="preserve">Сф - коэффициент, учитывающий вид деятельности Субъекта; </w:t>
      </w:r>
    </w:p>
    <w:p w:rsidR="00E5775B" w:rsidRDefault="00E5775B" w:rsidP="00E5775B">
      <w:pPr>
        <w:jc w:val="both"/>
        <w:rPr>
          <w:sz w:val="28"/>
          <w:szCs w:val="28"/>
        </w:rPr>
      </w:pPr>
      <w:r w:rsidRPr="00A345D8">
        <w:rPr>
          <w:sz w:val="28"/>
          <w:szCs w:val="28"/>
        </w:rPr>
        <w:t xml:space="preserve">Уи - коэффициент, учитывающий размер уровня инфляции на очередной финансовый год. </w:t>
      </w:r>
    </w:p>
    <w:p w:rsidR="00E5775B" w:rsidRDefault="00E5775B" w:rsidP="00E5775B">
      <w:pPr>
        <w:jc w:val="both"/>
        <w:rPr>
          <w:sz w:val="28"/>
          <w:szCs w:val="28"/>
        </w:rPr>
      </w:pPr>
      <w:r>
        <w:rPr>
          <w:sz w:val="28"/>
          <w:szCs w:val="28"/>
        </w:rPr>
        <w:t xml:space="preserve">       </w:t>
      </w:r>
      <w:r w:rsidRPr="00A345D8">
        <w:rPr>
          <w:sz w:val="28"/>
          <w:szCs w:val="28"/>
        </w:rPr>
        <w:t xml:space="preserve">Расчет платы за размещение НТО осуществляется путем перемножения коэффициентов, учитывающих размер уровня инфляции на каждый финансовый год. </w:t>
      </w:r>
    </w:p>
    <w:p w:rsidR="00E5775B" w:rsidRDefault="00E5775B" w:rsidP="00E5775B">
      <w:pPr>
        <w:jc w:val="both"/>
        <w:rPr>
          <w:sz w:val="28"/>
          <w:szCs w:val="28"/>
        </w:rPr>
      </w:pPr>
      <w:r>
        <w:rPr>
          <w:sz w:val="28"/>
          <w:szCs w:val="28"/>
        </w:rPr>
        <w:t xml:space="preserve">       </w:t>
      </w:r>
      <w:r w:rsidRPr="00A345D8">
        <w:rPr>
          <w:sz w:val="28"/>
          <w:szCs w:val="28"/>
        </w:rPr>
        <w:t xml:space="preserve">При заключении Договора в году, в котором произошло изменение кадастровой стоимости земельного участка, размер платы за размещение НТО определяется без применения коэффициента, учитывающего размер уровня инфляции на очередной финансовый год. </w:t>
      </w:r>
    </w:p>
    <w:p w:rsidR="00E5775B" w:rsidRDefault="00E5775B" w:rsidP="00E5775B">
      <w:pPr>
        <w:jc w:val="both"/>
        <w:rPr>
          <w:sz w:val="28"/>
          <w:szCs w:val="28"/>
        </w:rPr>
      </w:pPr>
    </w:p>
    <w:p w:rsidR="00E5775B" w:rsidRDefault="00E5775B" w:rsidP="00E5775B">
      <w:pPr>
        <w:jc w:val="both"/>
        <w:rPr>
          <w:sz w:val="28"/>
          <w:szCs w:val="28"/>
        </w:rPr>
      </w:pPr>
      <w:r w:rsidRPr="00A345D8">
        <w:rPr>
          <w:sz w:val="28"/>
          <w:szCs w:val="28"/>
        </w:rPr>
        <w:t xml:space="preserve">Таблица коэффициентов, учитывающих вид деятельности Субъекта </w:t>
      </w:r>
    </w:p>
    <w:tbl>
      <w:tblPr>
        <w:tblStyle w:val="af5"/>
        <w:tblW w:w="0" w:type="auto"/>
        <w:tblLook w:val="04A0"/>
      </w:tblPr>
      <w:tblGrid>
        <w:gridCol w:w="1080"/>
        <w:gridCol w:w="2527"/>
        <w:gridCol w:w="4022"/>
        <w:gridCol w:w="1942"/>
      </w:tblGrid>
      <w:tr w:rsidR="00E5775B" w:rsidTr="002C5F85">
        <w:tc>
          <w:tcPr>
            <w:tcW w:w="1080" w:type="dxa"/>
          </w:tcPr>
          <w:p w:rsidR="00E5775B" w:rsidRDefault="00E5775B" w:rsidP="002C5F85">
            <w:pPr>
              <w:jc w:val="both"/>
              <w:rPr>
                <w:sz w:val="28"/>
                <w:szCs w:val="28"/>
              </w:rPr>
            </w:pPr>
            <w:r w:rsidRPr="00A345D8">
              <w:rPr>
                <w:sz w:val="28"/>
                <w:szCs w:val="28"/>
              </w:rPr>
              <w:t>№ п/п</w:t>
            </w:r>
          </w:p>
        </w:tc>
        <w:tc>
          <w:tcPr>
            <w:tcW w:w="2527" w:type="dxa"/>
          </w:tcPr>
          <w:p w:rsidR="00E5775B" w:rsidRDefault="00E5775B" w:rsidP="002C5F85">
            <w:pPr>
              <w:jc w:val="both"/>
              <w:rPr>
                <w:sz w:val="28"/>
                <w:szCs w:val="28"/>
              </w:rPr>
            </w:pPr>
            <w:r w:rsidRPr="00A345D8">
              <w:rPr>
                <w:sz w:val="28"/>
                <w:szCs w:val="28"/>
              </w:rPr>
              <w:t>Вид использования земельного участка</w:t>
            </w:r>
          </w:p>
        </w:tc>
        <w:tc>
          <w:tcPr>
            <w:tcW w:w="4022" w:type="dxa"/>
          </w:tcPr>
          <w:p w:rsidR="00E5775B" w:rsidRDefault="00E5775B" w:rsidP="002C5F85">
            <w:pPr>
              <w:jc w:val="both"/>
              <w:rPr>
                <w:sz w:val="28"/>
                <w:szCs w:val="28"/>
              </w:rPr>
            </w:pPr>
            <w:r w:rsidRPr="00A345D8">
              <w:rPr>
                <w:sz w:val="28"/>
                <w:szCs w:val="28"/>
              </w:rPr>
              <w:t>Описание вида использования земельного участка</w:t>
            </w:r>
          </w:p>
        </w:tc>
        <w:tc>
          <w:tcPr>
            <w:tcW w:w="1942" w:type="dxa"/>
          </w:tcPr>
          <w:p w:rsidR="00E5775B" w:rsidRDefault="00E5775B" w:rsidP="002C5F85">
            <w:pPr>
              <w:jc w:val="both"/>
              <w:rPr>
                <w:sz w:val="28"/>
                <w:szCs w:val="28"/>
              </w:rPr>
            </w:pPr>
            <w:r w:rsidRPr="00A345D8">
              <w:rPr>
                <w:sz w:val="28"/>
                <w:szCs w:val="28"/>
              </w:rPr>
              <w:t>Коэффициент, учитывающий вид деятельности Субъекта</w:t>
            </w:r>
          </w:p>
        </w:tc>
      </w:tr>
      <w:tr w:rsidR="00E5775B" w:rsidTr="002C5F85">
        <w:tc>
          <w:tcPr>
            <w:tcW w:w="1080" w:type="dxa"/>
          </w:tcPr>
          <w:p w:rsidR="00E5775B" w:rsidRDefault="00E5775B" w:rsidP="002C5F85">
            <w:pPr>
              <w:jc w:val="both"/>
              <w:rPr>
                <w:sz w:val="28"/>
                <w:szCs w:val="28"/>
              </w:rPr>
            </w:pPr>
            <w:r>
              <w:rPr>
                <w:sz w:val="28"/>
                <w:szCs w:val="28"/>
              </w:rPr>
              <w:t>1</w:t>
            </w:r>
          </w:p>
        </w:tc>
        <w:tc>
          <w:tcPr>
            <w:tcW w:w="2527" w:type="dxa"/>
            <w:vMerge w:val="restart"/>
          </w:tcPr>
          <w:p w:rsidR="00E5775B" w:rsidRDefault="00E5775B" w:rsidP="002C5F85">
            <w:pPr>
              <w:jc w:val="both"/>
              <w:rPr>
                <w:sz w:val="28"/>
                <w:szCs w:val="28"/>
              </w:rPr>
            </w:pPr>
            <w:r w:rsidRPr="00A345D8">
              <w:rPr>
                <w:sz w:val="28"/>
                <w:szCs w:val="28"/>
              </w:rPr>
              <w:t>Размещение НТО</w:t>
            </w:r>
          </w:p>
        </w:tc>
        <w:tc>
          <w:tcPr>
            <w:tcW w:w="4022" w:type="dxa"/>
          </w:tcPr>
          <w:p w:rsidR="00E5775B" w:rsidRDefault="00E5775B" w:rsidP="002C5F85">
            <w:pPr>
              <w:jc w:val="both"/>
              <w:rPr>
                <w:sz w:val="28"/>
                <w:szCs w:val="28"/>
              </w:rPr>
            </w:pPr>
            <w:r w:rsidRPr="00A345D8">
              <w:rPr>
                <w:sz w:val="28"/>
                <w:szCs w:val="28"/>
              </w:rPr>
              <w:t>Земельный участок, предоставленный для реализации бахчевых культур – до 4 месяцев (с 1 июля по 31 октября)</w:t>
            </w:r>
          </w:p>
        </w:tc>
        <w:tc>
          <w:tcPr>
            <w:tcW w:w="1942" w:type="dxa"/>
          </w:tcPr>
          <w:p w:rsidR="00E5775B" w:rsidRDefault="00E5775B" w:rsidP="002C5F85">
            <w:pPr>
              <w:jc w:val="both"/>
              <w:rPr>
                <w:sz w:val="28"/>
                <w:szCs w:val="28"/>
              </w:rPr>
            </w:pPr>
            <w:r w:rsidRPr="00A345D8">
              <w:rPr>
                <w:sz w:val="28"/>
                <w:szCs w:val="28"/>
              </w:rPr>
              <w:t>25</w:t>
            </w:r>
          </w:p>
        </w:tc>
      </w:tr>
      <w:tr w:rsidR="00E5775B" w:rsidTr="002C5F85">
        <w:tc>
          <w:tcPr>
            <w:tcW w:w="1080" w:type="dxa"/>
          </w:tcPr>
          <w:p w:rsidR="00E5775B" w:rsidRDefault="00E5775B" w:rsidP="002C5F85">
            <w:pPr>
              <w:jc w:val="both"/>
              <w:rPr>
                <w:sz w:val="28"/>
                <w:szCs w:val="28"/>
              </w:rPr>
            </w:pPr>
          </w:p>
        </w:tc>
        <w:tc>
          <w:tcPr>
            <w:tcW w:w="2527" w:type="dxa"/>
            <w:vMerge/>
          </w:tcPr>
          <w:p w:rsidR="00E5775B" w:rsidRDefault="00E5775B" w:rsidP="002C5F85">
            <w:pPr>
              <w:jc w:val="both"/>
              <w:rPr>
                <w:sz w:val="28"/>
                <w:szCs w:val="28"/>
              </w:rPr>
            </w:pPr>
          </w:p>
        </w:tc>
        <w:tc>
          <w:tcPr>
            <w:tcW w:w="4022" w:type="dxa"/>
          </w:tcPr>
          <w:p w:rsidR="00E5775B" w:rsidRDefault="00E5775B" w:rsidP="002C5F85">
            <w:pPr>
              <w:jc w:val="both"/>
              <w:rPr>
                <w:sz w:val="28"/>
                <w:szCs w:val="28"/>
              </w:rPr>
            </w:pPr>
            <w:r w:rsidRPr="00A345D8">
              <w:rPr>
                <w:sz w:val="28"/>
                <w:szCs w:val="28"/>
              </w:rPr>
              <w:t>Земельный участок, предоставленный для реализации кваса и мороженого – до 6 месяцев (с 1 мая по 31 октября)</w:t>
            </w:r>
          </w:p>
        </w:tc>
        <w:tc>
          <w:tcPr>
            <w:tcW w:w="1942" w:type="dxa"/>
          </w:tcPr>
          <w:p w:rsidR="00E5775B" w:rsidRDefault="00E5775B" w:rsidP="002C5F85">
            <w:pPr>
              <w:jc w:val="both"/>
              <w:rPr>
                <w:sz w:val="28"/>
                <w:szCs w:val="28"/>
              </w:rPr>
            </w:pPr>
            <w:r w:rsidRPr="00A345D8">
              <w:rPr>
                <w:sz w:val="28"/>
                <w:szCs w:val="28"/>
              </w:rPr>
              <w:t>25</w:t>
            </w:r>
          </w:p>
        </w:tc>
      </w:tr>
      <w:tr w:rsidR="00E5775B" w:rsidTr="002C5F85">
        <w:tc>
          <w:tcPr>
            <w:tcW w:w="1080" w:type="dxa"/>
          </w:tcPr>
          <w:p w:rsidR="00E5775B" w:rsidRDefault="00E5775B" w:rsidP="002C5F85">
            <w:pPr>
              <w:jc w:val="both"/>
              <w:rPr>
                <w:sz w:val="28"/>
                <w:szCs w:val="28"/>
              </w:rPr>
            </w:pPr>
          </w:p>
        </w:tc>
        <w:tc>
          <w:tcPr>
            <w:tcW w:w="2527" w:type="dxa"/>
            <w:vMerge/>
          </w:tcPr>
          <w:p w:rsidR="00E5775B" w:rsidRDefault="00E5775B" w:rsidP="002C5F85">
            <w:pPr>
              <w:jc w:val="both"/>
              <w:rPr>
                <w:sz w:val="28"/>
                <w:szCs w:val="28"/>
              </w:rPr>
            </w:pPr>
          </w:p>
        </w:tc>
        <w:tc>
          <w:tcPr>
            <w:tcW w:w="4022" w:type="dxa"/>
          </w:tcPr>
          <w:p w:rsidR="00E5775B" w:rsidRDefault="00E5775B" w:rsidP="002C5F85">
            <w:pPr>
              <w:jc w:val="both"/>
              <w:rPr>
                <w:sz w:val="28"/>
                <w:szCs w:val="28"/>
              </w:rPr>
            </w:pPr>
            <w:r w:rsidRPr="00A345D8">
              <w:rPr>
                <w:sz w:val="28"/>
                <w:szCs w:val="28"/>
              </w:rPr>
              <w:t xml:space="preserve">Земельный участок для НТО, функционирующего в </w:t>
            </w:r>
            <w:r>
              <w:rPr>
                <w:sz w:val="28"/>
                <w:szCs w:val="28"/>
              </w:rPr>
              <w:t>осеннее-</w:t>
            </w:r>
            <w:r w:rsidRPr="00A345D8">
              <w:rPr>
                <w:sz w:val="28"/>
                <w:szCs w:val="28"/>
              </w:rPr>
              <w:t>зимний период – до 5 месяцев (с 1 ноября по 31 марта)</w:t>
            </w:r>
          </w:p>
        </w:tc>
        <w:tc>
          <w:tcPr>
            <w:tcW w:w="1942" w:type="dxa"/>
          </w:tcPr>
          <w:p w:rsidR="00E5775B" w:rsidRDefault="00E5775B" w:rsidP="002C5F85">
            <w:pPr>
              <w:jc w:val="both"/>
              <w:rPr>
                <w:sz w:val="28"/>
                <w:szCs w:val="28"/>
              </w:rPr>
            </w:pPr>
            <w:r w:rsidRPr="00A345D8">
              <w:rPr>
                <w:sz w:val="28"/>
                <w:szCs w:val="28"/>
              </w:rPr>
              <w:t>25</w:t>
            </w:r>
          </w:p>
        </w:tc>
      </w:tr>
      <w:tr w:rsidR="00E5775B" w:rsidTr="002C5F85">
        <w:tc>
          <w:tcPr>
            <w:tcW w:w="1080" w:type="dxa"/>
          </w:tcPr>
          <w:p w:rsidR="00E5775B" w:rsidRDefault="00E5775B" w:rsidP="002C5F85">
            <w:pPr>
              <w:jc w:val="both"/>
              <w:rPr>
                <w:sz w:val="28"/>
                <w:szCs w:val="28"/>
              </w:rPr>
            </w:pPr>
            <w:r>
              <w:rPr>
                <w:sz w:val="28"/>
                <w:szCs w:val="28"/>
              </w:rPr>
              <w:t>2</w:t>
            </w:r>
          </w:p>
        </w:tc>
        <w:tc>
          <w:tcPr>
            <w:tcW w:w="2527" w:type="dxa"/>
            <w:vMerge/>
          </w:tcPr>
          <w:p w:rsidR="00E5775B" w:rsidRDefault="00E5775B" w:rsidP="002C5F85">
            <w:pPr>
              <w:jc w:val="both"/>
              <w:rPr>
                <w:sz w:val="28"/>
                <w:szCs w:val="28"/>
              </w:rPr>
            </w:pPr>
          </w:p>
        </w:tc>
        <w:tc>
          <w:tcPr>
            <w:tcW w:w="4022" w:type="dxa"/>
          </w:tcPr>
          <w:p w:rsidR="00E5775B" w:rsidRDefault="00E5775B" w:rsidP="002C5F85">
            <w:pPr>
              <w:jc w:val="both"/>
              <w:rPr>
                <w:sz w:val="28"/>
                <w:szCs w:val="28"/>
              </w:rPr>
            </w:pPr>
            <w:r w:rsidRPr="00A345D8">
              <w:rPr>
                <w:sz w:val="28"/>
                <w:szCs w:val="28"/>
              </w:rPr>
              <w:t xml:space="preserve">Земельный участок для НТО, </w:t>
            </w:r>
            <w:r w:rsidRPr="00A345D8">
              <w:rPr>
                <w:sz w:val="28"/>
                <w:szCs w:val="28"/>
              </w:rPr>
              <w:lastRenderedPageBreak/>
              <w:t>осуществляющих торговлю периодическими изданиями, доля которых составляет не менее 30% от общего товарооборота</w:t>
            </w:r>
          </w:p>
        </w:tc>
        <w:tc>
          <w:tcPr>
            <w:tcW w:w="1942" w:type="dxa"/>
          </w:tcPr>
          <w:p w:rsidR="00E5775B" w:rsidRDefault="00E5775B" w:rsidP="002C5F85">
            <w:pPr>
              <w:jc w:val="both"/>
              <w:rPr>
                <w:sz w:val="28"/>
                <w:szCs w:val="28"/>
              </w:rPr>
            </w:pPr>
            <w:r w:rsidRPr="00A345D8">
              <w:rPr>
                <w:sz w:val="28"/>
                <w:szCs w:val="28"/>
              </w:rPr>
              <w:lastRenderedPageBreak/>
              <w:t>7</w:t>
            </w:r>
          </w:p>
        </w:tc>
      </w:tr>
      <w:tr w:rsidR="00E5775B" w:rsidTr="002C5F85">
        <w:tc>
          <w:tcPr>
            <w:tcW w:w="1080" w:type="dxa"/>
          </w:tcPr>
          <w:p w:rsidR="00E5775B" w:rsidRDefault="00E5775B" w:rsidP="002C5F85">
            <w:pPr>
              <w:jc w:val="both"/>
              <w:rPr>
                <w:sz w:val="28"/>
                <w:szCs w:val="28"/>
              </w:rPr>
            </w:pPr>
            <w:r w:rsidRPr="00A345D8">
              <w:rPr>
                <w:sz w:val="28"/>
                <w:szCs w:val="28"/>
              </w:rPr>
              <w:lastRenderedPageBreak/>
              <w:t>3</w:t>
            </w:r>
          </w:p>
        </w:tc>
        <w:tc>
          <w:tcPr>
            <w:tcW w:w="2527" w:type="dxa"/>
            <w:vMerge/>
          </w:tcPr>
          <w:p w:rsidR="00E5775B" w:rsidRDefault="00E5775B" w:rsidP="002C5F85">
            <w:pPr>
              <w:jc w:val="both"/>
              <w:rPr>
                <w:sz w:val="28"/>
                <w:szCs w:val="28"/>
              </w:rPr>
            </w:pPr>
          </w:p>
        </w:tc>
        <w:tc>
          <w:tcPr>
            <w:tcW w:w="4022" w:type="dxa"/>
          </w:tcPr>
          <w:p w:rsidR="00E5775B" w:rsidRDefault="00E5775B" w:rsidP="002C5F85">
            <w:pPr>
              <w:jc w:val="both"/>
              <w:rPr>
                <w:sz w:val="28"/>
                <w:szCs w:val="28"/>
              </w:rPr>
            </w:pPr>
            <w:r w:rsidRPr="00A345D8">
              <w:rPr>
                <w:sz w:val="28"/>
                <w:szCs w:val="28"/>
              </w:rPr>
              <w:t>Размещение общественных биотуалетов</w:t>
            </w:r>
          </w:p>
        </w:tc>
        <w:tc>
          <w:tcPr>
            <w:tcW w:w="1942" w:type="dxa"/>
          </w:tcPr>
          <w:p w:rsidR="00E5775B" w:rsidRPr="00A345D8" w:rsidRDefault="00E5775B" w:rsidP="002C5F85">
            <w:pPr>
              <w:jc w:val="both"/>
              <w:rPr>
                <w:sz w:val="28"/>
                <w:szCs w:val="28"/>
              </w:rPr>
            </w:pPr>
            <w:r w:rsidRPr="00A345D8">
              <w:rPr>
                <w:sz w:val="28"/>
                <w:szCs w:val="28"/>
              </w:rPr>
              <w:t xml:space="preserve">1,5 </w:t>
            </w:r>
          </w:p>
          <w:p w:rsidR="00E5775B" w:rsidRDefault="00E5775B" w:rsidP="002C5F85">
            <w:pPr>
              <w:jc w:val="both"/>
              <w:rPr>
                <w:sz w:val="28"/>
                <w:szCs w:val="28"/>
              </w:rPr>
            </w:pPr>
          </w:p>
        </w:tc>
      </w:tr>
    </w:tbl>
    <w:p w:rsidR="00E5775B"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right"/>
        <w:rPr>
          <w:sz w:val="28"/>
          <w:szCs w:val="28"/>
        </w:rPr>
      </w:pPr>
      <w:r w:rsidRPr="00A345D8">
        <w:rPr>
          <w:sz w:val="28"/>
          <w:szCs w:val="28"/>
        </w:rPr>
        <w:t xml:space="preserve">Приложение № 3 </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Pr="00A345D8" w:rsidRDefault="00E5775B" w:rsidP="00E5775B">
      <w:pPr>
        <w:jc w:val="both"/>
        <w:rPr>
          <w:sz w:val="28"/>
          <w:szCs w:val="28"/>
        </w:rPr>
      </w:pPr>
      <w:r>
        <w:rPr>
          <w:sz w:val="28"/>
          <w:szCs w:val="28"/>
        </w:rPr>
        <w:t xml:space="preserve">                                                                                     Новосибирской</w:t>
      </w:r>
      <w:r w:rsidRPr="00A345D8">
        <w:rPr>
          <w:sz w:val="28"/>
          <w:szCs w:val="28"/>
        </w:rPr>
        <w:t xml:space="preserve"> области</w:t>
      </w:r>
    </w:p>
    <w:p w:rsidR="00E5775B" w:rsidRPr="00D50542" w:rsidRDefault="00E5775B" w:rsidP="00E5775B">
      <w:pPr>
        <w:jc w:val="center"/>
        <w:rPr>
          <w:b/>
          <w:sz w:val="28"/>
          <w:szCs w:val="28"/>
        </w:rPr>
      </w:pPr>
      <w:r w:rsidRPr="00D50542">
        <w:rPr>
          <w:b/>
          <w:sz w:val="28"/>
          <w:szCs w:val="28"/>
        </w:rPr>
        <w:t>Типовая форма заявления о заключении договора на размещение нестационарных торговых объектов</w:t>
      </w:r>
    </w:p>
    <w:p w:rsidR="00E5775B" w:rsidRDefault="00E5775B" w:rsidP="00E5775B">
      <w:pPr>
        <w:jc w:val="right"/>
        <w:rPr>
          <w:sz w:val="28"/>
          <w:szCs w:val="28"/>
        </w:rPr>
      </w:pPr>
      <w:r w:rsidRPr="00A345D8">
        <w:rPr>
          <w:sz w:val="28"/>
          <w:szCs w:val="28"/>
        </w:rPr>
        <w:t xml:space="preserve">Главе </w:t>
      </w:r>
      <w:r>
        <w:rPr>
          <w:sz w:val="28"/>
          <w:szCs w:val="28"/>
        </w:rPr>
        <w:t xml:space="preserve">Кочковского сельсовета </w:t>
      </w:r>
    </w:p>
    <w:p w:rsidR="00E5775B" w:rsidRDefault="00E5775B" w:rsidP="00E5775B">
      <w:pPr>
        <w:jc w:val="right"/>
        <w:rPr>
          <w:sz w:val="28"/>
          <w:szCs w:val="28"/>
        </w:rPr>
      </w:pPr>
      <w:r>
        <w:rPr>
          <w:sz w:val="28"/>
          <w:szCs w:val="28"/>
        </w:rPr>
        <w:t xml:space="preserve">Кочковского района </w:t>
      </w:r>
    </w:p>
    <w:p w:rsidR="00E5775B" w:rsidRDefault="00E5775B" w:rsidP="00E5775B">
      <w:pPr>
        <w:jc w:val="right"/>
        <w:rPr>
          <w:sz w:val="28"/>
          <w:szCs w:val="28"/>
        </w:rPr>
      </w:pPr>
      <w:r>
        <w:rPr>
          <w:sz w:val="28"/>
          <w:szCs w:val="28"/>
        </w:rPr>
        <w:t>Новосибирской</w:t>
      </w:r>
      <w:r w:rsidRPr="00A345D8">
        <w:rPr>
          <w:sz w:val="28"/>
          <w:szCs w:val="28"/>
        </w:rPr>
        <w:t xml:space="preserve"> области </w:t>
      </w:r>
    </w:p>
    <w:p w:rsidR="00E5775B" w:rsidRPr="00A345D8" w:rsidRDefault="00E5775B" w:rsidP="00E5775B">
      <w:pPr>
        <w:jc w:val="right"/>
        <w:rPr>
          <w:sz w:val="28"/>
          <w:szCs w:val="28"/>
        </w:rPr>
      </w:pPr>
      <w:r>
        <w:rPr>
          <w:sz w:val="28"/>
          <w:szCs w:val="28"/>
        </w:rPr>
        <w:t>_________________________________</w:t>
      </w:r>
    </w:p>
    <w:p w:rsidR="00E5775B" w:rsidRPr="00A345D8" w:rsidRDefault="00E5775B" w:rsidP="00E5775B">
      <w:pPr>
        <w:jc w:val="right"/>
        <w:rPr>
          <w:sz w:val="28"/>
          <w:szCs w:val="28"/>
        </w:rPr>
      </w:pPr>
      <w:r w:rsidRPr="00A345D8">
        <w:rPr>
          <w:sz w:val="28"/>
          <w:szCs w:val="28"/>
        </w:rPr>
        <w:t xml:space="preserve">От _______________________________ </w:t>
      </w:r>
    </w:p>
    <w:p w:rsidR="00E5775B" w:rsidRDefault="00E5775B" w:rsidP="00E5775B">
      <w:pPr>
        <w:jc w:val="right"/>
        <w:rPr>
          <w:sz w:val="20"/>
          <w:szCs w:val="20"/>
        </w:rPr>
      </w:pPr>
      <w:r w:rsidRPr="00D50542">
        <w:rPr>
          <w:sz w:val="20"/>
          <w:szCs w:val="20"/>
        </w:rPr>
        <w:t xml:space="preserve">(Ф.И.О. индивидуального предпринимателя, </w:t>
      </w:r>
    </w:p>
    <w:p w:rsidR="00E5775B" w:rsidRDefault="00E5775B" w:rsidP="00E5775B">
      <w:pPr>
        <w:jc w:val="right"/>
        <w:rPr>
          <w:sz w:val="28"/>
          <w:szCs w:val="28"/>
        </w:rPr>
      </w:pPr>
      <w:r w:rsidRPr="00D50542">
        <w:rPr>
          <w:sz w:val="20"/>
          <w:szCs w:val="20"/>
        </w:rPr>
        <w:t>полное наименование юридического лица)</w:t>
      </w:r>
      <w:r w:rsidRPr="00A345D8">
        <w:rPr>
          <w:sz w:val="28"/>
          <w:szCs w:val="28"/>
        </w:rPr>
        <w:t xml:space="preserve"> </w:t>
      </w:r>
    </w:p>
    <w:p w:rsidR="00E5775B" w:rsidRPr="00A345D8" w:rsidRDefault="00E5775B" w:rsidP="00E5775B">
      <w:pPr>
        <w:jc w:val="right"/>
        <w:rPr>
          <w:sz w:val="28"/>
          <w:szCs w:val="28"/>
        </w:rPr>
      </w:pPr>
      <w:r w:rsidRPr="00A345D8">
        <w:rPr>
          <w:sz w:val="28"/>
          <w:szCs w:val="28"/>
        </w:rPr>
        <w:t xml:space="preserve">_________________________________ </w:t>
      </w:r>
    </w:p>
    <w:p w:rsidR="00E5775B" w:rsidRDefault="00E5775B" w:rsidP="00E5775B">
      <w:pPr>
        <w:jc w:val="right"/>
        <w:rPr>
          <w:sz w:val="20"/>
          <w:szCs w:val="20"/>
        </w:rPr>
      </w:pPr>
      <w:r w:rsidRPr="00D50542">
        <w:rPr>
          <w:sz w:val="20"/>
          <w:szCs w:val="20"/>
        </w:rPr>
        <w:t xml:space="preserve">(местонахождение индивидуального предпринимателя, </w:t>
      </w:r>
    </w:p>
    <w:p w:rsidR="00E5775B" w:rsidRDefault="00E5775B" w:rsidP="00E5775B">
      <w:pPr>
        <w:jc w:val="right"/>
        <w:rPr>
          <w:sz w:val="20"/>
          <w:szCs w:val="20"/>
        </w:rPr>
      </w:pPr>
      <w:r w:rsidRPr="00D50542">
        <w:rPr>
          <w:sz w:val="20"/>
          <w:szCs w:val="20"/>
        </w:rPr>
        <w:t xml:space="preserve">юридического лица) </w:t>
      </w:r>
    </w:p>
    <w:p w:rsidR="00E5775B" w:rsidRPr="00A345D8" w:rsidRDefault="00E5775B" w:rsidP="00E5775B">
      <w:pPr>
        <w:jc w:val="right"/>
        <w:rPr>
          <w:sz w:val="28"/>
          <w:szCs w:val="28"/>
        </w:rPr>
      </w:pPr>
      <w:r w:rsidRPr="00A345D8">
        <w:rPr>
          <w:sz w:val="28"/>
          <w:szCs w:val="28"/>
        </w:rPr>
        <w:t xml:space="preserve">________________________________________ </w:t>
      </w:r>
    </w:p>
    <w:p w:rsidR="00E5775B" w:rsidRPr="00684BED" w:rsidRDefault="00E5775B" w:rsidP="00E5775B">
      <w:pPr>
        <w:jc w:val="right"/>
        <w:rPr>
          <w:sz w:val="20"/>
          <w:szCs w:val="20"/>
        </w:rPr>
      </w:pPr>
      <w:r w:rsidRPr="00684BED">
        <w:rPr>
          <w:sz w:val="20"/>
          <w:szCs w:val="20"/>
        </w:rPr>
        <w:t xml:space="preserve">(государственный регистрационный номер записи о государственной регистрации индивидуального предпринимателя, юридического лица в едином государственном реестре юридических лиц) </w:t>
      </w:r>
    </w:p>
    <w:p w:rsidR="00E5775B" w:rsidRPr="00A345D8" w:rsidRDefault="00E5775B" w:rsidP="00E5775B">
      <w:pPr>
        <w:jc w:val="right"/>
        <w:rPr>
          <w:sz w:val="28"/>
          <w:szCs w:val="28"/>
        </w:rPr>
      </w:pPr>
      <w:r w:rsidRPr="00A345D8">
        <w:rPr>
          <w:sz w:val="28"/>
          <w:szCs w:val="28"/>
        </w:rPr>
        <w:t xml:space="preserve">ИНН:______________________________ ___________________________________ </w:t>
      </w:r>
    </w:p>
    <w:p w:rsidR="00E5775B" w:rsidRDefault="00E5775B" w:rsidP="00E5775B">
      <w:pPr>
        <w:jc w:val="right"/>
        <w:rPr>
          <w:sz w:val="20"/>
          <w:szCs w:val="20"/>
        </w:rPr>
      </w:pPr>
      <w:r w:rsidRPr="00684BED">
        <w:rPr>
          <w:sz w:val="20"/>
          <w:szCs w:val="20"/>
        </w:rPr>
        <w:t xml:space="preserve">(почтовый адрес и (или) адрес электронной почты </w:t>
      </w:r>
    </w:p>
    <w:p w:rsidR="00E5775B" w:rsidRDefault="00E5775B" w:rsidP="00E5775B">
      <w:pPr>
        <w:jc w:val="right"/>
        <w:rPr>
          <w:sz w:val="28"/>
          <w:szCs w:val="28"/>
        </w:rPr>
      </w:pPr>
      <w:r w:rsidRPr="00684BED">
        <w:rPr>
          <w:sz w:val="20"/>
          <w:szCs w:val="20"/>
        </w:rPr>
        <w:t>для связи с заявителем)</w:t>
      </w:r>
      <w:r w:rsidRPr="00A345D8">
        <w:rPr>
          <w:sz w:val="28"/>
          <w:szCs w:val="28"/>
        </w:rPr>
        <w:t xml:space="preserve"> </w:t>
      </w:r>
    </w:p>
    <w:p w:rsidR="00E5775B" w:rsidRPr="00A345D8" w:rsidRDefault="00E5775B" w:rsidP="00E5775B">
      <w:pPr>
        <w:jc w:val="right"/>
        <w:rPr>
          <w:sz w:val="28"/>
          <w:szCs w:val="28"/>
        </w:rPr>
      </w:pPr>
      <w:r w:rsidRPr="00A345D8">
        <w:rPr>
          <w:sz w:val="28"/>
          <w:szCs w:val="28"/>
        </w:rPr>
        <w:t>телефон:___________________________</w:t>
      </w:r>
      <w:r>
        <w:rPr>
          <w:sz w:val="28"/>
          <w:szCs w:val="28"/>
        </w:rPr>
        <w:t>_____</w:t>
      </w:r>
      <w:r w:rsidRPr="00A345D8">
        <w:rPr>
          <w:sz w:val="28"/>
          <w:szCs w:val="28"/>
        </w:rPr>
        <w:t xml:space="preserve"> </w:t>
      </w:r>
    </w:p>
    <w:p w:rsidR="00E5775B" w:rsidRPr="00A345D8" w:rsidRDefault="00E5775B" w:rsidP="00E5775B">
      <w:pPr>
        <w:jc w:val="center"/>
        <w:rPr>
          <w:sz w:val="28"/>
          <w:szCs w:val="28"/>
        </w:rPr>
      </w:pPr>
      <w:r w:rsidRPr="00A345D8">
        <w:rPr>
          <w:sz w:val="28"/>
          <w:szCs w:val="28"/>
        </w:rPr>
        <w:t>ЗАЯВЛЕНИЕ</w:t>
      </w:r>
    </w:p>
    <w:p w:rsidR="00E5775B" w:rsidRPr="00A345D8" w:rsidRDefault="00E5775B" w:rsidP="00E5775B">
      <w:pPr>
        <w:jc w:val="both"/>
        <w:rPr>
          <w:sz w:val="28"/>
          <w:szCs w:val="28"/>
        </w:rPr>
      </w:pPr>
    </w:p>
    <w:p w:rsidR="00E5775B" w:rsidRDefault="00E5775B" w:rsidP="00E5775B">
      <w:pPr>
        <w:jc w:val="both"/>
        <w:rPr>
          <w:sz w:val="28"/>
          <w:szCs w:val="28"/>
        </w:rPr>
      </w:pPr>
      <w:r w:rsidRPr="00A345D8">
        <w:rPr>
          <w:sz w:val="28"/>
          <w:szCs w:val="28"/>
        </w:rPr>
        <w:t>Прошу заключить договор на размещение нестационарного торгового объекта, расположенного на земельном участке с када</w:t>
      </w:r>
      <w:r>
        <w:rPr>
          <w:sz w:val="28"/>
          <w:szCs w:val="28"/>
        </w:rPr>
        <w:t>стровым номером (при наличии):____________________</w:t>
      </w:r>
      <w:r w:rsidRPr="00A345D8">
        <w:rPr>
          <w:sz w:val="28"/>
          <w:szCs w:val="28"/>
        </w:rPr>
        <w:t xml:space="preserve">, местоположение: </w:t>
      </w:r>
      <w:r>
        <w:rPr>
          <w:sz w:val="28"/>
          <w:szCs w:val="28"/>
        </w:rPr>
        <w:t>Новосибирская</w:t>
      </w:r>
      <w:r w:rsidRPr="00A345D8">
        <w:rPr>
          <w:sz w:val="28"/>
          <w:szCs w:val="28"/>
        </w:rPr>
        <w:t xml:space="preserve"> область, </w:t>
      </w:r>
      <w:r>
        <w:rPr>
          <w:sz w:val="28"/>
          <w:szCs w:val="28"/>
        </w:rPr>
        <w:t>Кочковский</w:t>
      </w:r>
      <w:r w:rsidRPr="00A345D8">
        <w:rPr>
          <w:sz w:val="28"/>
          <w:szCs w:val="28"/>
        </w:rPr>
        <w:t xml:space="preserve"> ра</w:t>
      </w:r>
      <w:r>
        <w:rPr>
          <w:sz w:val="28"/>
          <w:szCs w:val="28"/>
        </w:rPr>
        <w:t>йон, с.Кочки</w:t>
      </w:r>
    </w:p>
    <w:p w:rsidR="00E5775B" w:rsidRDefault="00E5775B" w:rsidP="00E5775B">
      <w:pPr>
        <w:jc w:val="both"/>
        <w:rPr>
          <w:sz w:val="28"/>
          <w:szCs w:val="28"/>
        </w:rPr>
      </w:pPr>
      <w:r>
        <w:rPr>
          <w:sz w:val="28"/>
          <w:szCs w:val="28"/>
        </w:rPr>
        <w:t>__________________________________________________________________________________________________________________________________</w:t>
      </w:r>
      <w:r w:rsidRPr="00A345D8">
        <w:rPr>
          <w:sz w:val="28"/>
          <w:szCs w:val="28"/>
        </w:rPr>
        <w:t>, для использования с</w:t>
      </w:r>
      <w:r>
        <w:rPr>
          <w:sz w:val="28"/>
          <w:szCs w:val="28"/>
        </w:rPr>
        <w:t xml:space="preserve"> целью__________________________________________</w:t>
      </w:r>
      <w:r w:rsidRPr="00A345D8">
        <w:rPr>
          <w:sz w:val="28"/>
          <w:szCs w:val="28"/>
        </w:rPr>
        <w:t xml:space="preserve"> на основании Схемы размещения НТО. </w:t>
      </w:r>
    </w:p>
    <w:p w:rsidR="00E5775B" w:rsidRPr="00A345D8" w:rsidRDefault="00E5775B" w:rsidP="00E5775B">
      <w:pPr>
        <w:jc w:val="both"/>
        <w:rPr>
          <w:sz w:val="28"/>
          <w:szCs w:val="28"/>
        </w:rPr>
      </w:pPr>
      <w:r w:rsidRPr="00A345D8">
        <w:rPr>
          <w:sz w:val="28"/>
          <w:szCs w:val="28"/>
        </w:rPr>
        <w:lastRenderedPageBreak/>
        <w:t xml:space="preserve">Информация по НТО: </w:t>
      </w:r>
    </w:p>
    <w:p w:rsidR="00E5775B" w:rsidRPr="00A345D8" w:rsidRDefault="00E5775B" w:rsidP="00E5775B">
      <w:pPr>
        <w:jc w:val="both"/>
        <w:rPr>
          <w:sz w:val="28"/>
          <w:szCs w:val="28"/>
        </w:rPr>
      </w:pPr>
      <w:r w:rsidRPr="00A345D8">
        <w:rPr>
          <w:sz w:val="28"/>
          <w:szCs w:val="28"/>
        </w:rPr>
        <w:t>- специализация_________________________</w:t>
      </w:r>
      <w:r>
        <w:rPr>
          <w:sz w:val="28"/>
          <w:szCs w:val="28"/>
        </w:rPr>
        <w:t>___________________________</w:t>
      </w:r>
      <w:r w:rsidRPr="00A345D8">
        <w:rPr>
          <w:sz w:val="28"/>
          <w:szCs w:val="28"/>
        </w:rPr>
        <w:t xml:space="preserve">, </w:t>
      </w:r>
    </w:p>
    <w:p w:rsidR="00E5775B" w:rsidRPr="00A345D8" w:rsidRDefault="00E5775B" w:rsidP="00E5775B">
      <w:pPr>
        <w:jc w:val="both"/>
        <w:rPr>
          <w:sz w:val="28"/>
          <w:szCs w:val="28"/>
        </w:rPr>
      </w:pPr>
      <w:r w:rsidRPr="00A345D8">
        <w:rPr>
          <w:sz w:val="28"/>
          <w:szCs w:val="28"/>
        </w:rPr>
        <w:t xml:space="preserve">- площадь ___________________________, </w:t>
      </w:r>
    </w:p>
    <w:p w:rsidR="00E5775B" w:rsidRDefault="00E5775B" w:rsidP="00E5775B">
      <w:pPr>
        <w:jc w:val="both"/>
        <w:rPr>
          <w:sz w:val="28"/>
          <w:szCs w:val="28"/>
        </w:rPr>
      </w:pPr>
      <w:r w:rsidRPr="00A345D8">
        <w:rPr>
          <w:sz w:val="28"/>
          <w:szCs w:val="28"/>
        </w:rPr>
        <w:t>- срок размещения_____________________________.</w:t>
      </w: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p>
    <w:p w:rsidR="00E5775B" w:rsidRDefault="00E5775B" w:rsidP="00E5775B">
      <w:pPr>
        <w:jc w:val="both"/>
        <w:rPr>
          <w:sz w:val="28"/>
          <w:szCs w:val="28"/>
        </w:rPr>
      </w:pPr>
      <w:r w:rsidRPr="00A345D8">
        <w:rPr>
          <w:sz w:val="28"/>
          <w:szCs w:val="28"/>
        </w:rPr>
        <w:t xml:space="preserve"> ___________________ </w:t>
      </w:r>
      <w:r>
        <w:rPr>
          <w:sz w:val="28"/>
          <w:szCs w:val="28"/>
        </w:rPr>
        <w:t xml:space="preserve">                                  </w:t>
      </w:r>
      <w:r w:rsidRPr="00A345D8">
        <w:rPr>
          <w:sz w:val="28"/>
          <w:szCs w:val="28"/>
        </w:rPr>
        <w:t xml:space="preserve">___________________ </w:t>
      </w:r>
    </w:p>
    <w:p w:rsidR="00E5775B" w:rsidRPr="00684BED" w:rsidRDefault="00E5775B" w:rsidP="00E5775B">
      <w:pPr>
        <w:jc w:val="both"/>
        <w:rPr>
          <w:sz w:val="20"/>
          <w:szCs w:val="20"/>
        </w:rPr>
      </w:pPr>
      <w:r>
        <w:rPr>
          <w:sz w:val="20"/>
          <w:szCs w:val="20"/>
        </w:rPr>
        <w:t xml:space="preserve">                       </w:t>
      </w:r>
      <w:r w:rsidRPr="00684BED">
        <w:rPr>
          <w:sz w:val="20"/>
          <w:szCs w:val="20"/>
        </w:rPr>
        <w:t xml:space="preserve">(дата) </w:t>
      </w:r>
      <w:r>
        <w:rPr>
          <w:sz w:val="20"/>
          <w:szCs w:val="20"/>
        </w:rPr>
        <w:t xml:space="preserve">                                                                                                  </w:t>
      </w:r>
      <w:r w:rsidRPr="00684BED">
        <w:rPr>
          <w:sz w:val="20"/>
          <w:szCs w:val="20"/>
        </w:rPr>
        <w:t xml:space="preserve">(подпись) </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right"/>
        <w:rPr>
          <w:sz w:val="28"/>
          <w:szCs w:val="28"/>
        </w:rPr>
      </w:pPr>
      <w:r w:rsidRPr="00A345D8">
        <w:rPr>
          <w:sz w:val="28"/>
          <w:szCs w:val="28"/>
        </w:rPr>
        <w:t xml:space="preserve">Приложение № 4 </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Default="00E5775B" w:rsidP="00E5775B">
      <w:pPr>
        <w:jc w:val="both"/>
        <w:rPr>
          <w:sz w:val="28"/>
          <w:szCs w:val="28"/>
        </w:rPr>
      </w:pPr>
      <w:r>
        <w:rPr>
          <w:sz w:val="28"/>
          <w:szCs w:val="28"/>
        </w:rPr>
        <w:t xml:space="preserve">                                                                                     Новосибирской</w:t>
      </w:r>
      <w:r w:rsidRPr="00A345D8">
        <w:rPr>
          <w:sz w:val="28"/>
          <w:szCs w:val="28"/>
        </w:rPr>
        <w:t xml:space="preserve"> области</w:t>
      </w:r>
    </w:p>
    <w:p w:rsidR="00E5775B" w:rsidRPr="00A345D8" w:rsidRDefault="00E5775B" w:rsidP="00E5775B">
      <w:pPr>
        <w:jc w:val="both"/>
        <w:rPr>
          <w:sz w:val="28"/>
          <w:szCs w:val="28"/>
        </w:rPr>
      </w:pPr>
    </w:p>
    <w:p w:rsidR="00E5775B" w:rsidRDefault="00E5775B" w:rsidP="00E5775B">
      <w:pPr>
        <w:jc w:val="center"/>
        <w:rPr>
          <w:b/>
          <w:sz w:val="28"/>
          <w:szCs w:val="28"/>
        </w:rPr>
      </w:pPr>
      <w:r w:rsidRPr="00684BED">
        <w:rPr>
          <w:b/>
          <w:sz w:val="28"/>
          <w:szCs w:val="28"/>
        </w:rPr>
        <w:t xml:space="preserve">Положение </w:t>
      </w:r>
    </w:p>
    <w:p w:rsidR="00E5775B" w:rsidRDefault="00E5775B" w:rsidP="00E5775B">
      <w:pPr>
        <w:jc w:val="center"/>
        <w:rPr>
          <w:b/>
          <w:sz w:val="28"/>
          <w:szCs w:val="28"/>
        </w:rPr>
      </w:pPr>
      <w:r w:rsidRPr="00684BED">
        <w:rPr>
          <w:b/>
          <w:sz w:val="28"/>
          <w:szCs w:val="28"/>
        </w:rPr>
        <w:t xml:space="preserve">о проведении аукционов на право заключения договора на размещение нестационарных торговых объектов на территории </w:t>
      </w:r>
      <w:r>
        <w:rPr>
          <w:b/>
          <w:sz w:val="28"/>
          <w:szCs w:val="28"/>
        </w:rPr>
        <w:t xml:space="preserve">Кочковского сельсовета Кочковского района Новосибирской </w:t>
      </w:r>
      <w:r w:rsidRPr="00684BED">
        <w:rPr>
          <w:b/>
          <w:sz w:val="28"/>
          <w:szCs w:val="28"/>
        </w:rPr>
        <w:t>области</w:t>
      </w:r>
    </w:p>
    <w:p w:rsidR="00E5775B" w:rsidRPr="00684BED" w:rsidRDefault="00E5775B" w:rsidP="00E5775B">
      <w:pPr>
        <w:jc w:val="center"/>
        <w:rPr>
          <w:b/>
          <w:sz w:val="28"/>
          <w:szCs w:val="28"/>
        </w:rPr>
      </w:pPr>
    </w:p>
    <w:p w:rsidR="00E5775B" w:rsidRDefault="00E5775B" w:rsidP="00E5775B">
      <w:pPr>
        <w:jc w:val="center"/>
        <w:rPr>
          <w:sz w:val="28"/>
          <w:szCs w:val="28"/>
        </w:rPr>
      </w:pPr>
      <w:r w:rsidRPr="00A345D8">
        <w:rPr>
          <w:sz w:val="28"/>
          <w:szCs w:val="28"/>
        </w:rPr>
        <w:t>1. Общие положения</w:t>
      </w:r>
    </w:p>
    <w:p w:rsidR="00E5775B" w:rsidRPr="00A345D8" w:rsidRDefault="00E5775B" w:rsidP="00E5775B">
      <w:pPr>
        <w:jc w:val="center"/>
        <w:rPr>
          <w:sz w:val="28"/>
          <w:szCs w:val="28"/>
        </w:rPr>
      </w:pPr>
    </w:p>
    <w:p w:rsidR="00E5775B" w:rsidRPr="00A345D8" w:rsidRDefault="00E5775B" w:rsidP="00E5775B">
      <w:pPr>
        <w:jc w:val="both"/>
        <w:rPr>
          <w:sz w:val="28"/>
          <w:szCs w:val="28"/>
        </w:rPr>
      </w:pPr>
      <w:r w:rsidRPr="00A345D8">
        <w:rPr>
          <w:sz w:val="28"/>
          <w:szCs w:val="28"/>
        </w:rPr>
        <w:t xml:space="preserve">1.1. Настоящее Положение определяет процедуру организации и проведения аукционов на право заключения Договоров на размещение НТО на территории </w:t>
      </w:r>
      <w:r>
        <w:rPr>
          <w:sz w:val="28"/>
          <w:szCs w:val="28"/>
        </w:rPr>
        <w:t xml:space="preserve">Кочковского сельсовета Кочковского района Новосибирской </w:t>
      </w:r>
      <w:r w:rsidRPr="00A345D8">
        <w:rPr>
          <w:sz w:val="28"/>
          <w:szCs w:val="28"/>
        </w:rPr>
        <w:t xml:space="preserve">области (далее по тексту – Положение). </w:t>
      </w:r>
    </w:p>
    <w:p w:rsidR="00E5775B" w:rsidRPr="00A345D8" w:rsidRDefault="00E5775B" w:rsidP="00E5775B">
      <w:pPr>
        <w:jc w:val="both"/>
        <w:rPr>
          <w:sz w:val="28"/>
          <w:szCs w:val="28"/>
        </w:rPr>
      </w:pPr>
      <w:r w:rsidRPr="00A345D8">
        <w:rPr>
          <w:sz w:val="28"/>
          <w:szCs w:val="28"/>
        </w:rPr>
        <w:t xml:space="preserve">1.2. Инициатором организации аукциона на право заключения Договора на размещение нестационарных объектов на территории </w:t>
      </w:r>
      <w:r>
        <w:rPr>
          <w:sz w:val="28"/>
          <w:szCs w:val="28"/>
        </w:rPr>
        <w:t>Кочковского сельсовета Кочковского района Новосибирской</w:t>
      </w:r>
      <w:r w:rsidRPr="00A345D8">
        <w:rPr>
          <w:sz w:val="28"/>
          <w:szCs w:val="28"/>
        </w:rPr>
        <w:t xml:space="preserve"> области (далее по тексту – аукцион) выступает администрация </w:t>
      </w:r>
      <w:r>
        <w:rPr>
          <w:sz w:val="28"/>
          <w:szCs w:val="28"/>
        </w:rPr>
        <w:t>Кочковского сельсовета Кочковского района Новосибирской</w:t>
      </w:r>
      <w:r w:rsidRPr="00A345D8">
        <w:rPr>
          <w:sz w:val="28"/>
          <w:szCs w:val="28"/>
        </w:rPr>
        <w:t xml:space="preserve"> области, ответственный специалист администрации по проведению аукциона в пятидневный срок с даты регистрации заявления направляет главе администрации сельского поселения уведомление о необходимости организации аукциона, содержащее следующую информацию о нестационарных торговых объектов (далее по тексту – НТО): местоположение, площадь места размещения, вид, специализация, период и срок размещения. К уведомлению прилагаются: схема размещения НТО на кадастровом плане территории М:500, эскизный проект НТО. </w:t>
      </w:r>
    </w:p>
    <w:p w:rsidR="00E5775B" w:rsidRPr="00A345D8" w:rsidRDefault="00E5775B" w:rsidP="00E5775B">
      <w:pPr>
        <w:jc w:val="both"/>
        <w:rPr>
          <w:sz w:val="28"/>
          <w:szCs w:val="28"/>
        </w:rPr>
      </w:pPr>
      <w:r>
        <w:rPr>
          <w:sz w:val="28"/>
          <w:szCs w:val="28"/>
        </w:rPr>
        <w:t xml:space="preserve">       </w:t>
      </w:r>
      <w:r w:rsidRPr="00A345D8">
        <w:rPr>
          <w:sz w:val="28"/>
          <w:szCs w:val="28"/>
        </w:rPr>
        <w:t xml:space="preserve">Ответственный специалист администрации по проведению аукциона в течение 5 дней подготавливает аукционную документацию и проект постановления администрации муниципального образования о проведении аукциона и направляет главе администрации муниципального образования на утверждение. </w:t>
      </w:r>
    </w:p>
    <w:p w:rsidR="00E5775B" w:rsidRPr="00A345D8" w:rsidRDefault="00E5775B" w:rsidP="00E5775B">
      <w:pPr>
        <w:jc w:val="both"/>
        <w:rPr>
          <w:sz w:val="28"/>
          <w:szCs w:val="28"/>
        </w:rPr>
      </w:pPr>
      <w:r w:rsidRPr="00A345D8">
        <w:rPr>
          <w:sz w:val="28"/>
          <w:szCs w:val="28"/>
        </w:rPr>
        <w:lastRenderedPageBreak/>
        <w:t>1.3. Решение о проведении аукциона и состав комиссии в течение</w:t>
      </w:r>
      <w:r>
        <w:rPr>
          <w:sz w:val="28"/>
          <w:szCs w:val="28"/>
        </w:rPr>
        <w:t xml:space="preserve"> 1</w:t>
      </w:r>
      <w:r w:rsidRPr="00A345D8">
        <w:rPr>
          <w:sz w:val="28"/>
          <w:szCs w:val="28"/>
        </w:rPr>
        <w:t xml:space="preserve">5 рабочих дней со дня регистрации заявления утверждается постановлением администрации муниципального образования. </w:t>
      </w:r>
    </w:p>
    <w:p w:rsidR="00E5775B" w:rsidRPr="00A345D8" w:rsidRDefault="00E5775B" w:rsidP="00E5775B">
      <w:pPr>
        <w:jc w:val="both"/>
        <w:rPr>
          <w:sz w:val="28"/>
          <w:szCs w:val="28"/>
        </w:rPr>
      </w:pPr>
      <w:r w:rsidRPr="00A345D8">
        <w:rPr>
          <w:sz w:val="28"/>
          <w:szCs w:val="28"/>
        </w:rPr>
        <w:t xml:space="preserve">1.4. Аукцион является открытым по составу участников и форме подачи предложений по цене. </w:t>
      </w:r>
    </w:p>
    <w:p w:rsidR="00E5775B" w:rsidRDefault="00E5775B" w:rsidP="00E5775B">
      <w:pPr>
        <w:jc w:val="both"/>
        <w:rPr>
          <w:sz w:val="28"/>
          <w:szCs w:val="28"/>
        </w:rPr>
      </w:pPr>
      <w:r w:rsidRPr="00A345D8">
        <w:rPr>
          <w:sz w:val="28"/>
          <w:szCs w:val="28"/>
        </w:rPr>
        <w:t xml:space="preserve">1.5. Основными принципами организации и проведения аукциона являются равные условия для всех претендентов, открытость, гласность и состязательность всех участников. </w:t>
      </w:r>
    </w:p>
    <w:p w:rsidR="00E5775B" w:rsidRPr="00A345D8" w:rsidRDefault="00E5775B" w:rsidP="00E5775B">
      <w:pPr>
        <w:jc w:val="both"/>
        <w:rPr>
          <w:sz w:val="28"/>
          <w:szCs w:val="28"/>
        </w:rPr>
      </w:pPr>
    </w:p>
    <w:p w:rsidR="00E5775B" w:rsidRDefault="00E5775B" w:rsidP="00E5775B">
      <w:pPr>
        <w:jc w:val="center"/>
        <w:rPr>
          <w:sz w:val="28"/>
          <w:szCs w:val="28"/>
        </w:rPr>
      </w:pPr>
    </w:p>
    <w:p w:rsidR="00E5775B" w:rsidRDefault="00E5775B" w:rsidP="00E5775B">
      <w:pPr>
        <w:jc w:val="center"/>
        <w:rPr>
          <w:sz w:val="28"/>
          <w:szCs w:val="28"/>
        </w:rPr>
      </w:pPr>
    </w:p>
    <w:p w:rsidR="00E5775B" w:rsidRDefault="00E5775B" w:rsidP="00E5775B">
      <w:pPr>
        <w:jc w:val="center"/>
        <w:rPr>
          <w:sz w:val="28"/>
          <w:szCs w:val="28"/>
        </w:rPr>
      </w:pPr>
      <w:r w:rsidRPr="00A345D8">
        <w:rPr>
          <w:sz w:val="28"/>
          <w:szCs w:val="28"/>
        </w:rPr>
        <w:t>2. Основные понятия</w:t>
      </w:r>
    </w:p>
    <w:p w:rsidR="00E5775B" w:rsidRPr="00A345D8" w:rsidRDefault="00E5775B" w:rsidP="00E5775B">
      <w:pPr>
        <w:jc w:val="center"/>
        <w:rPr>
          <w:sz w:val="28"/>
          <w:szCs w:val="28"/>
        </w:rPr>
      </w:pPr>
    </w:p>
    <w:p w:rsidR="00E5775B" w:rsidRPr="00A345D8" w:rsidRDefault="00E5775B" w:rsidP="00E5775B">
      <w:pPr>
        <w:jc w:val="both"/>
        <w:rPr>
          <w:sz w:val="28"/>
          <w:szCs w:val="28"/>
        </w:rPr>
      </w:pPr>
      <w:r>
        <w:rPr>
          <w:sz w:val="28"/>
          <w:szCs w:val="28"/>
        </w:rPr>
        <w:t>В Положении</w:t>
      </w:r>
      <w:r w:rsidRPr="00A345D8">
        <w:rPr>
          <w:sz w:val="28"/>
          <w:szCs w:val="28"/>
        </w:rPr>
        <w:t xml:space="preserve"> используются следующие понятия: </w:t>
      </w:r>
    </w:p>
    <w:p w:rsidR="00E5775B" w:rsidRPr="00A345D8" w:rsidRDefault="00E5775B" w:rsidP="00E5775B">
      <w:pPr>
        <w:jc w:val="both"/>
        <w:rPr>
          <w:sz w:val="28"/>
          <w:szCs w:val="28"/>
        </w:rPr>
      </w:pPr>
      <w:r w:rsidRPr="00A345D8">
        <w:rPr>
          <w:sz w:val="28"/>
          <w:szCs w:val="28"/>
        </w:rPr>
        <w:t xml:space="preserve">- предмет торгов (лота) - право на заключение договора на размещение нестационарных торговых объектов на территории </w:t>
      </w:r>
      <w:r>
        <w:rPr>
          <w:sz w:val="28"/>
          <w:szCs w:val="28"/>
        </w:rPr>
        <w:t>Кочковского сельсовета Кочковского района Новосибирской области</w:t>
      </w:r>
      <w:r w:rsidRPr="00A345D8">
        <w:rPr>
          <w:sz w:val="28"/>
          <w:szCs w:val="28"/>
        </w:rPr>
        <w:t xml:space="preserve"> (далее – право на заключение договора). </w:t>
      </w:r>
    </w:p>
    <w:p w:rsidR="00E5775B" w:rsidRPr="00A345D8" w:rsidRDefault="00E5775B" w:rsidP="00E5775B">
      <w:pPr>
        <w:jc w:val="both"/>
        <w:rPr>
          <w:sz w:val="28"/>
          <w:szCs w:val="28"/>
        </w:rPr>
      </w:pPr>
      <w:r w:rsidRPr="00A345D8">
        <w:rPr>
          <w:sz w:val="28"/>
          <w:szCs w:val="28"/>
        </w:rPr>
        <w:t xml:space="preserve">- продавец - администрация </w:t>
      </w:r>
      <w:r>
        <w:rPr>
          <w:sz w:val="28"/>
          <w:szCs w:val="28"/>
        </w:rPr>
        <w:t>Кочковского сельсовета Кочковского района Новосибирской</w:t>
      </w:r>
      <w:r w:rsidRPr="00A345D8">
        <w:rPr>
          <w:sz w:val="28"/>
          <w:szCs w:val="28"/>
        </w:rPr>
        <w:t xml:space="preserve"> области, от имени которой выступает глава администрации муниципального образования (далее по тексту – продавец); </w:t>
      </w:r>
    </w:p>
    <w:p w:rsidR="00E5775B" w:rsidRPr="00A345D8" w:rsidRDefault="00E5775B" w:rsidP="00E5775B">
      <w:pPr>
        <w:jc w:val="both"/>
        <w:rPr>
          <w:sz w:val="28"/>
          <w:szCs w:val="28"/>
        </w:rPr>
      </w:pPr>
      <w:r w:rsidRPr="00A345D8">
        <w:rPr>
          <w:sz w:val="28"/>
          <w:szCs w:val="28"/>
        </w:rPr>
        <w:t xml:space="preserve">- организатор аукциона – администрация </w:t>
      </w:r>
      <w:r>
        <w:rPr>
          <w:sz w:val="28"/>
          <w:szCs w:val="28"/>
        </w:rPr>
        <w:t>Кочковского сельсовета Кочковского района Новосибирской</w:t>
      </w:r>
      <w:r w:rsidRPr="00A345D8">
        <w:rPr>
          <w:sz w:val="28"/>
          <w:szCs w:val="28"/>
        </w:rPr>
        <w:t xml:space="preserve"> области (далее по тексту – организатор аукциона); </w:t>
      </w:r>
    </w:p>
    <w:p w:rsidR="00E5775B" w:rsidRPr="00A345D8" w:rsidRDefault="00E5775B" w:rsidP="00E5775B">
      <w:pPr>
        <w:jc w:val="both"/>
        <w:rPr>
          <w:sz w:val="28"/>
          <w:szCs w:val="28"/>
        </w:rPr>
      </w:pPr>
      <w:r w:rsidRPr="00A345D8">
        <w:rPr>
          <w:sz w:val="28"/>
          <w:szCs w:val="28"/>
        </w:rPr>
        <w:t xml:space="preserve">- комиссия по проведению торгов (далее по тексту - комиссия) - коллегиальный орган, сформированный продавцом для проведения аукциона;  </w:t>
      </w:r>
    </w:p>
    <w:p w:rsidR="00E5775B" w:rsidRPr="00A345D8" w:rsidRDefault="00E5775B" w:rsidP="00E5775B">
      <w:pPr>
        <w:jc w:val="both"/>
        <w:rPr>
          <w:sz w:val="28"/>
          <w:szCs w:val="28"/>
        </w:rPr>
      </w:pPr>
      <w:r>
        <w:rPr>
          <w:sz w:val="28"/>
          <w:szCs w:val="28"/>
        </w:rPr>
        <w:t xml:space="preserve">- </w:t>
      </w:r>
      <w:r w:rsidRPr="00A345D8">
        <w:rPr>
          <w:sz w:val="28"/>
          <w:szCs w:val="28"/>
        </w:rPr>
        <w:t xml:space="preserve">начальная цена договора на размещение нестационарных торговых объектов на территории </w:t>
      </w:r>
      <w:r>
        <w:rPr>
          <w:sz w:val="28"/>
          <w:szCs w:val="28"/>
        </w:rPr>
        <w:t>Кочковского сельсовета Кочковского района Новосибирской</w:t>
      </w:r>
      <w:r w:rsidRPr="00A345D8">
        <w:rPr>
          <w:sz w:val="28"/>
          <w:szCs w:val="28"/>
        </w:rPr>
        <w:t xml:space="preserve"> области (далее по тексту – договор) – это минимальная цена, по которой продавец готов продать лот. Начальная цена определяется в размере платы за первый год размещения НТО, которая устанавливается в размере 100% от платы, рассчитанной в соответствии с Методикой;</w:t>
      </w:r>
    </w:p>
    <w:p w:rsidR="00E5775B" w:rsidRPr="00A345D8" w:rsidRDefault="00E5775B" w:rsidP="00E5775B">
      <w:pPr>
        <w:jc w:val="both"/>
        <w:rPr>
          <w:sz w:val="28"/>
          <w:szCs w:val="28"/>
        </w:rPr>
      </w:pPr>
      <w:r w:rsidRPr="00A345D8">
        <w:rPr>
          <w:sz w:val="28"/>
          <w:szCs w:val="28"/>
        </w:rPr>
        <w:t xml:space="preserve"> - претендент - лицо, подавшее в соответствии с настоящим Положением заявку о намерении участвовать в аукционах;</w:t>
      </w:r>
    </w:p>
    <w:p w:rsidR="00E5775B" w:rsidRPr="00A345D8" w:rsidRDefault="00E5775B" w:rsidP="00E5775B">
      <w:pPr>
        <w:jc w:val="both"/>
        <w:rPr>
          <w:sz w:val="28"/>
          <w:szCs w:val="28"/>
        </w:rPr>
      </w:pPr>
      <w:r w:rsidRPr="00A345D8">
        <w:rPr>
          <w:sz w:val="28"/>
          <w:szCs w:val="28"/>
        </w:rPr>
        <w:t xml:space="preserve"> - участник аукциона - лицо, допущенное комиссией к участию в аукционе; </w:t>
      </w:r>
    </w:p>
    <w:p w:rsidR="00E5775B" w:rsidRPr="00A345D8" w:rsidRDefault="00E5775B" w:rsidP="00E5775B">
      <w:pPr>
        <w:jc w:val="both"/>
        <w:rPr>
          <w:sz w:val="28"/>
          <w:szCs w:val="28"/>
        </w:rPr>
      </w:pPr>
      <w:r w:rsidRPr="00A345D8">
        <w:rPr>
          <w:sz w:val="28"/>
          <w:szCs w:val="28"/>
        </w:rPr>
        <w:t xml:space="preserve">- задаток - сумма денежных средств, перечисляемых на счет организатора торгов претендентом; </w:t>
      </w:r>
    </w:p>
    <w:p w:rsidR="00E5775B" w:rsidRDefault="00E5775B" w:rsidP="00E5775B">
      <w:pPr>
        <w:jc w:val="both"/>
        <w:rPr>
          <w:sz w:val="28"/>
          <w:szCs w:val="28"/>
        </w:rPr>
      </w:pPr>
      <w:r w:rsidRPr="00A345D8">
        <w:rPr>
          <w:sz w:val="28"/>
          <w:szCs w:val="28"/>
        </w:rPr>
        <w:t xml:space="preserve">- победитель торгов - лицо, предложившее наиболее высокую цену. </w:t>
      </w:r>
    </w:p>
    <w:p w:rsidR="00E5775B" w:rsidRPr="00A345D8" w:rsidRDefault="00E5775B" w:rsidP="00E5775B">
      <w:pPr>
        <w:jc w:val="both"/>
        <w:rPr>
          <w:sz w:val="28"/>
          <w:szCs w:val="28"/>
        </w:rPr>
      </w:pPr>
    </w:p>
    <w:p w:rsidR="00E5775B" w:rsidRDefault="00E5775B" w:rsidP="00E5775B">
      <w:pPr>
        <w:jc w:val="center"/>
        <w:rPr>
          <w:sz w:val="28"/>
          <w:szCs w:val="28"/>
        </w:rPr>
      </w:pPr>
      <w:r w:rsidRPr="00A345D8">
        <w:rPr>
          <w:sz w:val="28"/>
          <w:szCs w:val="28"/>
        </w:rPr>
        <w:t>3. Функции продавца, организатора торгов и комиссии</w:t>
      </w:r>
    </w:p>
    <w:p w:rsidR="00E5775B" w:rsidRPr="00A345D8" w:rsidRDefault="00E5775B" w:rsidP="00E5775B">
      <w:pPr>
        <w:jc w:val="center"/>
        <w:rPr>
          <w:sz w:val="28"/>
          <w:szCs w:val="28"/>
        </w:rPr>
      </w:pPr>
    </w:p>
    <w:p w:rsidR="00E5775B" w:rsidRPr="00A345D8" w:rsidRDefault="00E5775B" w:rsidP="00E5775B">
      <w:pPr>
        <w:jc w:val="both"/>
        <w:rPr>
          <w:sz w:val="28"/>
          <w:szCs w:val="28"/>
        </w:rPr>
      </w:pPr>
      <w:r w:rsidRPr="00A345D8">
        <w:rPr>
          <w:sz w:val="28"/>
          <w:szCs w:val="28"/>
        </w:rPr>
        <w:t xml:space="preserve">3.1. Продавец: </w:t>
      </w:r>
    </w:p>
    <w:p w:rsidR="00E5775B" w:rsidRPr="00A345D8" w:rsidRDefault="00E5775B" w:rsidP="00E5775B">
      <w:pPr>
        <w:jc w:val="both"/>
        <w:rPr>
          <w:sz w:val="28"/>
          <w:szCs w:val="28"/>
        </w:rPr>
      </w:pPr>
      <w:r w:rsidRPr="00A345D8">
        <w:rPr>
          <w:sz w:val="28"/>
          <w:szCs w:val="28"/>
        </w:rPr>
        <w:t xml:space="preserve">- утверждает персональный состав комиссии; </w:t>
      </w:r>
    </w:p>
    <w:p w:rsidR="00E5775B" w:rsidRPr="00A345D8" w:rsidRDefault="00E5775B" w:rsidP="00E5775B">
      <w:pPr>
        <w:jc w:val="both"/>
        <w:rPr>
          <w:sz w:val="28"/>
          <w:szCs w:val="28"/>
        </w:rPr>
      </w:pPr>
      <w:r w:rsidRPr="00A345D8">
        <w:rPr>
          <w:sz w:val="28"/>
          <w:szCs w:val="28"/>
        </w:rPr>
        <w:t xml:space="preserve">- принимает решение об условиях аукциона; </w:t>
      </w:r>
    </w:p>
    <w:p w:rsidR="00E5775B" w:rsidRPr="00A345D8" w:rsidRDefault="00E5775B" w:rsidP="00E5775B">
      <w:pPr>
        <w:jc w:val="both"/>
        <w:rPr>
          <w:sz w:val="28"/>
          <w:szCs w:val="28"/>
        </w:rPr>
      </w:pPr>
      <w:r w:rsidRPr="00A345D8">
        <w:rPr>
          <w:sz w:val="28"/>
          <w:szCs w:val="28"/>
        </w:rPr>
        <w:t xml:space="preserve">- утверждает состав лотов, выставляемых на аукцион; </w:t>
      </w:r>
    </w:p>
    <w:p w:rsidR="00E5775B" w:rsidRPr="00A345D8" w:rsidRDefault="00E5775B" w:rsidP="00E5775B">
      <w:pPr>
        <w:jc w:val="both"/>
        <w:rPr>
          <w:sz w:val="28"/>
          <w:szCs w:val="28"/>
        </w:rPr>
      </w:pPr>
      <w:r w:rsidRPr="00A345D8">
        <w:rPr>
          <w:sz w:val="28"/>
          <w:szCs w:val="28"/>
        </w:rPr>
        <w:t xml:space="preserve">- устанавливает начальную цену договора и определяет шаг аукциона; </w:t>
      </w:r>
    </w:p>
    <w:p w:rsidR="00E5775B" w:rsidRPr="00A345D8" w:rsidRDefault="00E5775B" w:rsidP="00E5775B">
      <w:pPr>
        <w:jc w:val="both"/>
        <w:rPr>
          <w:sz w:val="28"/>
          <w:szCs w:val="28"/>
        </w:rPr>
      </w:pPr>
      <w:r w:rsidRPr="00A345D8">
        <w:rPr>
          <w:sz w:val="28"/>
          <w:szCs w:val="28"/>
        </w:rPr>
        <w:t xml:space="preserve">- определяет размер и условия внесения задатка; </w:t>
      </w:r>
    </w:p>
    <w:p w:rsidR="00E5775B" w:rsidRPr="00A345D8" w:rsidRDefault="00E5775B" w:rsidP="00E5775B">
      <w:pPr>
        <w:jc w:val="both"/>
        <w:rPr>
          <w:sz w:val="28"/>
          <w:szCs w:val="28"/>
        </w:rPr>
      </w:pPr>
      <w:r w:rsidRPr="00A345D8">
        <w:rPr>
          <w:sz w:val="28"/>
          <w:szCs w:val="28"/>
        </w:rPr>
        <w:lastRenderedPageBreak/>
        <w:t xml:space="preserve">- подписывает протокол по результатам аукциона; </w:t>
      </w:r>
    </w:p>
    <w:p w:rsidR="00E5775B" w:rsidRPr="00A345D8" w:rsidRDefault="00E5775B" w:rsidP="00E5775B">
      <w:pPr>
        <w:jc w:val="both"/>
        <w:rPr>
          <w:sz w:val="28"/>
          <w:szCs w:val="28"/>
        </w:rPr>
      </w:pPr>
      <w:r w:rsidRPr="00A345D8">
        <w:rPr>
          <w:sz w:val="28"/>
          <w:szCs w:val="28"/>
        </w:rPr>
        <w:t xml:space="preserve">- осуществляет иные функции, возложенные на него настоящим Положением. </w:t>
      </w:r>
    </w:p>
    <w:p w:rsidR="00E5775B" w:rsidRPr="00A345D8" w:rsidRDefault="00E5775B" w:rsidP="00E5775B">
      <w:pPr>
        <w:jc w:val="both"/>
        <w:rPr>
          <w:sz w:val="28"/>
          <w:szCs w:val="28"/>
        </w:rPr>
      </w:pPr>
      <w:r w:rsidRPr="00A345D8">
        <w:rPr>
          <w:sz w:val="28"/>
          <w:szCs w:val="28"/>
        </w:rPr>
        <w:t xml:space="preserve">3.2. Организатор аукциона: </w:t>
      </w:r>
    </w:p>
    <w:p w:rsidR="00E5775B" w:rsidRPr="00A345D8" w:rsidRDefault="00E5775B" w:rsidP="00E5775B">
      <w:pPr>
        <w:jc w:val="both"/>
        <w:rPr>
          <w:sz w:val="28"/>
          <w:szCs w:val="28"/>
        </w:rPr>
      </w:pPr>
      <w:r w:rsidRPr="00A345D8">
        <w:rPr>
          <w:sz w:val="28"/>
          <w:szCs w:val="28"/>
        </w:rPr>
        <w:t xml:space="preserve">- организует подготовку и размещение в </w:t>
      </w:r>
      <w:r>
        <w:rPr>
          <w:sz w:val="28"/>
          <w:szCs w:val="28"/>
        </w:rPr>
        <w:t xml:space="preserve">периодическом печатном издании </w:t>
      </w:r>
      <w:r w:rsidRPr="00A345D8">
        <w:rPr>
          <w:sz w:val="28"/>
          <w:szCs w:val="28"/>
        </w:rPr>
        <w:t>«</w:t>
      </w:r>
      <w:r>
        <w:rPr>
          <w:sz w:val="28"/>
          <w:szCs w:val="28"/>
        </w:rPr>
        <w:t>Кочковский вестник</w:t>
      </w:r>
      <w:r w:rsidRPr="00A345D8">
        <w:rPr>
          <w:sz w:val="28"/>
          <w:szCs w:val="28"/>
        </w:rPr>
        <w:t xml:space="preserve">», на сайте администрации </w:t>
      </w:r>
      <w:r>
        <w:rPr>
          <w:sz w:val="28"/>
          <w:szCs w:val="28"/>
        </w:rPr>
        <w:t>Кочковского сельсовета Кочковского района Новосибирской</w:t>
      </w:r>
      <w:r w:rsidRPr="00A345D8">
        <w:rPr>
          <w:sz w:val="28"/>
          <w:szCs w:val="28"/>
        </w:rPr>
        <w:t xml:space="preserve"> области решение администрации муниципального образования о проведение аукциона, извещений о проведении торгов или об отказе в их проведении, изменении условий аукциона, об итогах проведенных аукционов; </w:t>
      </w:r>
    </w:p>
    <w:p w:rsidR="00E5775B" w:rsidRPr="00A345D8" w:rsidRDefault="00E5775B" w:rsidP="00E5775B">
      <w:pPr>
        <w:jc w:val="both"/>
        <w:rPr>
          <w:sz w:val="28"/>
          <w:szCs w:val="28"/>
        </w:rPr>
      </w:pPr>
      <w:r w:rsidRPr="00A345D8">
        <w:rPr>
          <w:sz w:val="28"/>
          <w:szCs w:val="28"/>
        </w:rPr>
        <w:t xml:space="preserve">- определяет дату, время и место проведения аукциона; </w:t>
      </w:r>
    </w:p>
    <w:p w:rsidR="00E5775B" w:rsidRPr="00A345D8" w:rsidRDefault="00E5775B" w:rsidP="00E5775B">
      <w:pPr>
        <w:jc w:val="both"/>
        <w:rPr>
          <w:sz w:val="28"/>
          <w:szCs w:val="28"/>
        </w:rPr>
      </w:pPr>
      <w:r w:rsidRPr="00A345D8">
        <w:rPr>
          <w:sz w:val="28"/>
          <w:szCs w:val="28"/>
        </w:rPr>
        <w:t xml:space="preserve">- принимает от претендентов заявки для участия в аукционе и прилагаемые к ним документы, ведет журнал приема заявок; </w:t>
      </w:r>
    </w:p>
    <w:p w:rsidR="00E5775B" w:rsidRPr="00A345D8" w:rsidRDefault="00E5775B" w:rsidP="00E5775B">
      <w:pPr>
        <w:jc w:val="both"/>
        <w:rPr>
          <w:sz w:val="28"/>
          <w:szCs w:val="28"/>
        </w:rPr>
      </w:pPr>
      <w:r w:rsidRPr="00A345D8">
        <w:rPr>
          <w:sz w:val="28"/>
          <w:szCs w:val="28"/>
        </w:rPr>
        <w:t xml:space="preserve">- заключает с претендентами договор о задатке; </w:t>
      </w:r>
    </w:p>
    <w:p w:rsidR="00E5775B" w:rsidRDefault="00E5775B" w:rsidP="00E5775B">
      <w:pPr>
        <w:jc w:val="both"/>
        <w:rPr>
          <w:sz w:val="28"/>
          <w:szCs w:val="28"/>
        </w:rPr>
      </w:pPr>
      <w:r w:rsidRPr="00A345D8">
        <w:rPr>
          <w:sz w:val="28"/>
          <w:szCs w:val="28"/>
        </w:rPr>
        <w:t xml:space="preserve">- принимает и возвращает денежные средства, перечисленные претендентами в качестве задатка; </w:t>
      </w:r>
    </w:p>
    <w:p w:rsidR="00E5775B" w:rsidRPr="00A345D8" w:rsidRDefault="00E5775B" w:rsidP="00E5775B">
      <w:pPr>
        <w:jc w:val="both"/>
        <w:rPr>
          <w:sz w:val="28"/>
          <w:szCs w:val="28"/>
        </w:rPr>
      </w:pPr>
      <w:r w:rsidRPr="00A345D8">
        <w:rPr>
          <w:sz w:val="28"/>
          <w:szCs w:val="28"/>
        </w:rPr>
        <w:t xml:space="preserve">- подписывает протоколы о признании претендентов участниками аукциона и о результатах аукциона; </w:t>
      </w:r>
    </w:p>
    <w:p w:rsidR="00E5775B" w:rsidRPr="00A345D8" w:rsidRDefault="00E5775B" w:rsidP="00E5775B">
      <w:pPr>
        <w:jc w:val="both"/>
        <w:rPr>
          <w:sz w:val="28"/>
          <w:szCs w:val="28"/>
        </w:rPr>
      </w:pPr>
      <w:r w:rsidRPr="00A345D8">
        <w:rPr>
          <w:sz w:val="28"/>
          <w:szCs w:val="28"/>
        </w:rPr>
        <w:t xml:space="preserve">- назначает из состава членов комиссии аукциониста; </w:t>
      </w:r>
    </w:p>
    <w:p w:rsidR="00E5775B" w:rsidRDefault="00E5775B" w:rsidP="00E5775B">
      <w:pPr>
        <w:jc w:val="both"/>
        <w:rPr>
          <w:sz w:val="28"/>
          <w:szCs w:val="28"/>
        </w:rPr>
      </w:pPr>
      <w:r w:rsidRPr="00A345D8">
        <w:rPr>
          <w:sz w:val="28"/>
          <w:szCs w:val="28"/>
        </w:rPr>
        <w:t xml:space="preserve">- осуществляет иные функции, возложенные на организатора аукционов настоящим Порядком. </w:t>
      </w:r>
    </w:p>
    <w:p w:rsidR="00E5775B" w:rsidRPr="00A345D8" w:rsidRDefault="00E5775B" w:rsidP="00E5775B">
      <w:pPr>
        <w:jc w:val="both"/>
        <w:rPr>
          <w:sz w:val="28"/>
          <w:szCs w:val="28"/>
        </w:rPr>
      </w:pPr>
      <w:r w:rsidRPr="00A345D8">
        <w:rPr>
          <w:sz w:val="28"/>
          <w:szCs w:val="28"/>
        </w:rPr>
        <w:t xml:space="preserve">3.3. Комиссия: </w:t>
      </w:r>
    </w:p>
    <w:p w:rsidR="00E5775B" w:rsidRPr="00A345D8" w:rsidRDefault="00E5775B" w:rsidP="00E5775B">
      <w:pPr>
        <w:jc w:val="both"/>
        <w:rPr>
          <w:sz w:val="28"/>
          <w:szCs w:val="28"/>
        </w:rPr>
      </w:pPr>
      <w:r w:rsidRPr="00A345D8">
        <w:rPr>
          <w:sz w:val="28"/>
          <w:szCs w:val="28"/>
        </w:rPr>
        <w:t xml:space="preserve">- рассматривает заявки на участие в аукционе, ведет протокол признания претендентов участниками аукциона; </w:t>
      </w:r>
    </w:p>
    <w:p w:rsidR="00E5775B" w:rsidRPr="00A345D8" w:rsidRDefault="00E5775B" w:rsidP="00E5775B">
      <w:pPr>
        <w:jc w:val="both"/>
        <w:rPr>
          <w:sz w:val="28"/>
          <w:szCs w:val="28"/>
        </w:rPr>
      </w:pPr>
      <w:r w:rsidRPr="00A345D8">
        <w:rPr>
          <w:sz w:val="28"/>
          <w:szCs w:val="28"/>
        </w:rPr>
        <w:t>- принимает решение о допуске (либо отказе в допуске) претендентов к участию в аукционе;</w:t>
      </w:r>
    </w:p>
    <w:p w:rsidR="00E5775B" w:rsidRPr="00A345D8" w:rsidRDefault="00E5775B" w:rsidP="00E5775B">
      <w:pPr>
        <w:jc w:val="both"/>
        <w:rPr>
          <w:sz w:val="28"/>
          <w:szCs w:val="28"/>
        </w:rPr>
      </w:pPr>
      <w:r w:rsidRPr="00A345D8">
        <w:rPr>
          <w:sz w:val="28"/>
          <w:szCs w:val="28"/>
        </w:rPr>
        <w:t xml:space="preserve"> - ведет протокол об итогах аукциона; </w:t>
      </w:r>
    </w:p>
    <w:p w:rsidR="00E5775B" w:rsidRPr="00A345D8" w:rsidRDefault="00E5775B" w:rsidP="00E5775B">
      <w:pPr>
        <w:jc w:val="both"/>
        <w:rPr>
          <w:sz w:val="28"/>
          <w:szCs w:val="28"/>
        </w:rPr>
      </w:pPr>
      <w:r w:rsidRPr="00A345D8">
        <w:rPr>
          <w:sz w:val="28"/>
          <w:szCs w:val="28"/>
        </w:rPr>
        <w:t xml:space="preserve">- определяет победителя аукциона. </w:t>
      </w:r>
    </w:p>
    <w:p w:rsidR="00E5775B" w:rsidRDefault="00E5775B" w:rsidP="00E5775B">
      <w:pPr>
        <w:jc w:val="both"/>
        <w:rPr>
          <w:sz w:val="28"/>
          <w:szCs w:val="28"/>
        </w:rPr>
      </w:pPr>
      <w:r w:rsidRPr="00A345D8">
        <w:rPr>
          <w:sz w:val="28"/>
          <w:szCs w:val="28"/>
        </w:rPr>
        <w:t xml:space="preserve">3.4. Комиссия вправе принимать решение, если на ее заседании присутствует не менее 50% от ее состава. </w:t>
      </w:r>
    </w:p>
    <w:p w:rsidR="00E5775B" w:rsidRPr="00A345D8" w:rsidRDefault="00E5775B" w:rsidP="00E5775B">
      <w:pPr>
        <w:jc w:val="both"/>
        <w:rPr>
          <w:sz w:val="28"/>
          <w:szCs w:val="28"/>
        </w:rPr>
      </w:pPr>
    </w:p>
    <w:p w:rsidR="00E5775B" w:rsidRDefault="00E5775B" w:rsidP="00E5775B">
      <w:pPr>
        <w:jc w:val="center"/>
        <w:rPr>
          <w:sz w:val="28"/>
          <w:szCs w:val="28"/>
        </w:rPr>
      </w:pPr>
      <w:r w:rsidRPr="00A345D8">
        <w:rPr>
          <w:sz w:val="28"/>
          <w:szCs w:val="28"/>
        </w:rPr>
        <w:t>4. Аукцион и извещение об его проведении</w:t>
      </w:r>
    </w:p>
    <w:p w:rsidR="00E5775B" w:rsidRPr="00A345D8" w:rsidRDefault="00E5775B" w:rsidP="00E5775B">
      <w:pPr>
        <w:jc w:val="center"/>
        <w:rPr>
          <w:sz w:val="28"/>
          <w:szCs w:val="28"/>
        </w:rPr>
      </w:pPr>
    </w:p>
    <w:p w:rsidR="00E5775B" w:rsidRPr="00A345D8" w:rsidRDefault="00E5775B" w:rsidP="00E5775B">
      <w:pPr>
        <w:jc w:val="both"/>
        <w:rPr>
          <w:sz w:val="28"/>
          <w:szCs w:val="28"/>
        </w:rPr>
      </w:pPr>
      <w:r w:rsidRPr="00A345D8">
        <w:rPr>
          <w:sz w:val="28"/>
          <w:szCs w:val="28"/>
        </w:rPr>
        <w:t xml:space="preserve">4.1. Решение о проведении аукциона принимаются администрацией </w:t>
      </w:r>
      <w:r>
        <w:rPr>
          <w:sz w:val="28"/>
          <w:szCs w:val="28"/>
        </w:rPr>
        <w:t>Кочковского сельсовета Кочковского района Новосибирской области</w:t>
      </w:r>
      <w:r w:rsidRPr="00A345D8">
        <w:rPr>
          <w:sz w:val="28"/>
          <w:szCs w:val="28"/>
        </w:rPr>
        <w:t xml:space="preserve"> в виде постановления. </w:t>
      </w:r>
    </w:p>
    <w:p w:rsidR="00E5775B" w:rsidRPr="00A345D8" w:rsidRDefault="00E5775B" w:rsidP="00E5775B">
      <w:pPr>
        <w:jc w:val="both"/>
        <w:rPr>
          <w:sz w:val="28"/>
          <w:szCs w:val="28"/>
        </w:rPr>
      </w:pPr>
      <w:r w:rsidRPr="00A345D8">
        <w:rPr>
          <w:sz w:val="28"/>
          <w:szCs w:val="28"/>
        </w:rPr>
        <w:t xml:space="preserve">4.2. Аукцион, к участию в котором был допущен только один участник, признается несостоявшимся. При соблюдении требований, установленных действующим законодательством, договор заключается с лицом, которое являлось единственным участником аукциона. </w:t>
      </w:r>
    </w:p>
    <w:p w:rsidR="00E5775B" w:rsidRPr="00A345D8" w:rsidRDefault="00E5775B" w:rsidP="00E5775B">
      <w:pPr>
        <w:jc w:val="both"/>
        <w:rPr>
          <w:sz w:val="28"/>
          <w:szCs w:val="28"/>
        </w:rPr>
      </w:pPr>
      <w:r w:rsidRPr="00A345D8">
        <w:rPr>
          <w:sz w:val="28"/>
          <w:szCs w:val="28"/>
        </w:rPr>
        <w:t xml:space="preserve">4.3. Извещение о проведении аукциона размещается на официальном сайте в срок, не менее чем за тридцать дней до даты проведения аукциона. </w:t>
      </w:r>
    </w:p>
    <w:p w:rsidR="00E5775B" w:rsidRPr="00A345D8" w:rsidRDefault="00E5775B" w:rsidP="00E5775B">
      <w:pPr>
        <w:jc w:val="both"/>
        <w:rPr>
          <w:sz w:val="28"/>
          <w:szCs w:val="28"/>
        </w:rPr>
      </w:pPr>
      <w:r w:rsidRPr="00A345D8">
        <w:rPr>
          <w:sz w:val="28"/>
          <w:szCs w:val="28"/>
        </w:rPr>
        <w:t xml:space="preserve">4.4. Продолжительность приема заявок на участие в аукционе должна быть не менее чем двадцать пять дней. </w:t>
      </w:r>
    </w:p>
    <w:p w:rsidR="00E5775B" w:rsidRPr="00A345D8" w:rsidRDefault="00E5775B" w:rsidP="00E5775B">
      <w:pPr>
        <w:jc w:val="both"/>
        <w:rPr>
          <w:sz w:val="28"/>
          <w:szCs w:val="28"/>
        </w:rPr>
      </w:pPr>
      <w:r w:rsidRPr="00A345D8">
        <w:rPr>
          <w:sz w:val="28"/>
          <w:szCs w:val="28"/>
        </w:rPr>
        <w:t xml:space="preserve">4.5. Извещение о проведении аукциона должно содержать следующие обязательные сведения: </w:t>
      </w:r>
    </w:p>
    <w:p w:rsidR="00E5775B" w:rsidRPr="00A345D8" w:rsidRDefault="00E5775B" w:rsidP="00E5775B">
      <w:pPr>
        <w:jc w:val="both"/>
        <w:rPr>
          <w:sz w:val="28"/>
          <w:szCs w:val="28"/>
        </w:rPr>
      </w:pPr>
      <w:r w:rsidRPr="00A345D8">
        <w:rPr>
          <w:sz w:val="28"/>
          <w:szCs w:val="28"/>
        </w:rPr>
        <w:t>- дату, время, место проведения аукциона;</w:t>
      </w:r>
    </w:p>
    <w:p w:rsidR="00E5775B" w:rsidRPr="00A345D8" w:rsidRDefault="00E5775B" w:rsidP="00E5775B">
      <w:pPr>
        <w:jc w:val="both"/>
        <w:rPr>
          <w:sz w:val="28"/>
          <w:szCs w:val="28"/>
        </w:rPr>
      </w:pPr>
      <w:r w:rsidRPr="00A345D8">
        <w:rPr>
          <w:sz w:val="28"/>
          <w:szCs w:val="28"/>
        </w:rPr>
        <w:t xml:space="preserve"> - предмет аукциона (вид, местоположение, размер НТО); </w:t>
      </w:r>
    </w:p>
    <w:p w:rsidR="00E5775B" w:rsidRPr="00A345D8" w:rsidRDefault="00E5775B" w:rsidP="00E5775B">
      <w:pPr>
        <w:jc w:val="both"/>
        <w:rPr>
          <w:sz w:val="28"/>
          <w:szCs w:val="28"/>
        </w:rPr>
      </w:pPr>
      <w:r w:rsidRPr="00A345D8">
        <w:rPr>
          <w:sz w:val="28"/>
          <w:szCs w:val="28"/>
        </w:rPr>
        <w:lastRenderedPageBreak/>
        <w:t xml:space="preserve">- начальную цену договора на установку НТО; </w:t>
      </w:r>
    </w:p>
    <w:p w:rsidR="00E5775B" w:rsidRPr="00A345D8" w:rsidRDefault="00E5775B" w:rsidP="00E5775B">
      <w:pPr>
        <w:jc w:val="both"/>
        <w:rPr>
          <w:sz w:val="28"/>
          <w:szCs w:val="28"/>
        </w:rPr>
      </w:pPr>
      <w:r w:rsidRPr="00A345D8">
        <w:rPr>
          <w:sz w:val="28"/>
          <w:szCs w:val="28"/>
        </w:rPr>
        <w:t xml:space="preserve">- шаг аукциона (в случае проведения торгов в форме аукциона); </w:t>
      </w:r>
    </w:p>
    <w:p w:rsidR="00E5775B" w:rsidRPr="00A345D8" w:rsidRDefault="00E5775B" w:rsidP="00E5775B">
      <w:pPr>
        <w:jc w:val="both"/>
        <w:rPr>
          <w:sz w:val="28"/>
          <w:szCs w:val="28"/>
        </w:rPr>
      </w:pPr>
      <w:r w:rsidRPr="00A345D8">
        <w:rPr>
          <w:sz w:val="28"/>
          <w:szCs w:val="28"/>
        </w:rPr>
        <w:t xml:space="preserve">- форму заявки на участие в торгах и срок ее подачи; </w:t>
      </w:r>
    </w:p>
    <w:p w:rsidR="00E5775B" w:rsidRPr="00A345D8" w:rsidRDefault="00E5775B" w:rsidP="00E5775B">
      <w:pPr>
        <w:jc w:val="both"/>
        <w:rPr>
          <w:sz w:val="28"/>
          <w:szCs w:val="28"/>
        </w:rPr>
      </w:pPr>
      <w:r w:rsidRPr="00A345D8">
        <w:rPr>
          <w:sz w:val="28"/>
          <w:szCs w:val="28"/>
        </w:rPr>
        <w:t xml:space="preserve">- размер, сроки и порядок внесения задатка; </w:t>
      </w:r>
    </w:p>
    <w:p w:rsidR="00E5775B" w:rsidRPr="00A345D8" w:rsidRDefault="00E5775B" w:rsidP="00E5775B">
      <w:pPr>
        <w:jc w:val="both"/>
        <w:rPr>
          <w:sz w:val="28"/>
          <w:szCs w:val="28"/>
        </w:rPr>
      </w:pPr>
      <w:r w:rsidRPr="00A345D8">
        <w:rPr>
          <w:sz w:val="28"/>
          <w:szCs w:val="28"/>
        </w:rPr>
        <w:t xml:space="preserve">- срок заключения договора; </w:t>
      </w:r>
    </w:p>
    <w:p w:rsidR="00E5775B" w:rsidRPr="00A345D8" w:rsidRDefault="00E5775B" w:rsidP="00E5775B">
      <w:pPr>
        <w:jc w:val="both"/>
        <w:rPr>
          <w:sz w:val="28"/>
          <w:szCs w:val="28"/>
        </w:rPr>
      </w:pPr>
      <w:r w:rsidRPr="00A345D8">
        <w:rPr>
          <w:sz w:val="28"/>
          <w:szCs w:val="28"/>
        </w:rPr>
        <w:t xml:space="preserve">- номер контактного телефона и местонахождение организатора торгов. </w:t>
      </w:r>
    </w:p>
    <w:p w:rsidR="00E5775B" w:rsidRPr="00A345D8" w:rsidRDefault="00E5775B" w:rsidP="00E5775B">
      <w:pPr>
        <w:jc w:val="both"/>
        <w:rPr>
          <w:sz w:val="28"/>
          <w:szCs w:val="28"/>
        </w:rPr>
      </w:pPr>
      <w:r w:rsidRPr="00A345D8">
        <w:rPr>
          <w:sz w:val="28"/>
          <w:szCs w:val="28"/>
        </w:rPr>
        <w:t xml:space="preserve">4.6. В случае изменения обязательных сведений, содержащихся в извещении о проведении аукциона, организатор аукциона должен за пять дней до истечения срока подачи заявок разместить на официальном сайте данные изменения. </w:t>
      </w:r>
    </w:p>
    <w:p w:rsidR="00E5775B" w:rsidRPr="00A345D8" w:rsidRDefault="00E5775B" w:rsidP="00E5775B">
      <w:pPr>
        <w:jc w:val="both"/>
        <w:rPr>
          <w:sz w:val="28"/>
          <w:szCs w:val="28"/>
        </w:rPr>
      </w:pPr>
      <w:r w:rsidRPr="00A345D8">
        <w:rPr>
          <w:sz w:val="28"/>
          <w:szCs w:val="28"/>
        </w:rPr>
        <w:t xml:space="preserve">4.7. Если иное не указано в извещении о проведении аукциона, организатор аукциона вправе отказаться от его проведения в любое время, но не позднее, чем за три дня до наступления даты проведения аукциона. </w:t>
      </w:r>
    </w:p>
    <w:p w:rsidR="00E5775B" w:rsidRDefault="00E5775B" w:rsidP="00E5775B">
      <w:pPr>
        <w:jc w:val="both"/>
        <w:rPr>
          <w:sz w:val="28"/>
          <w:szCs w:val="28"/>
        </w:rPr>
      </w:pPr>
      <w:r w:rsidRPr="00A345D8">
        <w:rPr>
          <w:sz w:val="28"/>
          <w:szCs w:val="28"/>
        </w:rPr>
        <w:t xml:space="preserve">4.8. Аукцион проводятся организатором аукциона только в отношении НТО, включенных в схему размещения нестационарных торговых объектов на территории </w:t>
      </w:r>
      <w:r>
        <w:rPr>
          <w:sz w:val="28"/>
          <w:szCs w:val="28"/>
        </w:rPr>
        <w:t>Кочковского сельсовета Кочковского района Новосибирской</w:t>
      </w:r>
      <w:r w:rsidRPr="00A345D8">
        <w:rPr>
          <w:sz w:val="28"/>
          <w:szCs w:val="28"/>
        </w:rPr>
        <w:t xml:space="preserve"> области. </w:t>
      </w:r>
    </w:p>
    <w:p w:rsidR="00E5775B" w:rsidRPr="00A345D8" w:rsidRDefault="00E5775B" w:rsidP="00E5775B">
      <w:pPr>
        <w:jc w:val="both"/>
        <w:rPr>
          <w:sz w:val="28"/>
          <w:szCs w:val="28"/>
        </w:rPr>
      </w:pPr>
    </w:p>
    <w:p w:rsidR="00E5775B" w:rsidRDefault="00E5775B" w:rsidP="00E5775B">
      <w:pPr>
        <w:jc w:val="center"/>
        <w:rPr>
          <w:sz w:val="28"/>
          <w:szCs w:val="28"/>
        </w:rPr>
      </w:pPr>
      <w:r w:rsidRPr="00A345D8">
        <w:rPr>
          <w:sz w:val="28"/>
          <w:szCs w:val="28"/>
        </w:rPr>
        <w:t>5. Подача и прием заявок</w:t>
      </w:r>
    </w:p>
    <w:p w:rsidR="00E5775B" w:rsidRPr="00A345D8" w:rsidRDefault="00E5775B" w:rsidP="00E5775B">
      <w:pPr>
        <w:jc w:val="center"/>
        <w:rPr>
          <w:sz w:val="28"/>
          <w:szCs w:val="28"/>
        </w:rPr>
      </w:pPr>
    </w:p>
    <w:p w:rsidR="00E5775B" w:rsidRPr="00A345D8" w:rsidRDefault="00E5775B" w:rsidP="00E5775B">
      <w:pPr>
        <w:jc w:val="both"/>
        <w:rPr>
          <w:sz w:val="28"/>
          <w:szCs w:val="28"/>
        </w:rPr>
      </w:pPr>
      <w:r w:rsidRPr="00A345D8">
        <w:rPr>
          <w:sz w:val="28"/>
          <w:szCs w:val="28"/>
        </w:rPr>
        <w:t>5.1. Претендент представляет письменную заявку на участие в аукционе по установленной организатором аукциона форме не позднее даты, указанной в извещении о проведении аукциона. К заявке по установленной форме прилагаются следующие документы:</w:t>
      </w:r>
    </w:p>
    <w:p w:rsidR="00E5775B" w:rsidRPr="00A345D8" w:rsidRDefault="00E5775B" w:rsidP="00E5775B">
      <w:pPr>
        <w:jc w:val="both"/>
        <w:rPr>
          <w:sz w:val="28"/>
          <w:szCs w:val="28"/>
        </w:rPr>
      </w:pPr>
      <w:r w:rsidRPr="00A345D8">
        <w:rPr>
          <w:sz w:val="28"/>
          <w:szCs w:val="28"/>
        </w:rPr>
        <w:t xml:space="preserve"> - сведения и документы о претенденте торгов, включающие в себя фирменное наименование (наименование), сведения об организационно-правовой форме, о местонахождении,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E5775B" w:rsidRPr="00A345D8" w:rsidRDefault="00E5775B" w:rsidP="00E5775B">
      <w:pPr>
        <w:jc w:val="both"/>
        <w:rPr>
          <w:sz w:val="28"/>
          <w:szCs w:val="28"/>
        </w:rPr>
      </w:pPr>
      <w:r w:rsidRPr="00A345D8">
        <w:rPr>
          <w:sz w:val="28"/>
          <w:szCs w:val="28"/>
        </w:rPr>
        <w:t xml:space="preserve">- полученную не ранее чем за шесть месяцев до дня проведения торгов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E5775B" w:rsidRPr="00A345D8" w:rsidRDefault="00E5775B" w:rsidP="00E5775B">
      <w:pPr>
        <w:jc w:val="both"/>
        <w:rPr>
          <w:sz w:val="28"/>
          <w:szCs w:val="28"/>
        </w:rPr>
      </w:pPr>
      <w:r w:rsidRPr="00A345D8">
        <w:rPr>
          <w:sz w:val="28"/>
          <w:szCs w:val="28"/>
        </w:rPr>
        <w:t xml:space="preserve">- документ, подтверждающий полномочия лица на осуществление действий от имени претендента; </w:t>
      </w:r>
    </w:p>
    <w:p w:rsidR="00E5775B" w:rsidRPr="00A345D8" w:rsidRDefault="00E5775B" w:rsidP="00E5775B">
      <w:pPr>
        <w:jc w:val="both"/>
        <w:rPr>
          <w:sz w:val="28"/>
          <w:szCs w:val="28"/>
        </w:rPr>
      </w:pPr>
      <w:r w:rsidRPr="00A345D8">
        <w:rPr>
          <w:sz w:val="28"/>
          <w:szCs w:val="28"/>
        </w:rPr>
        <w:t xml:space="preserve">- документ, подтверждающий внесение задатка; </w:t>
      </w:r>
    </w:p>
    <w:p w:rsidR="00E5775B" w:rsidRPr="00A345D8" w:rsidRDefault="00E5775B" w:rsidP="00E5775B">
      <w:pPr>
        <w:jc w:val="both"/>
        <w:rPr>
          <w:sz w:val="28"/>
          <w:szCs w:val="28"/>
        </w:rPr>
      </w:pPr>
      <w:r w:rsidRPr="00A345D8">
        <w:rPr>
          <w:sz w:val="28"/>
          <w:szCs w:val="28"/>
        </w:rPr>
        <w:t xml:space="preserve">- согласованный эскизный проект. Заявка должна содержать перечень прилагаемых к ней документов. </w:t>
      </w:r>
    </w:p>
    <w:p w:rsidR="00E5775B" w:rsidRPr="00A345D8" w:rsidRDefault="00E5775B" w:rsidP="00E5775B">
      <w:pPr>
        <w:jc w:val="both"/>
        <w:rPr>
          <w:sz w:val="28"/>
          <w:szCs w:val="28"/>
        </w:rPr>
      </w:pPr>
      <w:r w:rsidRPr="00A345D8">
        <w:rPr>
          <w:sz w:val="28"/>
          <w:szCs w:val="28"/>
        </w:rPr>
        <w:t xml:space="preserve">5.2. С даты опубликования информационного сообщения о проведении аукциона в </w:t>
      </w:r>
      <w:r>
        <w:rPr>
          <w:sz w:val="28"/>
          <w:szCs w:val="28"/>
        </w:rPr>
        <w:t>периодическом печатном издании</w:t>
      </w:r>
      <w:r w:rsidRPr="00A345D8">
        <w:rPr>
          <w:sz w:val="28"/>
          <w:szCs w:val="28"/>
        </w:rPr>
        <w:t xml:space="preserve"> «</w:t>
      </w:r>
      <w:r>
        <w:rPr>
          <w:sz w:val="28"/>
          <w:szCs w:val="28"/>
        </w:rPr>
        <w:t>Кочковский</w:t>
      </w:r>
      <w:r w:rsidRPr="00A345D8">
        <w:rPr>
          <w:sz w:val="28"/>
          <w:szCs w:val="28"/>
        </w:rPr>
        <w:t xml:space="preserve"> вестник» до окончательного срока приема заявок претендент имеет право ознакомиться с документацией по аукциону, а организатор аукциона обязан обеспечить ему возможность </w:t>
      </w:r>
      <w:r w:rsidRPr="00A345D8">
        <w:rPr>
          <w:sz w:val="28"/>
          <w:szCs w:val="28"/>
        </w:rPr>
        <w:lastRenderedPageBreak/>
        <w:t>ознакомления с эти</w:t>
      </w:r>
      <w:r>
        <w:rPr>
          <w:sz w:val="28"/>
          <w:szCs w:val="28"/>
        </w:rPr>
        <w:t>ми документами по адресу: 632496</w:t>
      </w:r>
      <w:r w:rsidRPr="00A345D8">
        <w:rPr>
          <w:sz w:val="28"/>
          <w:szCs w:val="28"/>
        </w:rPr>
        <w:t xml:space="preserve">, </w:t>
      </w:r>
      <w:r>
        <w:rPr>
          <w:sz w:val="28"/>
          <w:szCs w:val="28"/>
        </w:rPr>
        <w:t>Новосибирская</w:t>
      </w:r>
      <w:r w:rsidRPr="00A345D8">
        <w:rPr>
          <w:sz w:val="28"/>
          <w:szCs w:val="28"/>
        </w:rPr>
        <w:t xml:space="preserve"> область, </w:t>
      </w:r>
      <w:r>
        <w:rPr>
          <w:sz w:val="28"/>
          <w:szCs w:val="28"/>
        </w:rPr>
        <w:t>Кочковский</w:t>
      </w:r>
      <w:r w:rsidRPr="00A345D8">
        <w:rPr>
          <w:sz w:val="28"/>
          <w:szCs w:val="28"/>
        </w:rPr>
        <w:t xml:space="preserve"> район, с.</w:t>
      </w:r>
      <w:r>
        <w:rPr>
          <w:sz w:val="28"/>
          <w:szCs w:val="28"/>
        </w:rPr>
        <w:t>Кочки</w:t>
      </w:r>
      <w:r w:rsidRPr="00A345D8">
        <w:rPr>
          <w:sz w:val="28"/>
          <w:szCs w:val="28"/>
        </w:rPr>
        <w:t xml:space="preserve">, ул. </w:t>
      </w:r>
      <w:r>
        <w:rPr>
          <w:sz w:val="28"/>
          <w:szCs w:val="28"/>
        </w:rPr>
        <w:t>Советская, д. 1, тел.8(383-56)22-415 в рабочие дни с 09</w:t>
      </w:r>
      <w:r w:rsidRPr="00A345D8">
        <w:rPr>
          <w:sz w:val="28"/>
          <w:szCs w:val="28"/>
        </w:rPr>
        <w:t xml:space="preserve">.00 до 17.00 часов. </w:t>
      </w:r>
    </w:p>
    <w:p w:rsidR="00E5775B" w:rsidRPr="00A345D8" w:rsidRDefault="00E5775B" w:rsidP="00E5775B">
      <w:pPr>
        <w:jc w:val="both"/>
        <w:rPr>
          <w:sz w:val="28"/>
          <w:szCs w:val="28"/>
        </w:rPr>
      </w:pPr>
      <w:r w:rsidRPr="00A345D8">
        <w:rPr>
          <w:sz w:val="28"/>
          <w:szCs w:val="28"/>
        </w:rPr>
        <w:t xml:space="preserve">5.3. Организатор аукциона осуществляет прием заявок на участие в аукционе в сроки, указанные в извещении. При этом датой начала срока подачи заявки на участие в аукционе является день, следующий за днем официального опубликования извещения. </w:t>
      </w:r>
    </w:p>
    <w:p w:rsidR="00E5775B" w:rsidRPr="00A345D8" w:rsidRDefault="00E5775B" w:rsidP="00E5775B">
      <w:pPr>
        <w:jc w:val="both"/>
        <w:rPr>
          <w:sz w:val="28"/>
          <w:szCs w:val="28"/>
        </w:rPr>
      </w:pPr>
      <w:r w:rsidRPr="00A345D8">
        <w:rPr>
          <w:sz w:val="28"/>
          <w:szCs w:val="28"/>
        </w:rPr>
        <w:t xml:space="preserve">5.4. Заявка на участие в аукционе подается претендентом организатору аукциона лично либо его надлежаще уполномоченным представителем. Один претендент имеет право подать только одну заявку на участие в аукционе в отношении каждого предмета торгов (лота). </w:t>
      </w:r>
    </w:p>
    <w:p w:rsidR="00E5775B" w:rsidRPr="00A345D8" w:rsidRDefault="00E5775B" w:rsidP="00E5775B">
      <w:pPr>
        <w:jc w:val="both"/>
        <w:rPr>
          <w:sz w:val="28"/>
          <w:szCs w:val="28"/>
        </w:rPr>
      </w:pPr>
      <w:r w:rsidRPr="00A345D8">
        <w:rPr>
          <w:sz w:val="28"/>
          <w:szCs w:val="28"/>
        </w:rPr>
        <w:t xml:space="preserve">5.5. Заявка с прилагаемыми к ней документами регистрируется организатором аукциона в журнале приема заявок в день подачи заявки. </w:t>
      </w:r>
    </w:p>
    <w:p w:rsidR="00E5775B" w:rsidRDefault="00E5775B" w:rsidP="00E5775B">
      <w:pPr>
        <w:jc w:val="both"/>
        <w:rPr>
          <w:sz w:val="28"/>
          <w:szCs w:val="28"/>
        </w:rPr>
      </w:pPr>
      <w:r w:rsidRPr="00A345D8">
        <w:rPr>
          <w:sz w:val="28"/>
          <w:szCs w:val="28"/>
        </w:rPr>
        <w:t xml:space="preserve">5.6. Организатор аукциона отказывает в приеме заявки в случае, если заявка подана до начала или по истечении срока приема заявок, указанного в извещении о проведении аукциона. Отказ оформляется путем составления уведомления, в котором указываются: дата поступления заявки, основание отказа в приеме заявки. Уведомление подписывается руководителем организатора аукциона. </w:t>
      </w:r>
    </w:p>
    <w:p w:rsidR="00E5775B" w:rsidRPr="00A345D8" w:rsidRDefault="00E5775B" w:rsidP="00E5775B">
      <w:pPr>
        <w:jc w:val="both"/>
        <w:rPr>
          <w:sz w:val="28"/>
          <w:szCs w:val="28"/>
        </w:rPr>
      </w:pPr>
      <w:r>
        <w:rPr>
          <w:sz w:val="28"/>
          <w:szCs w:val="28"/>
        </w:rPr>
        <w:t xml:space="preserve">      </w:t>
      </w:r>
      <w:r w:rsidRPr="00A345D8">
        <w:rPr>
          <w:sz w:val="28"/>
          <w:szCs w:val="28"/>
        </w:rPr>
        <w:t>Заявка возвращается претенденту (его полномочному представителю) заказной корреспонденцией либо под роспись не позднее следующего дня после ее поступления с приложением уведомления.</w:t>
      </w:r>
    </w:p>
    <w:p w:rsidR="00E5775B" w:rsidRPr="00A345D8" w:rsidRDefault="00E5775B" w:rsidP="00E5775B">
      <w:pPr>
        <w:jc w:val="both"/>
        <w:rPr>
          <w:sz w:val="28"/>
          <w:szCs w:val="28"/>
        </w:rPr>
      </w:pPr>
      <w:r w:rsidRPr="00A345D8">
        <w:rPr>
          <w:sz w:val="28"/>
          <w:szCs w:val="28"/>
        </w:rPr>
        <w:t xml:space="preserve"> 5.7. Претендент имеет право отозвать поданную заявку до истечения срока подачи заявок в письменной форме, уведомив об этом организатора торгов. Отзыв заявки регистрируется в журнале приема заявок. </w:t>
      </w:r>
    </w:p>
    <w:p w:rsidR="00E5775B" w:rsidRPr="00A345D8" w:rsidRDefault="00E5775B" w:rsidP="00E5775B">
      <w:pPr>
        <w:jc w:val="both"/>
        <w:rPr>
          <w:sz w:val="28"/>
          <w:szCs w:val="28"/>
        </w:rPr>
      </w:pPr>
      <w:r w:rsidRPr="00A345D8">
        <w:rPr>
          <w:sz w:val="28"/>
          <w:szCs w:val="28"/>
        </w:rPr>
        <w:t xml:space="preserve">5.8. Организатор аукциона принимает меры по обеспечению сохранности представленных заявок и прилагаемых к ним документов, а также конфиденциальности сведений, содержащихся в представленных документах. </w:t>
      </w:r>
    </w:p>
    <w:p w:rsidR="00E5775B" w:rsidRPr="00A345D8" w:rsidRDefault="00E5775B" w:rsidP="00E5775B">
      <w:pPr>
        <w:jc w:val="both"/>
        <w:rPr>
          <w:sz w:val="28"/>
          <w:szCs w:val="28"/>
        </w:rPr>
      </w:pPr>
      <w:r w:rsidRPr="00A345D8">
        <w:rPr>
          <w:sz w:val="28"/>
          <w:szCs w:val="28"/>
        </w:rPr>
        <w:t xml:space="preserve">5.9. Не позднее следующего рабочего дня после окончания срока приема заявок организатор аукциона передает поступившие материалы на рассмотрение в комиссию, и комиссия принимает решения о признании претендентов участниками аукциона либо об отказе в допуске претенденту к участию в аукционе. </w:t>
      </w:r>
    </w:p>
    <w:p w:rsidR="00E5775B" w:rsidRPr="00A345D8" w:rsidRDefault="00E5775B" w:rsidP="00E5775B">
      <w:pPr>
        <w:jc w:val="both"/>
        <w:rPr>
          <w:sz w:val="28"/>
          <w:szCs w:val="28"/>
        </w:rPr>
      </w:pPr>
      <w:r w:rsidRPr="00A345D8">
        <w:rPr>
          <w:sz w:val="28"/>
          <w:szCs w:val="28"/>
        </w:rPr>
        <w:t xml:space="preserve">5.10. При соблюдении претендентами установленных требований подачи заявок комиссия принимает решение о допуске претендентов к участию в аукционе. Решение комиссии оформляется протоколом признания претендентов участниками аукциона в трехдневный срок после подведения итогов по рассмотрению поступивших заявок. Уведомление о признание претендента участником аукциона направляется заказной корреспонденцией в адрес претендента или вручается ему (его полномочному представителю) под роспись на следующий день после оформления протокола. </w:t>
      </w:r>
    </w:p>
    <w:p w:rsidR="00E5775B" w:rsidRPr="00A345D8" w:rsidRDefault="00E5775B" w:rsidP="00E5775B">
      <w:pPr>
        <w:jc w:val="both"/>
        <w:rPr>
          <w:sz w:val="28"/>
          <w:szCs w:val="28"/>
        </w:rPr>
      </w:pPr>
      <w:r w:rsidRPr="00A345D8">
        <w:rPr>
          <w:sz w:val="28"/>
          <w:szCs w:val="28"/>
        </w:rPr>
        <w:t xml:space="preserve">5.11. Комиссия принимает решение об отказе в допуске претендентов к участию в аукционе в следующих случаях: </w:t>
      </w:r>
    </w:p>
    <w:p w:rsidR="00E5775B" w:rsidRPr="00A345D8" w:rsidRDefault="00E5775B" w:rsidP="00E5775B">
      <w:pPr>
        <w:jc w:val="both"/>
        <w:rPr>
          <w:sz w:val="28"/>
          <w:szCs w:val="28"/>
        </w:rPr>
      </w:pPr>
      <w:r w:rsidRPr="00A345D8">
        <w:rPr>
          <w:sz w:val="28"/>
          <w:szCs w:val="28"/>
        </w:rPr>
        <w:t>- заявка подана не уполномоченным лицом;</w:t>
      </w:r>
    </w:p>
    <w:p w:rsidR="00E5775B" w:rsidRPr="00A345D8" w:rsidRDefault="00E5775B" w:rsidP="00E5775B">
      <w:pPr>
        <w:jc w:val="both"/>
        <w:rPr>
          <w:sz w:val="28"/>
          <w:szCs w:val="28"/>
        </w:rPr>
      </w:pPr>
      <w:r w:rsidRPr="00A345D8">
        <w:rPr>
          <w:sz w:val="28"/>
          <w:szCs w:val="28"/>
        </w:rPr>
        <w:t xml:space="preserve"> - документы представлены не в полном объеме и (или) не соответствуют установленным требованиям; </w:t>
      </w:r>
    </w:p>
    <w:p w:rsidR="00E5775B" w:rsidRDefault="00E5775B" w:rsidP="00E5775B">
      <w:pPr>
        <w:jc w:val="both"/>
        <w:rPr>
          <w:sz w:val="28"/>
          <w:szCs w:val="28"/>
        </w:rPr>
      </w:pPr>
      <w:r w:rsidRPr="00A345D8">
        <w:rPr>
          <w:sz w:val="28"/>
          <w:szCs w:val="28"/>
        </w:rPr>
        <w:lastRenderedPageBreak/>
        <w:t xml:space="preserve">5.12. Уведомление об отказе в допуске претендентов к участию в аукционе направляется заказной корреспонденцией в адрес претендента или вручается ему (его полномочному представителю) под роспись на следующий день после оформления протокола. В уведомлении должна быть указана дата его составления, основание отказа в допуске претендента к участию в аукционе. Уведомление подписывается председателем и секретарем комиссии. </w:t>
      </w:r>
    </w:p>
    <w:p w:rsidR="00E5775B" w:rsidRPr="00A345D8" w:rsidRDefault="00E5775B" w:rsidP="00E5775B">
      <w:pPr>
        <w:jc w:val="both"/>
        <w:rPr>
          <w:sz w:val="28"/>
          <w:szCs w:val="28"/>
        </w:rPr>
      </w:pPr>
    </w:p>
    <w:p w:rsidR="00E5775B" w:rsidRDefault="00E5775B" w:rsidP="00E5775B">
      <w:pPr>
        <w:jc w:val="center"/>
        <w:rPr>
          <w:sz w:val="28"/>
          <w:szCs w:val="28"/>
        </w:rPr>
      </w:pPr>
      <w:r w:rsidRPr="00A345D8">
        <w:rPr>
          <w:sz w:val="28"/>
          <w:szCs w:val="28"/>
        </w:rPr>
        <w:t>6. Процедура проведения аукциона</w:t>
      </w:r>
    </w:p>
    <w:p w:rsidR="00E5775B" w:rsidRPr="00A345D8" w:rsidRDefault="00E5775B" w:rsidP="00E5775B">
      <w:pPr>
        <w:jc w:val="center"/>
        <w:rPr>
          <w:sz w:val="28"/>
          <w:szCs w:val="28"/>
        </w:rPr>
      </w:pPr>
    </w:p>
    <w:p w:rsidR="00E5775B" w:rsidRPr="00A345D8" w:rsidRDefault="00E5775B" w:rsidP="00E5775B">
      <w:pPr>
        <w:jc w:val="both"/>
        <w:rPr>
          <w:sz w:val="28"/>
          <w:szCs w:val="28"/>
        </w:rPr>
      </w:pPr>
      <w:r w:rsidRPr="00A345D8">
        <w:rPr>
          <w:sz w:val="28"/>
          <w:szCs w:val="28"/>
        </w:rPr>
        <w:t xml:space="preserve">6.1. Аукцион ведет аукционист, назначаемый организатором аукциона. </w:t>
      </w:r>
    </w:p>
    <w:p w:rsidR="00E5775B" w:rsidRPr="00A345D8" w:rsidRDefault="00E5775B" w:rsidP="00E5775B">
      <w:pPr>
        <w:jc w:val="both"/>
        <w:rPr>
          <w:sz w:val="28"/>
          <w:szCs w:val="28"/>
        </w:rPr>
      </w:pPr>
      <w:r w:rsidRPr="00A345D8">
        <w:rPr>
          <w:sz w:val="28"/>
          <w:szCs w:val="28"/>
        </w:rPr>
        <w:t xml:space="preserve">6.2. Организатор аукциона непосредственно перед началом проведения аукциона регистрирует явившихся участников или их представителей. При регистрации участникам аукциона или их представителям выдаются пронумерованные карточки (далее - карточки). </w:t>
      </w:r>
    </w:p>
    <w:p w:rsidR="00E5775B" w:rsidRPr="00A345D8" w:rsidRDefault="00E5775B" w:rsidP="00E5775B">
      <w:pPr>
        <w:jc w:val="both"/>
        <w:rPr>
          <w:sz w:val="28"/>
          <w:szCs w:val="28"/>
        </w:rPr>
      </w:pPr>
      <w:r w:rsidRPr="00A345D8">
        <w:rPr>
          <w:sz w:val="28"/>
          <w:szCs w:val="28"/>
        </w:rPr>
        <w:t xml:space="preserve">6.3. Аукцион начинается с объявления аукционистом открытия аукциона. </w:t>
      </w:r>
    </w:p>
    <w:p w:rsidR="00E5775B" w:rsidRPr="00A345D8" w:rsidRDefault="00E5775B" w:rsidP="00E5775B">
      <w:pPr>
        <w:jc w:val="both"/>
        <w:rPr>
          <w:sz w:val="28"/>
          <w:szCs w:val="28"/>
        </w:rPr>
      </w:pPr>
      <w:r w:rsidRPr="00A345D8">
        <w:rPr>
          <w:sz w:val="28"/>
          <w:szCs w:val="28"/>
        </w:rPr>
        <w:t xml:space="preserve">6.4. Аукцион по каждому лоту начинается с оглашения номера лота, его наименования, краткой характеристики, начальной цены лота, шага аукциона, а также количества участников аукциона по данному лоту. </w:t>
      </w:r>
    </w:p>
    <w:p w:rsidR="00E5775B" w:rsidRPr="00A345D8" w:rsidRDefault="00E5775B" w:rsidP="00E5775B">
      <w:pPr>
        <w:jc w:val="both"/>
        <w:rPr>
          <w:sz w:val="28"/>
          <w:szCs w:val="28"/>
        </w:rPr>
      </w:pPr>
      <w:r w:rsidRPr="00A345D8">
        <w:rPr>
          <w:sz w:val="28"/>
          <w:szCs w:val="28"/>
        </w:rPr>
        <w:t xml:space="preserve">6.5. После оглашения начальной цены продажи участникам аукциона предлагается заявить эту цену путем поднятия карточки. Если после троекратного объявления начальной цены продажи ни один из участников аукциона не поднял карточку, аукцион признается несостоявшимся. </w:t>
      </w:r>
    </w:p>
    <w:p w:rsidR="00E5775B" w:rsidRPr="00A345D8" w:rsidRDefault="00E5775B" w:rsidP="00E5775B">
      <w:pPr>
        <w:jc w:val="both"/>
        <w:rPr>
          <w:sz w:val="28"/>
          <w:szCs w:val="28"/>
        </w:rPr>
      </w:pPr>
      <w:r w:rsidRPr="00A345D8">
        <w:rPr>
          <w:sz w:val="28"/>
          <w:szCs w:val="28"/>
        </w:rPr>
        <w:t xml:space="preserve">6.6. После заявления участниками аукциона начальной цены аукционист предлагает заявлять свои предложения по цене продажи, превышающей начальную цену на шаг аукциона, путем поднятия аукционной карточки. Каждое последующее поднятие карточки участниками означает согласие приобрести лот по цене, превышающей последнюю названную цену на шаг аукциона. </w:t>
      </w:r>
    </w:p>
    <w:p w:rsidR="00E5775B" w:rsidRPr="00A345D8" w:rsidRDefault="00E5775B" w:rsidP="00E5775B">
      <w:pPr>
        <w:jc w:val="both"/>
        <w:rPr>
          <w:sz w:val="28"/>
          <w:szCs w:val="28"/>
        </w:rPr>
      </w:pPr>
      <w:r w:rsidRPr="00A345D8">
        <w:rPr>
          <w:sz w:val="28"/>
          <w:szCs w:val="28"/>
        </w:rPr>
        <w:t xml:space="preserve">6.7. Аукционист называет номер карточки участника, который первым заявил начальную или последующую цену, указывает на этого участника. Если до третьего повторения заявленной цены ни один из участников аукциона не поднял карточку и не заявил последующую цену, аукцион завершается. </w:t>
      </w:r>
    </w:p>
    <w:p w:rsidR="00E5775B" w:rsidRPr="00A345D8" w:rsidRDefault="00E5775B" w:rsidP="00E5775B">
      <w:pPr>
        <w:jc w:val="both"/>
        <w:rPr>
          <w:sz w:val="28"/>
          <w:szCs w:val="28"/>
        </w:rPr>
      </w:pPr>
      <w:r w:rsidRPr="00A345D8">
        <w:rPr>
          <w:sz w:val="28"/>
          <w:szCs w:val="28"/>
        </w:rPr>
        <w:t xml:space="preserve">6.8. По завершении аукциона объявляется о продаже права на заключение договора, называется его продажная цена и аукционный номер участника, выигравшего торги. Лицом, выигравшим аукцион, признается участник, аукционный номер которого и заявленная им цена были названы последними. </w:t>
      </w:r>
    </w:p>
    <w:p w:rsidR="00E5775B" w:rsidRPr="00A345D8" w:rsidRDefault="00E5775B" w:rsidP="00E5775B">
      <w:pPr>
        <w:jc w:val="both"/>
        <w:rPr>
          <w:sz w:val="28"/>
          <w:szCs w:val="28"/>
        </w:rPr>
      </w:pPr>
      <w:r w:rsidRPr="00A345D8">
        <w:rPr>
          <w:sz w:val="28"/>
          <w:szCs w:val="28"/>
        </w:rPr>
        <w:t xml:space="preserve">6.9. Цена продажи, предложенная лицом, выигравшим аукцион, заносится в протокол об итогах аукциона. </w:t>
      </w:r>
    </w:p>
    <w:p w:rsidR="00E5775B" w:rsidRDefault="00E5775B" w:rsidP="00E5775B">
      <w:pPr>
        <w:jc w:val="both"/>
        <w:rPr>
          <w:sz w:val="28"/>
          <w:szCs w:val="28"/>
        </w:rPr>
      </w:pPr>
      <w:r w:rsidRPr="00A345D8">
        <w:rPr>
          <w:sz w:val="28"/>
          <w:szCs w:val="28"/>
        </w:rPr>
        <w:t xml:space="preserve">6.10. Аукцион считается не состоявшимся при участии в нем единственного участника. В этом случае Договор заключается в соответствии с разделом </w:t>
      </w:r>
    </w:p>
    <w:p w:rsidR="00E5775B"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center"/>
        <w:rPr>
          <w:sz w:val="28"/>
          <w:szCs w:val="28"/>
        </w:rPr>
      </w:pPr>
      <w:r w:rsidRPr="00A345D8">
        <w:rPr>
          <w:sz w:val="28"/>
          <w:szCs w:val="28"/>
        </w:rPr>
        <w:t>7. Оформление результатов аукциона и заключение договора</w:t>
      </w:r>
    </w:p>
    <w:p w:rsidR="00E5775B" w:rsidRPr="00A345D8" w:rsidRDefault="00E5775B" w:rsidP="00E5775B">
      <w:pPr>
        <w:jc w:val="center"/>
        <w:rPr>
          <w:sz w:val="28"/>
          <w:szCs w:val="28"/>
        </w:rPr>
      </w:pPr>
    </w:p>
    <w:p w:rsidR="00E5775B" w:rsidRPr="00A345D8" w:rsidRDefault="00E5775B" w:rsidP="00E5775B">
      <w:pPr>
        <w:jc w:val="both"/>
        <w:rPr>
          <w:sz w:val="28"/>
          <w:szCs w:val="28"/>
        </w:rPr>
      </w:pPr>
      <w:r w:rsidRPr="00A345D8">
        <w:rPr>
          <w:sz w:val="28"/>
          <w:szCs w:val="28"/>
        </w:rPr>
        <w:t xml:space="preserve">7.1. Результаты аукциона оформляются организатором аукциона протоколом об итогах аукциона, который подписывается руководителем организатора торгов, аукционистом (при проведении аукциона) и победителем аукциона в день </w:t>
      </w:r>
      <w:r w:rsidRPr="00A345D8">
        <w:rPr>
          <w:sz w:val="28"/>
          <w:szCs w:val="28"/>
        </w:rPr>
        <w:lastRenderedPageBreak/>
        <w:t xml:space="preserve">проведения аукциона. Протокол составляется в трех экземплярах, один из которых передается победителю торгов (единственному участнику), второй – продавцу, третий остается у организатора торгов. В итоговом протоколе указываются: </w:t>
      </w:r>
    </w:p>
    <w:p w:rsidR="00E5775B" w:rsidRPr="00A345D8" w:rsidRDefault="00E5775B" w:rsidP="00E5775B">
      <w:pPr>
        <w:jc w:val="both"/>
        <w:rPr>
          <w:sz w:val="28"/>
          <w:szCs w:val="28"/>
        </w:rPr>
      </w:pPr>
      <w:r w:rsidRPr="00A345D8">
        <w:rPr>
          <w:sz w:val="28"/>
          <w:szCs w:val="28"/>
        </w:rPr>
        <w:t>а) предмет аукциона и его основные характеристики;</w:t>
      </w:r>
    </w:p>
    <w:p w:rsidR="00E5775B" w:rsidRPr="00A345D8" w:rsidRDefault="00E5775B" w:rsidP="00E5775B">
      <w:pPr>
        <w:jc w:val="both"/>
        <w:rPr>
          <w:sz w:val="28"/>
          <w:szCs w:val="28"/>
        </w:rPr>
      </w:pPr>
      <w:r w:rsidRPr="00A345D8">
        <w:rPr>
          <w:sz w:val="28"/>
          <w:szCs w:val="28"/>
        </w:rPr>
        <w:t xml:space="preserve"> б) список членов комиссии; </w:t>
      </w:r>
    </w:p>
    <w:p w:rsidR="00E5775B" w:rsidRPr="00A345D8" w:rsidRDefault="00E5775B" w:rsidP="00E5775B">
      <w:pPr>
        <w:jc w:val="both"/>
        <w:rPr>
          <w:sz w:val="28"/>
          <w:szCs w:val="28"/>
        </w:rPr>
      </w:pPr>
      <w:r w:rsidRPr="00A345D8">
        <w:rPr>
          <w:sz w:val="28"/>
          <w:szCs w:val="28"/>
        </w:rPr>
        <w:t xml:space="preserve">в) наименование, адреса и предложения участников аукциона; </w:t>
      </w:r>
    </w:p>
    <w:p w:rsidR="00E5775B" w:rsidRPr="00A345D8" w:rsidRDefault="00E5775B" w:rsidP="00E5775B">
      <w:pPr>
        <w:jc w:val="both"/>
        <w:rPr>
          <w:sz w:val="28"/>
          <w:szCs w:val="28"/>
        </w:rPr>
      </w:pPr>
      <w:r w:rsidRPr="00A345D8">
        <w:rPr>
          <w:sz w:val="28"/>
          <w:szCs w:val="28"/>
        </w:rPr>
        <w:t xml:space="preserve">г) победитель аукциона(в случае проведения торгов по нескольким лотам - по каждому лоту) либо единственный участник с указанием его реквизитов; </w:t>
      </w:r>
    </w:p>
    <w:p w:rsidR="00E5775B" w:rsidRPr="00A345D8" w:rsidRDefault="00E5775B" w:rsidP="00E5775B">
      <w:pPr>
        <w:jc w:val="both"/>
        <w:rPr>
          <w:sz w:val="28"/>
          <w:szCs w:val="28"/>
        </w:rPr>
      </w:pPr>
      <w:r w:rsidRPr="00A345D8">
        <w:rPr>
          <w:sz w:val="28"/>
          <w:szCs w:val="28"/>
        </w:rPr>
        <w:t xml:space="preserve">д) результаты аукциона с указанием размера платы за размещение НТО по итогам аукциона. </w:t>
      </w:r>
    </w:p>
    <w:p w:rsidR="00E5775B" w:rsidRPr="00A345D8" w:rsidRDefault="00E5775B" w:rsidP="00E5775B">
      <w:pPr>
        <w:jc w:val="both"/>
        <w:rPr>
          <w:sz w:val="28"/>
          <w:szCs w:val="28"/>
        </w:rPr>
      </w:pPr>
      <w:r w:rsidRPr="00A345D8">
        <w:rPr>
          <w:sz w:val="28"/>
          <w:szCs w:val="28"/>
        </w:rPr>
        <w:t xml:space="preserve">7.2. Если победитель аукциона уклоняется от подписания итогового протокола об итогах аукциона, то его подписание осуществляется с участником аукциона, предложения которого признаны лучшими после победителя аукциона . </w:t>
      </w:r>
    </w:p>
    <w:p w:rsidR="00E5775B" w:rsidRPr="00A345D8" w:rsidRDefault="00E5775B" w:rsidP="00E5775B">
      <w:pPr>
        <w:jc w:val="both"/>
        <w:rPr>
          <w:sz w:val="28"/>
          <w:szCs w:val="28"/>
        </w:rPr>
      </w:pPr>
      <w:r w:rsidRPr="00A345D8">
        <w:rPr>
          <w:sz w:val="28"/>
          <w:szCs w:val="28"/>
        </w:rPr>
        <w:t xml:space="preserve">7.3. Победитель аукциона либо единственный участник обязан в течении 7–ми рабочих дней с даты признания победителем либо единственным участником подписать </w:t>
      </w:r>
      <w:r>
        <w:rPr>
          <w:sz w:val="28"/>
          <w:szCs w:val="28"/>
        </w:rPr>
        <w:t>Договор на размещение НТО с а</w:t>
      </w:r>
      <w:r w:rsidRPr="00A345D8">
        <w:rPr>
          <w:sz w:val="28"/>
          <w:szCs w:val="28"/>
        </w:rPr>
        <w:t xml:space="preserve">дминистрацией </w:t>
      </w:r>
      <w:r>
        <w:rPr>
          <w:sz w:val="28"/>
          <w:szCs w:val="28"/>
        </w:rPr>
        <w:t xml:space="preserve">Кочковского сельсовета Кочковского района Новосибирской </w:t>
      </w:r>
      <w:r w:rsidRPr="00A345D8">
        <w:rPr>
          <w:sz w:val="28"/>
          <w:szCs w:val="28"/>
        </w:rPr>
        <w:t xml:space="preserve">области. </w:t>
      </w:r>
    </w:p>
    <w:p w:rsidR="00E5775B" w:rsidRPr="00A345D8" w:rsidRDefault="00E5775B" w:rsidP="00E5775B">
      <w:pPr>
        <w:jc w:val="both"/>
        <w:rPr>
          <w:sz w:val="28"/>
          <w:szCs w:val="28"/>
        </w:rPr>
      </w:pPr>
      <w:r w:rsidRPr="00A345D8">
        <w:rPr>
          <w:sz w:val="28"/>
          <w:szCs w:val="28"/>
        </w:rPr>
        <w:t xml:space="preserve">7.4. Если победитель аукциона уклоняется от подписания договора, то теряет право на его подписания и права подписания переходит участнику аукциона, предложения которого признаны лучшими после победителя аукциона. Последствия уклонения победителя аукциона, а также организатора аукциона от подписания протокола о результатах аукциона, а также от заключения договора определяются в соответствии с законодательством Российской Федерации. </w:t>
      </w:r>
    </w:p>
    <w:p w:rsidR="00E5775B" w:rsidRPr="00A345D8" w:rsidRDefault="00E5775B" w:rsidP="00E5775B">
      <w:pPr>
        <w:jc w:val="both"/>
        <w:rPr>
          <w:sz w:val="28"/>
          <w:szCs w:val="28"/>
        </w:rPr>
      </w:pPr>
      <w:r w:rsidRPr="00A345D8">
        <w:rPr>
          <w:sz w:val="28"/>
          <w:szCs w:val="28"/>
        </w:rPr>
        <w:t xml:space="preserve">7.5. Организатор аукциона обязан в течение пяти дней со дня подписания протокола об итогах аукциона возвратить задаток участникам торгов, не ставших победителями. </w:t>
      </w:r>
    </w:p>
    <w:p w:rsidR="00E5775B" w:rsidRPr="00A345D8" w:rsidRDefault="00E5775B" w:rsidP="00E5775B">
      <w:pPr>
        <w:jc w:val="both"/>
        <w:rPr>
          <w:sz w:val="28"/>
          <w:szCs w:val="28"/>
        </w:rPr>
      </w:pPr>
      <w:r w:rsidRPr="00A345D8">
        <w:rPr>
          <w:sz w:val="28"/>
          <w:szCs w:val="28"/>
        </w:rPr>
        <w:t xml:space="preserve">7.6. Договором устанавливается плата в форме определенных в твердой сумме платежей, периодичность и сроки ее внесения. </w:t>
      </w:r>
    </w:p>
    <w:p w:rsidR="00E5775B" w:rsidRDefault="00E5775B" w:rsidP="00E5775B">
      <w:pPr>
        <w:jc w:val="both"/>
        <w:rPr>
          <w:sz w:val="28"/>
          <w:szCs w:val="28"/>
        </w:rPr>
      </w:pPr>
      <w:r w:rsidRPr="00A345D8">
        <w:rPr>
          <w:sz w:val="28"/>
          <w:szCs w:val="28"/>
        </w:rPr>
        <w:t xml:space="preserve">7.7. Плата за размещение НТО по Договору подлежит зачислению в полном объеме в бюджет поселения. </w:t>
      </w:r>
    </w:p>
    <w:p w:rsidR="00E5775B" w:rsidRPr="00A345D8" w:rsidRDefault="00E5775B" w:rsidP="00E5775B">
      <w:pPr>
        <w:jc w:val="both"/>
        <w:rPr>
          <w:sz w:val="28"/>
          <w:szCs w:val="28"/>
        </w:rPr>
      </w:pPr>
    </w:p>
    <w:p w:rsidR="00E5775B" w:rsidRPr="00A345D8" w:rsidRDefault="00E5775B" w:rsidP="00E5775B">
      <w:pPr>
        <w:jc w:val="center"/>
        <w:rPr>
          <w:sz w:val="28"/>
          <w:szCs w:val="28"/>
        </w:rPr>
      </w:pPr>
      <w:r w:rsidRPr="00A345D8">
        <w:rPr>
          <w:sz w:val="28"/>
          <w:szCs w:val="28"/>
        </w:rPr>
        <w:t>8. Разрешение споров</w:t>
      </w:r>
    </w:p>
    <w:p w:rsidR="00E5775B" w:rsidRPr="00A345D8" w:rsidRDefault="00E5775B" w:rsidP="00E5775B">
      <w:pPr>
        <w:jc w:val="both"/>
        <w:rPr>
          <w:sz w:val="28"/>
          <w:szCs w:val="28"/>
        </w:rPr>
      </w:pPr>
      <w:r w:rsidRPr="00A345D8">
        <w:rPr>
          <w:sz w:val="28"/>
          <w:szCs w:val="28"/>
        </w:rPr>
        <w:t xml:space="preserve">8.1. Споры, связанные с признанием результатов аукциона недействительными, рассматриваются по искам заинтересованных лиц в судебном порядке. </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right"/>
        <w:rPr>
          <w:sz w:val="28"/>
          <w:szCs w:val="28"/>
        </w:rPr>
      </w:pPr>
      <w:r w:rsidRPr="00A345D8">
        <w:rPr>
          <w:sz w:val="28"/>
          <w:szCs w:val="28"/>
        </w:rPr>
        <w:t>Приложение № 5</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Pr="00A345D8" w:rsidRDefault="00E5775B" w:rsidP="00E5775B">
      <w:pPr>
        <w:jc w:val="right"/>
        <w:rPr>
          <w:sz w:val="28"/>
          <w:szCs w:val="28"/>
        </w:rPr>
      </w:pPr>
      <w:r>
        <w:rPr>
          <w:sz w:val="28"/>
          <w:szCs w:val="28"/>
        </w:rPr>
        <w:t>Новосибирской</w:t>
      </w:r>
      <w:r w:rsidRPr="00A345D8">
        <w:rPr>
          <w:sz w:val="28"/>
          <w:szCs w:val="28"/>
        </w:rPr>
        <w:t xml:space="preserve"> области</w:t>
      </w:r>
    </w:p>
    <w:p w:rsidR="00E5775B" w:rsidRPr="00E11CF3" w:rsidRDefault="00E5775B" w:rsidP="00E5775B">
      <w:pPr>
        <w:jc w:val="center"/>
        <w:rPr>
          <w:b/>
          <w:sz w:val="28"/>
          <w:szCs w:val="28"/>
        </w:rPr>
      </w:pPr>
      <w:r w:rsidRPr="00E11CF3">
        <w:rPr>
          <w:b/>
          <w:sz w:val="28"/>
          <w:szCs w:val="28"/>
        </w:rPr>
        <w:t>Акт</w:t>
      </w:r>
    </w:p>
    <w:p w:rsidR="00E5775B" w:rsidRDefault="00E5775B" w:rsidP="00E5775B">
      <w:pPr>
        <w:jc w:val="center"/>
        <w:rPr>
          <w:b/>
          <w:sz w:val="28"/>
          <w:szCs w:val="28"/>
        </w:rPr>
      </w:pPr>
      <w:r w:rsidRPr="00E11CF3">
        <w:rPr>
          <w:b/>
          <w:sz w:val="28"/>
          <w:szCs w:val="28"/>
        </w:rPr>
        <w:t>о соответствии размещения нестационарного торгового объекта требованиям, определенным порядком</w:t>
      </w:r>
    </w:p>
    <w:p w:rsidR="00E5775B" w:rsidRPr="00E11CF3" w:rsidRDefault="00E5775B" w:rsidP="00E5775B">
      <w:pPr>
        <w:jc w:val="center"/>
        <w:rPr>
          <w:b/>
          <w:sz w:val="28"/>
          <w:szCs w:val="28"/>
        </w:rPr>
      </w:pPr>
    </w:p>
    <w:p w:rsidR="00E5775B" w:rsidRDefault="00E5775B" w:rsidP="00E5775B">
      <w:pPr>
        <w:jc w:val="both"/>
        <w:rPr>
          <w:sz w:val="28"/>
          <w:szCs w:val="28"/>
        </w:rPr>
      </w:pPr>
      <w:r w:rsidRPr="00A345D8">
        <w:rPr>
          <w:sz w:val="28"/>
          <w:szCs w:val="28"/>
        </w:rPr>
        <w:lastRenderedPageBreak/>
        <w:t xml:space="preserve">«_____»____________20___г. </w:t>
      </w:r>
      <w:r>
        <w:rPr>
          <w:sz w:val="28"/>
          <w:szCs w:val="28"/>
        </w:rPr>
        <w:t xml:space="preserve">            </w:t>
      </w:r>
      <w:r w:rsidRPr="00A345D8">
        <w:rPr>
          <w:sz w:val="28"/>
          <w:szCs w:val="28"/>
        </w:rPr>
        <w:t xml:space="preserve">             </w:t>
      </w:r>
      <w:r>
        <w:rPr>
          <w:sz w:val="28"/>
          <w:szCs w:val="28"/>
        </w:rPr>
        <w:t xml:space="preserve">                                 с.Кочки</w:t>
      </w:r>
    </w:p>
    <w:p w:rsidR="00E5775B" w:rsidRDefault="00E5775B" w:rsidP="00E5775B">
      <w:pPr>
        <w:jc w:val="both"/>
        <w:rPr>
          <w:sz w:val="28"/>
          <w:szCs w:val="28"/>
        </w:rPr>
      </w:pPr>
      <w:r w:rsidRPr="00A345D8">
        <w:rPr>
          <w:sz w:val="28"/>
          <w:szCs w:val="28"/>
        </w:rPr>
        <w:t xml:space="preserve">                                                     </w:t>
      </w:r>
    </w:p>
    <w:p w:rsidR="00E5775B" w:rsidRPr="00A345D8" w:rsidRDefault="00E5775B" w:rsidP="00E5775B">
      <w:pPr>
        <w:jc w:val="both"/>
        <w:rPr>
          <w:sz w:val="28"/>
          <w:szCs w:val="28"/>
        </w:rPr>
      </w:pPr>
      <w:r w:rsidRPr="00A345D8">
        <w:rPr>
          <w:sz w:val="28"/>
          <w:szCs w:val="28"/>
        </w:rPr>
        <w:t xml:space="preserve">Комиссия в составе: </w:t>
      </w:r>
    </w:p>
    <w:p w:rsidR="00E5775B" w:rsidRDefault="00E5775B" w:rsidP="00E5775B">
      <w:pPr>
        <w:jc w:val="both"/>
        <w:rPr>
          <w:sz w:val="28"/>
          <w:szCs w:val="28"/>
        </w:rPr>
      </w:pPr>
      <w:r w:rsidRPr="00A345D8">
        <w:rPr>
          <w:sz w:val="28"/>
          <w:szCs w:val="28"/>
        </w:rPr>
        <w:t xml:space="preserve">Главы </w:t>
      </w:r>
      <w:r>
        <w:rPr>
          <w:sz w:val="28"/>
          <w:szCs w:val="28"/>
        </w:rPr>
        <w:t>Кочковского сельсовета Кочковского района Новосибирской области</w:t>
      </w:r>
      <w:r w:rsidRPr="00A345D8">
        <w:rPr>
          <w:sz w:val="28"/>
          <w:szCs w:val="28"/>
        </w:rPr>
        <w:t xml:space="preserve"> </w:t>
      </w:r>
    </w:p>
    <w:p w:rsidR="00E5775B" w:rsidRPr="00E11CF3" w:rsidRDefault="00E5775B" w:rsidP="00E5775B">
      <w:pPr>
        <w:jc w:val="center"/>
        <w:rPr>
          <w:sz w:val="20"/>
          <w:szCs w:val="20"/>
        </w:rPr>
      </w:pPr>
      <w:r w:rsidRPr="00A345D8">
        <w:rPr>
          <w:sz w:val="28"/>
          <w:szCs w:val="28"/>
        </w:rPr>
        <w:t>______________________________________________</w:t>
      </w:r>
      <w:r>
        <w:rPr>
          <w:sz w:val="28"/>
          <w:szCs w:val="28"/>
        </w:rPr>
        <w:t>____________________</w:t>
      </w:r>
      <w:r w:rsidRPr="00A345D8">
        <w:rPr>
          <w:sz w:val="28"/>
          <w:szCs w:val="28"/>
        </w:rPr>
        <w:t xml:space="preserve">; </w:t>
      </w:r>
      <w:r w:rsidRPr="00E11CF3">
        <w:rPr>
          <w:sz w:val="20"/>
          <w:szCs w:val="20"/>
        </w:rPr>
        <w:t>(фамилия, инициалы, должность)</w:t>
      </w:r>
    </w:p>
    <w:p w:rsidR="00E5775B" w:rsidRDefault="00E5775B" w:rsidP="00E5775B">
      <w:pPr>
        <w:jc w:val="both"/>
        <w:rPr>
          <w:sz w:val="28"/>
          <w:szCs w:val="28"/>
        </w:rPr>
      </w:pPr>
      <w:r>
        <w:rPr>
          <w:sz w:val="28"/>
          <w:szCs w:val="28"/>
        </w:rPr>
        <w:t>Специалиста</w:t>
      </w:r>
      <w:r w:rsidRPr="00A345D8">
        <w:rPr>
          <w:sz w:val="28"/>
          <w:szCs w:val="28"/>
        </w:rPr>
        <w:t xml:space="preserve"> администрации </w:t>
      </w:r>
      <w:r>
        <w:rPr>
          <w:sz w:val="28"/>
          <w:szCs w:val="28"/>
        </w:rPr>
        <w:t xml:space="preserve">Кочковского сельсовета Кочковского района Новосибирской </w:t>
      </w:r>
      <w:r w:rsidRPr="00A345D8">
        <w:rPr>
          <w:sz w:val="28"/>
          <w:szCs w:val="28"/>
        </w:rPr>
        <w:t xml:space="preserve">области </w:t>
      </w:r>
    </w:p>
    <w:p w:rsidR="00E5775B" w:rsidRPr="00A345D8" w:rsidRDefault="00E5775B" w:rsidP="00E5775B">
      <w:pPr>
        <w:jc w:val="both"/>
        <w:rPr>
          <w:sz w:val="28"/>
          <w:szCs w:val="28"/>
        </w:rPr>
      </w:pPr>
      <w:r w:rsidRPr="00A345D8">
        <w:rPr>
          <w:sz w:val="28"/>
          <w:szCs w:val="28"/>
        </w:rPr>
        <w:t>_____________________________________________</w:t>
      </w:r>
      <w:r>
        <w:rPr>
          <w:sz w:val="28"/>
          <w:szCs w:val="28"/>
        </w:rPr>
        <w:t>_____________________</w:t>
      </w:r>
    </w:p>
    <w:p w:rsidR="00E5775B" w:rsidRPr="00E11CF3" w:rsidRDefault="00E5775B" w:rsidP="00E5775B">
      <w:pPr>
        <w:jc w:val="center"/>
        <w:rPr>
          <w:sz w:val="20"/>
          <w:szCs w:val="20"/>
        </w:rPr>
      </w:pPr>
      <w:r w:rsidRPr="00E11CF3">
        <w:rPr>
          <w:sz w:val="20"/>
          <w:szCs w:val="20"/>
        </w:rPr>
        <w:t>(фамилия, инициалы, должность)</w:t>
      </w:r>
    </w:p>
    <w:p w:rsidR="00E5775B" w:rsidRDefault="00E5775B" w:rsidP="00E5775B">
      <w:pPr>
        <w:jc w:val="both"/>
        <w:rPr>
          <w:sz w:val="28"/>
          <w:szCs w:val="28"/>
        </w:rPr>
      </w:pPr>
      <w:r>
        <w:rPr>
          <w:sz w:val="28"/>
          <w:szCs w:val="28"/>
        </w:rPr>
        <w:t>Главного бухгалтера</w:t>
      </w:r>
      <w:r w:rsidRPr="00A345D8">
        <w:rPr>
          <w:sz w:val="28"/>
          <w:szCs w:val="28"/>
        </w:rPr>
        <w:t xml:space="preserve"> администрации </w:t>
      </w:r>
      <w:r>
        <w:rPr>
          <w:sz w:val="28"/>
          <w:szCs w:val="28"/>
        </w:rPr>
        <w:t>Кочковского сельсовета Кочковского района Новосибирской</w:t>
      </w:r>
      <w:r w:rsidRPr="00A345D8">
        <w:rPr>
          <w:sz w:val="28"/>
          <w:szCs w:val="28"/>
        </w:rPr>
        <w:t xml:space="preserve"> области</w:t>
      </w:r>
    </w:p>
    <w:p w:rsidR="00E5775B" w:rsidRPr="00A345D8" w:rsidRDefault="00E5775B" w:rsidP="00E5775B">
      <w:pPr>
        <w:jc w:val="both"/>
        <w:rPr>
          <w:sz w:val="28"/>
          <w:szCs w:val="28"/>
        </w:rPr>
      </w:pPr>
      <w:r w:rsidRPr="00A345D8">
        <w:rPr>
          <w:sz w:val="28"/>
          <w:szCs w:val="28"/>
        </w:rPr>
        <w:t xml:space="preserve"> ________________________________________</w:t>
      </w:r>
      <w:r>
        <w:rPr>
          <w:sz w:val="28"/>
          <w:szCs w:val="28"/>
        </w:rPr>
        <w:t>__________________________</w:t>
      </w:r>
      <w:r w:rsidRPr="00A345D8">
        <w:rPr>
          <w:sz w:val="28"/>
          <w:szCs w:val="28"/>
        </w:rPr>
        <w:t xml:space="preserve"> </w:t>
      </w:r>
    </w:p>
    <w:p w:rsidR="00E5775B" w:rsidRPr="00E11CF3" w:rsidRDefault="00E5775B" w:rsidP="00E5775B">
      <w:pPr>
        <w:jc w:val="center"/>
        <w:rPr>
          <w:sz w:val="20"/>
          <w:szCs w:val="20"/>
        </w:rPr>
      </w:pPr>
      <w:r w:rsidRPr="00E11CF3">
        <w:rPr>
          <w:sz w:val="20"/>
          <w:szCs w:val="20"/>
        </w:rPr>
        <w:t>(фамилия, инициалы, должность)</w:t>
      </w:r>
    </w:p>
    <w:p w:rsidR="00E5775B" w:rsidRDefault="00E5775B" w:rsidP="00E5775B">
      <w:pPr>
        <w:jc w:val="both"/>
        <w:rPr>
          <w:sz w:val="28"/>
          <w:szCs w:val="28"/>
        </w:rPr>
      </w:pPr>
      <w:r w:rsidRPr="00A345D8">
        <w:rPr>
          <w:sz w:val="28"/>
          <w:szCs w:val="28"/>
        </w:rPr>
        <w:t>В присутствии владельца нестационарного торгового объекта</w:t>
      </w:r>
    </w:p>
    <w:p w:rsidR="00E5775B" w:rsidRPr="00A345D8" w:rsidRDefault="00E5775B" w:rsidP="00E5775B">
      <w:pPr>
        <w:jc w:val="both"/>
        <w:rPr>
          <w:sz w:val="28"/>
          <w:szCs w:val="28"/>
        </w:rPr>
      </w:pPr>
      <w:r w:rsidRPr="00A345D8">
        <w:rPr>
          <w:sz w:val="28"/>
          <w:szCs w:val="28"/>
        </w:rPr>
        <w:t>________________________________________</w:t>
      </w:r>
      <w:r>
        <w:rPr>
          <w:sz w:val="28"/>
          <w:szCs w:val="28"/>
        </w:rPr>
        <w:t>__________________________</w:t>
      </w:r>
      <w:r w:rsidRPr="00A345D8">
        <w:rPr>
          <w:sz w:val="28"/>
          <w:szCs w:val="28"/>
        </w:rPr>
        <w:t xml:space="preserve"> </w:t>
      </w:r>
    </w:p>
    <w:p w:rsidR="00E5775B" w:rsidRPr="00E11CF3" w:rsidRDefault="00E5775B" w:rsidP="00E5775B">
      <w:pPr>
        <w:jc w:val="center"/>
        <w:rPr>
          <w:sz w:val="20"/>
          <w:szCs w:val="20"/>
        </w:rPr>
      </w:pPr>
      <w:r w:rsidRPr="00E11CF3">
        <w:rPr>
          <w:sz w:val="20"/>
          <w:szCs w:val="20"/>
        </w:rPr>
        <w:t>(фамилия, инициалы)</w:t>
      </w:r>
    </w:p>
    <w:p w:rsidR="00E5775B" w:rsidRPr="00A345D8" w:rsidRDefault="00E5775B" w:rsidP="00E5775B">
      <w:pPr>
        <w:jc w:val="both"/>
        <w:rPr>
          <w:sz w:val="28"/>
          <w:szCs w:val="28"/>
        </w:rPr>
      </w:pPr>
      <w:r w:rsidRPr="00A345D8">
        <w:rPr>
          <w:sz w:val="28"/>
          <w:szCs w:val="28"/>
        </w:rPr>
        <w:t xml:space="preserve">произвела освидетельствование выполненных работ по установке НТО, организации благоустройства на прилегающей территории, в том числе на соответствие Договору, эскизному проекту, Схеме и составила настоящий акт о нижеследующем. </w:t>
      </w:r>
    </w:p>
    <w:p w:rsidR="00E5775B" w:rsidRDefault="00E5775B" w:rsidP="00E5775B">
      <w:pPr>
        <w:jc w:val="both"/>
        <w:rPr>
          <w:sz w:val="28"/>
          <w:szCs w:val="28"/>
        </w:rPr>
      </w:pPr>
      <w:r w:rsidRPr="00A345D8">
        <w:rPr>
          <w:sz w:val="28"/>
          <w:szCs w:val="28"/>
        </w:rPr>
        <w:t xml:space="preserve">1. К освидетельствованию предъявлен НТО, установленный в соответствии со Схемой размещения </w:t>
      </w:r>
    </w:p>
    <w:p w:rsidR="00E5775B" w:rsidRPr="00A345D8" w:rsidRDefault="00E5775B" w:rsidP="00E5775B">
      <w:pPr>
        <w:jc w:val="both"/>
        <w:rPr>
          <w:sz w:val="28"/>
          <w:szCs w:val="28"/>
        </w:rPr>
      </w:pPr>
      <w:r w:rsidRPr="00A345D8">
        <w:rPr>
          <w:sz w:val="28"/>
          <w:szCs w:val="28"/>
        </w:rPr>
        <w:t>________________________________________</w:t>
      </w:r>
      <w:r>
        <w:rPr>
          <w:sz w:val="28"/>
          <w:szCs w:val="28"/>
        </w:rPr>
        <w:t>__________________________</w:t>
      </w:r>
    </w:p>
    <w:p w:rsidR="00E5775B" w:rsidRPr="00A345D8" w:rsidRDefault="00E5775B" w:rsidP="00E5775B">
      <w:pPr>
        <w:jc w:val="center"/>
        <w:rPr>
          <w:sz w:val="28"/>
          <w:szCs w:val="28"/>
        </w:rPr>
      </w:pPr>
      <w:r w:rsidRPr="00E11CF3">
        <w:rPr>
          <w:sz w:val="20"/>
          <w:szCs w:val="20"/>
        </w:rPr>
        <w:t>(павильон, тонар, палатка…)</w:t>
      </w:r>
      <w:r w:rsidRPr="00A345D8">
        <w:rPr>
          <w:sz w:val="28"/>
          <w:szCs w:val="28"/>
        </w:rPr>
        <w:t xml:space="preserve"> ________________________________________</w:t>
      </w:r>
      <w:r>
        <w:rPr>
          <w:sz w:val="28"/>
          <w:szCs w:val="28"/>
        </w:rPr>
        <w:t>__________________________</w:t>
      </w:r>
      <w:r w:rsidRPr="00A345D8">
        <w:rPr>
          <w:sz w:val="28"/>
          <w:szCs w:val="28"/>
        </w:rPr>
        <w:t xml:space="preserve"> </w:t>
      </w:r>
      <w:r w:rsidRPr="00E11CF3">
        <w:rPr>
          <w:sz w:val="20"/>
          <w:szCs w:val="20"/>
        </w:rPr>
        <w:t>(местоположение)</w:t>
      </w:r>
    </w:p>
    <w:p w:rsidR="00E5775B" w:rsidRPr="00A345D8" w:rsidRDefault="00E5775B" w:rsidP="00E5775B">
      <w:pPr>
        <w:jc w:val="both"/>
        <w:rPr>
          <w:sz w:val="28"/>
          <w:szCs w:val="28"/>
        </w:rPr>
      </w:pPr>
      <w:r w:rsidRPr="00A345D8">
        <w:rPr>
          <w:sz w:val="28"/>
          <w:szCs w:val="28"/>
        </w:rPr>
        <w:t xml:space="preserve"> внешний вид соответствует (не соответствует) эскизному проекту, разработанному__________________________</w:t>
      </w:r>
      <w:r>
        <w:rPr>
          <w:sz w:val="28"/>
          <w:szCs w:val="28"/>
        </w:rPr>
        <w:t>___________________________</w:t>
      </w:r>
      <w:r w:rsidRPr="00A345D8">
        <w:rPr>
          <w:sz w:val="28"/>
          <w:szCs w:val="28"/>
        </w:rPr>
        <w:t xml:space="preserve"> ________________________________________</w:t>
      </w:r>
      <w:r>
        <w:rPr>
          <w:sz w:val="28"/>
          <w:szCs w:val="28"/>
        </w:rPr>
        <w:t>__________________________</w:t>
      </w:r>
      <w:r w:rsidRPr="00A345D8">
        <w:rPr>
          <w:sz w:val="28"/>
          <w:szCs w:val="28"/>
        </w:rPr>
        <w:t xml:space="preserve"> специализация НТО______________________</w:t>
      </w:r>
      <w:r>
        <w:rPr>
          <w:sz w:val="28"/>
          <w:szCs w:val="28"/>
        </w:rPr>
        <w:t>__________________________</w:t>
      </w:r>
      <w:r w:rsidRPr="00A345D8">
        <w:rPr>
          <w:sz w:val="28"/>
          <w:szCs w:val="28"/>
        </w:rPr>
        <w:t xml:space="preserve"> </w:t>
      </w:r>
    </w:p>
    <w:p w:rsidR="00E5775B" w:rsidRPr="00A345D8" w:rsidRDefault="00E5775B" w:rsidP="00E5775B">
      <w:pPr>
        <w:jc w:val="both"/>
        <w:rPr>
          <w:sz w:val="28"/>
          <w:szCs w:val="28"/>
        </w:rPr>
      </w:pPr>
      <w:r w:rsidRPr="00A345D8">
        <w:rPr>
          <w:sz w:val="28"/>
          <w:szCs w:val="28"/>
        </w:rPr>
        <w:t>2. В представленных работах отсутствуют (или допущены) отклонения от предусмотренных требований эскизного проекта, Договора _______________________________________</w:t>
      </w:r>
      <w:r>
        <w:rPr>
          <w:sz w:val="28"/>
          <w:szCs w:val="28"/>
        </w:rPr>
        <w:t>___________________________</w:t>
      </w:r>
      <w:r w:rsidRPr="00A345D8">
        <w:rPr>
          <w:sz w:val="28"/>
          <w:szCs w:val="28"/>
        </w:rPr>
        <w:t xml:space="preserve"> </w:t>
      </w:r>
    </w:p>
    <w:p w:rsidR="00E5775B" w:rsidRPr="00062D4F" w:rsidRDefault="00E5775B" w:rsidP="00E5775B">
      <w:pPr>
        <w:jc w:val="center"/>
        <w:rPr>
          <w:sz w:val="20"/>
          <w:szCs w:val="20"/>
        </w:rPr>
      </w:pPr>
      <w:r w:rsidRPr="00062D4F">
        <w:rPr>
          <w:sz w:val="20"/>
          <w:szCs w:val="20"/>
        </w:rPr>
        <w:t>(при наличии отклонений указывается, требования каких частей эскизного проекта, пунктов Договора нарушаются)</w:t>
      </w:r>
    </w:p>
    <w:p w:rsidR="00E5775B" w:rsidRDefault="00E5775B" w:rsidP="00E5775B">
      <w:pPr>
        <w:jc w:val="both"/>
        <w:rPr>
          <w:sz w:val="28"/>
          <w:szCs w:val="28"/>
        </w:rPr>
      </w:pPr>
      <w:r w:rsidRPr="00A345D8">
        <w:rPr>
          <w:sz w:val="28"/>
          <w:szCs w:val="28"/>
        </w:rPr>
        <w:t>_______________________________________</w:t>
      </w:r>
      <w:r>
        <w:rPr>
          <w:sz w:val="28"/>
          <w:szCs w:val="28"/>
        </w:rPr>
        <w:t>___________________________</w:t>
      </w:r>
      <w:r w:rsidRPr="00A345D8">
        <w:rPr>
          <w:sz w:val="28"/>
          <w:szCs w:val="28"/>
        </w:rPr>
        <w:t xml:space="preserve"> ______________________________________</w:t>
      </w:r>
      <w:r>
        <w:rPr>
          <w:sz w:val="28"/>
          <w:szCs w:val="28"/>
        </w:rPr>
        <w:t>____________________________</w:t>
      </w:r>
    </w:p>
    <w:p w:rsidR="00E5775B" w:rsidRPr="00A345D8" w:rsidRDefault="00E5775B" w:rsidP="00E5775B">
      <w:pPr>
        <w:jc w:val="both"/>
        <w:rPr>
          <w:sz w:val="28"/>
          <w:szCs w:val="28"/>
        </w:rPr>
      </w:pPr>
      <w:r w:rsidRPr="00A345D8">
        <w:rPr>
          <w:sz w:val="28"/>
          <w:szCs w:val="28"/>
        </w:rPr>
        <w:t xml:space="preserve">3. Решение комиссии. Работы по размещению НТО выполнены (не выполнены) в полном объеме и в соответствии с Договором и эскизным проектом. На основании изложенного разрешается эксплуатация предъявленного к освидетельствованию НТО. </w:t>
      </w:r>
    </w:p>
    <w:p w:rsidR="00E5775B" w:rsidRDefault="00E5775B" w:rsidP="00E5775B">
      <w:pPr>
        <w:jc w:val="both"/>
        <w:rPr>
          <w:sz w:val="28"/>
          <w:szCs w:val="28"/>
        </w:rPr>
      </w:pPr>
    </w:p>
    <w:p w:rsidR="00E5775B" w:rsidRPr="00A345D8" w:rsidRDefault="00E5775B" w:rsidP="00E5775B">
      <w:pPr>
        <w:jc w:val="both"/>
        <w:rPr>
          <w:sz w:val="28"/>
          <w:szCs w:val="28"/>
        </w:rPr>
      </w:pPr>
      <w:r w:rsidRPr="00A345D8">
        <w:rPr>
          <w:sz w:val="28"/>
          <w:szCs w:val="28"/>
        </w:rPr>
        <w:t xml:space="preserve">Подписи: </w:t>
      </w:r>
    </w:p>
    <w:p w:rsidR="00E5775B" w:rsidRDefault="00E5775B" w:rsidP="00E5775B">
      <w:pPr>
        <w:jc w:val="both"/>
        <w:rPr>
          <w:sz w:val="28"/>
          <w:szCs w:val="28"/>
        </w:rPr>
      </w:pPr>
    </w:p>
    <w:p w:rsidR="00E5775B" w:rsidRPr="00A345D8" w:rsidRDefault="00E5775B" w:rsidP="00E5775B">
      <w:pPr>
        <w:jc w:val="both"/>
        <w:rPr>
          <w:sz w:val="28"/>
          <w:szCs w:val="28"/>
        </w:rPr>
      </w:pPr>
      <w:r>
        <w:rPr>
          <w:sz w:val="28"/>
          <w:szCs w:val="28"/>
        </w:rPr>
        <w:t>Глава Кочковского сельсовета</w:t>
      </w:r>
      <w:r w:rsidRPr="00A345D8">
        <w:rPr>
          <w:sz w:val="28"/>
          <w:szCs w:val="28"/>
        </w:rPr>
        <w:t xml:space="preserve"> ____________________</w:t>
      </w:r>
      <w:r>
        <w:rPr>
          <w:sz w:val="28"/>
          <w:szCs w:val="28"/>
        </w:rPr>
        <w:t>_________________</w:t>
      </w:r>
      <w:r w:rsidRPr="00A345D8">
        <w:rPr>
          <w:sz w:val="28"/>
          <w:szCs w:val="28"/>
        </w:rPr>
        <w:t xml:space="preserve"> </w:t>
      </w:r>
    </w:p>
    <w:p w:rsidR="00E5775B" w:rsidRPr="00A345D8" w:rsidRDefault="00E5775B" w:rsidP="00E5775B">
      <w:pPr>
        <w:jc w:val="both"/>
        <w:rPr>
          <w:sz w:val="28"/>
          <w:szCs w:val="28"/>
        </w:rPr>
      </w:pPr>
      <w:r>
        <w:rPr>
          <w:sz w:val="28"/>
          <w:szCs w:val="28"/>
        </w:rPr>
        <w:t>Г</w:t>
      </w:r>
      <w:r w:rsidRPr="00A345D8">
        <w:rPr>
          <w:sz w:val="28"/>
          <w:szCs w:val="28"/>
        </w:rPr>
        <w:t>лавный бухгалтер _______________________</w:t>
      </w:r>
      <w:r>
        <w:rPr>
          <w:sz w:val="28"/>
          <w:szCs w:val="28"/>
        </w:rPr>
        <w:t>_______________________</w:t>
      </w:r>
      <w:r w:rsidRPr="00A345D8">
        <w:rPr>
          <w:sz w:val="28"/>
          <w:szCs w:val="28"/>
        </w:rPr>
        <w:t xml:space="preserve"> </w:t>
      </w:r>
    </w:p>
    <w:p w:rsidR="00E5775B" w:rsidRDefault="00E5775B" w:rsidP="00E5775B">
      <w:pPr>
        <w:jc w:val="both"/>
        <w:rPr>
          <w:sz w:val="28"/>
          <w:szCs w:val="28"/>
        </w:rPr>
      </w:pPr>
      <w:r>
        <w:rPr>
          <w:sz w:val="28"/>
          <w:szCs w:val="28"/>
        </w:rPr>
        <w:t>С</w:t>
      </w:r>
      <w:r w:rsidRPr="00A345D8">
        <w:rPr>
          <w:sz w:val="28"/>
          <w:szCs w:val="28"/>
        </w:rPr>
        <w:t>пециалист</w:t>
      </w:r>
      <w:r>
        <w:rPr>
          <w:sz w:val="28"/>
          <w:szCs w:val="28"/>
        </w:rPr>
        <w:t xml:space="preserve"> администрации </w:t>
      </w:r>
    </w:p>
    <w:p w:rsidR="00E5775B" w:rsidRDefault="00E5775B" w:rsidP="00E5775B">
      <w:pPr>
        <w:jc w:val="both"/>
        <w:rPr>
          <w:sz w:val="28"/>
          <w:szCs w:val="28"/>
        </w:rPr>
      </w:pPr>
      <w:r>
        <w:rPr>
          <w:sz w:val="28"/>
          <w:szCs w:val="28"/>
        </w:rPr>
        <w:lastRenderedPageBreak/>
        <w:t>Кочковского сельсовета</w:t>
      </w:r>
      <w:r w:rsidRPr="00A345D8">
        <w:rPr>
          <w:sz w:val="28"/>
          <w:szCs w:val="28"/>
        </w:rPr>
        <w:t xml:space="preserve"> ______</w:t>
      </w:r>
      <w:r>
        <w:rPr>
          <w:sz w:val="28"/>
          <w:szCs w:val="28"/>
        </w:rPr>
        <w:t>____________________________________</w:t>
      </w:r>
    </w:p>
    <w:p w:rsidR="00E5775B" w:rsidRPr="00A345D8" w:rsidRDefault="00E5775B" w:rsidP="00E5775B">
      <w:pPr>
        <w:jc w:val="both"/>
        <w:rPr>
          <w:sz w:val="28"/>
          <w:szCs w:val="28"/>
        </w:rPr>
      </w:pPr>
    </w:p>
    <w:p w:rsidR="00E5775B" w:rsidRDefault="00E5775B" w:rsidP="00E5775B">
      <w:pPr>
        <w:jc w:val="both"/>
        <w:rPr>
          <w:sz w:val="28"/>
          <w:szCs w:val="28"/>
        </w:rPr>
      </w:pPr>
      <w:r w:rsidRPr="00A345D8">
        <w:rPr>
          <w:sz w:val="28"/>
          <w:szCs w:val="28"/>
        </w:rPr>
        <w:t>Владелец нестационарного торгового объекта</w:t>
      </w:r>
    </w:p>
    <w:p w:rsidR="00E5775B" w:rsidRPr="00A345D8" w:rsidRDefault="00E5775B" w:rsidP="00E5775B">
      <w:pPr>
        <w:jc w:val="both"/>
        <w:rPr>
          <w:sz w:val="28"/>
          <w:szCs w:val="28"/>
        </w:rPr>
      </w:pPr>
      <w:r w:rsidRPr="00A345D8">
        <w:rPr>
          <w:sz w:val="28"/>
          <w:szCs w:val="28"/>
        </w:rPr>
        <w:t xml:space="preserve"> ____________________________________________</w:t>
      </w:r>
      <w:r>
        <w:rPr>
          <w:sz w:val="28"/>
          <w:szCs w:val="28"/>
        </w:rPr>
        <w:t>________</w:t>
      </w:r>
      <w:r w:rsidRPr="00A345D8">
        <w:rPr>
          <w:sz w:val="28"/>
          <w:szCs w:val="28"/>
        </w:rPr>
        <w:t xml:space="preserve"> </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p>
    <w:p w:rsidR="00E5775B" w:rsidRDefault="00E5775B" w:rsidP="00E5775B">
      <w:pPr>
        <w:jc w:val="right"/>
        <w:rPr>
          <w:sz w:val="28"/>
          <w:szCs w:val="28"/>
        </w:rPr>
      </w:pPr>
      <w:r w:rsidRPr="00A345D8">
        <w:rPr>
          <w:sz w:val="28"/>
          <w:szCs w:val="28"/>
        </w:rPr>
        <w:t xml:space="preserve">Приложение № 6 </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Default="00E5775B" w:rsidP="00E5775B">
      <w:pPr>
        <w:jc w:val="right"/>
        <w:rPr>
          <w:sz w:val="28"/>
          <w:szCs w:val="28"/>
        </w:rPr>
      </w:pPr>
      <w:r>
        <w:rPr>
          <w:sz w:val="28"/>
          <w:szCs w:val="28"/>
        </w:rPr>
        <w:t>Новосибирской</w:t>
      </w:r>
      <w:r w:rsidRPr="00A345D8">
        <w:rPr>
          <w:sz w:val="28"/>
          <w:szCs w:val="28"/>
        </w:rPr>
        <w:t xml:space="preserve"> области</w:t>
      </w:r>
    </w:p>
    <w:p w:rsidR="00E5775B" w:rsidRPr="00A345D8" w:rsidRDefault="00E5775B" w:rsidP="00E5775B">
      <w:pPr>
        <w:jc w:val="right"/>
        <w:rPr>
          <w:sz w:val="28"/>
          <w:szCs w:val="28"/>
        </w:rPr>
      </w:pPr>
    </w:p>
    <w:p w:rsidR="00E5775B" w:rsidRDefault="00E5775B" w:rsidP="00E5775B">
      <w:pPr>
        <w:jc w:val="center"/>
        <w:rPr>
          <w:b/>
          <w:sz w:val="28"/>
          <w:szCs w:val="28"/>
        </w:rPr>
      </w:pPr>
      <w:r w:rsidRPr="00062D4F">
        <w:rPr>
          <w:b/>
          <w:sz w:val="28"/>
          <w:szCs w:val="28"/>
        </w:rPr>
        <w:t xml:space="preserve">Порядок демонтажа НТО на территории </w:t>
      </w:r>
      <w:r>
        <w:rPr>
          <w:b/>
          <w:sz w:val="28"/>
          <w:szCs w:val="28"/>
        </w:rPr>
        <w:t>Кочковского сельсовета Кочковского района Новосибирской</w:t>
      </w:r>
      <w:r w:rsidRPr="00062D4F">
        <w:rPr>
          <w:b/>
          <w:sz w:val="28"/>
          <w:szCs w:val="28"/>
        </w:rPr>
        <w:t xml:space="preserve"> области</w:t>
      </w:r>
    </w:p>
    <w:p w:rsidR="00E5775B" w:rsidRPr="00062D4F" w:rsidRDefault="00E5775B" w:rsidP="00E5775B">
      <w:pPr>
        <w:jc w:val="center"/>
        <w:rPr>
          <w:b/>
          <w:sz w:val="28"/>
          <w:szCs w:val="28"/>
        </w:rPr>
      </w:pPr>
    </w:p>
    <w:p w:rsidR="00E5775B" w:rsidRPr="00A345D8" w:rsidRDefault="00E5775B" w:rsidP="00E5775B">
      <w:pPr>
        <w:jc w:val="both"/>
        <w:rPr>
          <w:sz w:val="28"/>
          <w:szCs w:val="28"/>
        </w:rPr>
      </w:pPr>
      <w:r w:rsidRPr="00A345D8">
        <w:rPr>
          <w:sz w:val="28"/>
          <w:szCs w:val="28"/>
        </w:rPr>
        <w:t xml:space="preserve">1. Настоящий Порядок разработан в соответствии с Федеральным законом от 06.10.2003 № 131-ФЗ «Об общих принципах организации местного </w:t>
      </w:r>
      <w:r w:rsidRPr="00A345D8">
        <w:rPr>
          <w:sz w:val="28"/>
          <w:szCs w:val="28"/>
        </w:rPr>
        <w:lastRenderedPageBreak/>
        <w:t xml:space="preserve">самоуправления в Российской Федерации», Уставом </w:t>
      </w:r>
      <w:r>
        <w:rPr>
          <w:sz w:val="28"/>
          <w:szCs w:val="28"/>
        </w:rPr>
        <w:t>Кочковского сельсовета Кочковского района Новосибирской</w:t>
      </w:r>
      <w:r w:rsidRPr="00A345D8">
        <w:rPr>
          <w:sz w:val="28"/>
          <w:szCs w:val="28"/>
        </w:rPr>
        <w:t xml:space="preserve"> области, иными федеральными законами и иными нормативными и правовыми актами Российской Федерации, устанавливающими требования, предъявляемые к нестационарным торговым объектам и их размещению, и носит обязательный характер для всех юридических лиц независимо от форм собственности и ведомственной принадлежности, а также физических лиц, принимающих участие в деятельности по размещению НТО, а также их эксплуатации и демонтажу на территории </w:t>
      </w:r>
      <w:r>
        <w:rPr>
          <w:sz w:val="28"/>
          <w:szCs w:val="28"/>
        </w:rPr>
        <w:t>Кочковского сельсовета Кочковского района Новосибирской</w:t>
      </w:r>
      <w:r w:rsidRPr="00A345D8">
        <w:rPr>
          <w:sz w:val="28"/>
          <w:szCs w:val="28"/>
        </w:rPr>
        <w:t xml:space="preserve"> области. </w:t>
      </w:r>
    </w:p>
    <w:p w:rsidR="00E5775B" w:rsidRPr="00A345D8" w:rsidRDefault="00E5775B" w:rsidP="00E5775B">
      <w:pPr>
        <w:jc w:val="both"/>
        <w:rPr>
          <w:sz w:val="28"/>
          <w:szCs w:val="28"/>
        </w:rPr>
      </w:pPr>
      <w:r w:rsidRPr="00A345D8">
        <w:rPr>
          <w:sz w:val="28"/>
          <w:szCs w:val="28"/>
        </w:rPr>
        <w:t xml:space="preserve">2. Размещение НТО без Договора, (самовольная установка) не допускается. НТО, на который в момент его размещения Договор был заключен, но впоследствии аннулирован или признан недействительным, не считается самовольно установленным. Демонтаж такого НТО осуществляется в принудительном порядке по решению суда общей юрисдикции или Арбитражного суда. В случае самовольного размещения НТО вновь он подлежит демонтажу на основании предписания администрации </w:t>
      </w:r>
      <w:r>
        <w:rPr>
          <w:sz w:val="28"/>
          <w:szCs w:val="28"/>
        </w:rPr>
        <w:t>Кочковского сельсовета</w:t>
      </w:r>
      <w:r w:rsidRPr="00A345D8">
        <w:rPr>
          <w:sz w:val="28"/>
          <w:szCs w:val="28"/>
        </w:rPr>
        <w:t xml:space="preserve">. </w:t>
      </w:r>
    </w:p>
    <w:p w:rsidR="00E5775B" w:rsidRPr="00A345D8" w:rsidRDefault="00E5775B" w:rsidP="00E5775B">
      <w:pPr>
        <w:jc w:val="both"/>
        <w:rPr>
          <w:sz w:val="28"/>
          <w:szCs w:val="28"/>
        </w:rPr>
      </w:pPr>
      <w:r w:rsidRPr="00A345D8">
        <w:rPr>
          <w:sz w:val="28"/>
          <w:szCs w:val="28"/>
        </w:rPr>
        <w:t xml:space="preserve">3. В течение 10 рабочих дней со дня выявления самовольно установленного вновь НТО его владельцу администрацией </w:t>
      </w:r>
      <w:r>
        <w:rPr>
          <w:sz w:val="28"/>
          <w:szCs w:val="28"/>
        </w:rPr>
        <w:t>Кочковского сельсовета</w:t>
      </w:r>
      <w:r w:rsidRPr="00A345D8">
        <w:rPr>
          <w:sz w:val="28"/>
          <w:szCs w:val="28"/>
        </w:rPr>
        <w:t xml:space="preserve"> выдается предписание о демонтаже самовольно установленного НТО по установленной форме согласно Приложению № 7 к Порядку. </w:t>
      </w:r>
    </w:p>
    <w:p w:rsidR="00E5775B" w:rsidRPr="00A345D8" w:rsidRDefault="00E5775B" w:rsidP="00E5775B">
      <w:pPr>
        <w:jc w:val="both"/>
        <w:rPr>
          <w:sz w:val="28"/>
          <w:szCs w:val="28"/>
        </w:rPr>
      </w:pPr>
      <w:r w:rsidRPr="00A345D8">
        <w:rPr>
          <w:sz w:val="28"/>
          <w:szCs w:val="28"/>
        </w:rPr>
        <w:t xml:space="preserve">4. В случае если владелец самовольно установленного НТО неизвестен, администрация </w:t>
      </w:r>
      <w:r>
        <w:rPr>
          <w:sz w:val="28"/>
          <w:szCs w:val="28"/>
        </w:rPr>
        <w:t>Кочковского сельсовета</w:t>
      </w:r>
      <w:r w:rsidRPr="00A345D8">
        <w:rPr>
          <w:sz w:val="28"/>
          <w:szCs w:val="28"/>
        </w:rPr>
        <w:t xml:space="preserve"> представляет информацию для публикации предписания с приложением фотографии НТО в </w:t>
      </w:r>
      <w:r>
        <w:rPr>
          <w:sz w:val="28"/>
          <w:szCs w:val="28"/>
        </w:rPr>
        <w:t>периодическом печатном издании «Кочковский вестник</w:t>
      </w:r>
      <w:r w:rsidRPr="00A345D8">
        <w:rPr>
          <w:sz w:val="28"/>
          <w:szCs w:val="28"/>
        </w:rPr>
        <w:t xml:space="preserve">» не позднее 10 рабочих дней со дня выявления самовольно установленного НТО, а также для размещения на </w:t>
      </w:r>
      <w:r>
        <w:rPr>
          <w:sz w:val="28"/>
          <w:szCs w:val="28"/>
        </w:rPr>
        <w:t>официальном сайте администрации</w:t>
      </w:r>
      <w:r w:rsidRPr="00A345D8">
        <w:rPr>
          <w:sz w:val="28"/>
          <w:szCs w:val="28"/>
        </w:rPr>
        <w:t xml:space="preserve"> </w:t>
      </w:r>
      <w:r>
        <w:rPr>
          <w:sz w:val="28"/>
          <w:szCs w:val="28"/>
        </w:rPr>
        <w:t>Кочковского сельсовета</w:t>
      </w:r>
      <w:r w:rsidRPr="00A345D8">
        <w:rPr>
          <w:sz w:val="28"/>
          <w:szCs w:val="28"/>
        </w:rPr>
        <w:t xml:space="preserve"> в сети Интернет. В этом случае датой получения предписания о демонтаже самовольно установленного НТО его владельцем является дата публикации предписания в </w:t>
      </w:r>
      <w:r>
        <w:rPr>
          <w:sz w:val="28"/>
          <w:szCs w:val="28"/>
        </w:rPr>
        <w:t>периодическом печатном издании</w:t>
      </w:r>
      <w:r w:rsidRPr="00A345D8">
        <w:rPr>
          <w:sz w:val="28"/>
          <w:szCs w:val="28"/>
        </w:rPr>
        <w:t xml:space="preserve"> «</w:t>
      </w:r>
      <w:r>
        <w:rPr>
          <w:sz w:val="28"/>
          <w:szCs w:val="28"/>
        </w:rPr>
        <w:t>Кочковский</w:t>
      </w:r>
      <w:r w:rsidRPr="00A345D8">
        <w:rPr>
          <w:sz w:val="28"/>
          <w:szCs w:val="28"/>
        </w:rPr>
        <w:t xml:space="preserve"> вестник». </w:t>
      </w:r>
    </w:p>
    <w:p w:rsidR="00E5775B" w:rsidRPr="00A345D8" w:rsidRDefault="00E5775B" w:rsidP="00E5775B">
      <w:pPr>
        <w:jc w:val="both"/>
        <w:rPr>
          <w:sz w:val="28"/>
          <w:szCs w:val="28"/>
        </w:rPr>
      </w:pPr>
      <w:r w:rsidRPr="00A345D8">
        <w:rPr>
          <w:sz w:val="28"/>
          <w:szCs w:val="28"/>
        </w:rPr>
        <w:t xml:space="preserve">5. Владелец самовольно установленного НТО обязан за свой счет осуществить его демонтаж, а также восстановить место его размещения в том виде, в котором оно было до монтажа, в течение 30 дней со дня уведомления. </w:t>
      </w:r>
    </w:p>
    <w:p w:rsidR="00E5775B" w:rsidRPr="00A345D8" w:rsidRDefault="00E5775B" w:rsidP="00E5775B">
      <w:pPr>
        <w:jc w:val="both"/>
        <w:rPr>
          <w:sz w:val="28"/>
          <w:szCs w:val="28"/>
        </w:rPr>
      </w:pPr>
      <w:r w:rsidRPr="00A345D8">
        <w:rPr>
          <w:sz w:val="28"/>
          <w:szCs w:val="28"/>
        </w:rPr>
        <w:t>6. В случае невыполнения лицом, самовольно установившим НТО, предписания о его демонтаже и при размещении данного объекта на территории, находящейся в государственной или муниципальной собственности, администрацией муниципального образования в течение 10 рабочих дней издается постановление о демонтаже НТО с привлечением подрядной организации в соответствии с требованиями действующего законодательства. Подрядная организация определяется в соответствии с Федеральным законом № 44 ФЗ «О контрактной системе в сфере закупок товаров, работ, услуг для обеспечения государственных и муниципальных нужд».</w:t>
      </w:r>
    </w:p>
    <w:p w:rsidR="00E5775B" w:rsidRPr="00A345D8" w:rsidRDefault="00E5775B" w:rsidP="00E5775B">
      <w:pPr>
        <w:jc w:val="both"/>
        <w:rPr>
          <w:sz w:val="28"/>
          <w:szCs w:val="28"/>
        </w:rPr>
      </w:pPr>
      <w:r w:rsidRPr="00A345D8">
        <w:rPr>
          <w:sz w:val="28"/>
          <w:szCs w:val="28"/>
        </w:rPr>
        <w:t xml:space="preserve"> 7. Демонтаж осуществляется в присутствии представителей администрации муниципального образования, на территории которого самовольно установлен НТО. Подрядная организация обеспечивает хранение НТО в течение 30 рабочих дней со дня демонтажа. </w:t>
      </w:r>
    </w:p>
    <w:p w:rsidR="00E5775B" w:rsidRPr="00A345D8" w:rsidRDefault="00E5775B" w:rsidP="00E5775B">
      <w:pPr>
        <w:jc w:val="both"/>
        <w:rPr>
          <w:sz w:val="28"/>
          <w:szCs w:val="28"/>
        </w:rPr>
      </w:pPr>
      <w:r w:rsidRPr="00A345D8">
        <w:rPr>
          <w:sz w:val="28"/>
          <w:szCs w:val="28"/>
        </w:rPr>
        <w:lastRenderedPageBreak/>
        <w:t xml:space="preserve">8. Работы подрядной организации по демонтажу самовольно установленного НТО, в том числе по вывозу, хранению или в необходимых случаях по уничтожению НТО, оплачиваются владельцем НТО на основании составленной сметы. </w:t>
      </w:r>
    </w:p>
    <w:p w:rsidR="00E5775B" w:rsidRPr="00A345D8" w:rsidRDefault="00E5775B" w:rsidP="00E5775B">
      <w:pPr>
        <w:jc w:val="both"/>
        <w:rPr>
          <w:sz w:val="28"/>
          <w:szCs w:val="28"/>
        </w:rPr>
      </w:pPr>
      <w:r w:rsidRPr="00A345D8">
        <w:rPr>
          <w:sz w:val="28"/>
          <w:szCs w:val="28"/>
        </w:rPr>
        <w:t xml:space="preserve">9. Не позднее двух рабочих дней, следующих за днем осуществления демонтажа НТО, администрация муниципального образования, направляет владельцу НТО уведомление о произведенном демонтаже. В случае если владелец НТО неизвестен, администрация </w:t>
      </w:r>
      <w:r>
        <w:rPr>
          <w:sz w:val="28"/>
          <w:szCs w:val="28"/>
        </w:rPr>
        <w:t>Кочковского сельсовета</w:t>
      </w:r>
      <w:r w:rsidRPr="00A345D8">
        <w:rPr>
          <w:sz w:val="28"/>
          <w:szCs w:val="28"/>
        </w:rPr>
        <w:t xml:space="preserve"> направляет информацию для публикации уведомления о демонтаже НТО в </w:t>
      </w:r>
      <w:r>
        <w:rPr>
          <w:sz w:val="28"/>
          <w:szCs w:val="28"/>
        </w:rPr>
        <w:t>периодическом печатном издании</w:t>
      </w:r>
      <w:r w:rsidRPr="00A345D8">
        <w:rPr>
          <w:sz w:val="28"/>
          <w:szCs w:val="28"/>
        </w:rPr>
        <w:t xml:space="preserve"> «</w:t>
      </w:r>
      <w:r>
        <w:rPr>
          <w:sz w:val="28"/>
          <w:szCs w:val="28"/>
        </w:rPr>
        <w:t>Кочковский</w:t>
      </w:r>
      <w:r w:rsidRPr="00A345D8">
        <w:rPr>
          <w:sz w:val="28"/>
          <w:szCs w:val="28"/>
        </w:rPr>
        <w:t xml:space="preserve"> вестник», а также размещает данную информацию на официальном сайте администрации в сети Интернет. </w:t>
      </w:r>
    </w:p>
    <w:p w:rsidR="00E5775B" w:rsidRPr="00A345D8" w:rsidRDefault="00E5775B" w:rsidP="00E5775B">
      <w:pPr>
        <w:jc w:val="both"/>
        <w:rPr>
          <w:sz w:val="28"/>
          <w:szCs w:val="28"/>
        </w:rPr>
      </w:pPr>
      <w:r w:rsidRPr="00A345D8">
        <w:rPr>
          <w:sz w:val="28"/>
          <w:szCs w:val="28"/>
        </w:rPr>
        <w:t xml:space="preserve">10. В случае невозможности вручить предписание о демонтаже самовольно установленного НТО, владелец которой известен, администрация </w:t>
      </w:r>
      <w:r>
        <w:rPr>
          <w:sz w:val="28"/>
          <w:szCs w:val="28"/>
        </w:rPr>
        <w:t>Кочковского сельсовета</w:t>
      </w:r>
      <w:r w:rsidRPr="00A345D8">
        <w:rPr>
          <w:sz w:val="28"/>
          <w:szCs w:val="28"/>
        </w:rPr>
        <w:t xml:space="preserve"> направляет информацию для публикации уведомления о демонтаже НТО в </w:t>
      </w:r>
      <w:r>
        <w:rPr>
          <w:sz w:val="28"/>
          <w:szCs w:val="28"/>
        </w:rPr>
        <w:t>периодическом печатном издании</w:t>
      </w:r>
      <w:r w:rsidRPr="00A345D8">
        <w:rPr>
          <w:sz w:val="28"/>
          <w:szCs w:val="28"/>
        </w:rPr>
        <w:t xml:space="preserve"> «</w:t>
      </w:r>
      <w:r>
        <w:rPr>
          <w:sz w:val="28"/>
          <w:szCs w:val="28"/>
        </w:rPr>
        <w:t>Кочковский</w:t>
      </w:r>
      <w:r w:rsidRPr="00A345D8">
        <w:rPr>
          <w:sz w:val="28"/>
          <w:szCs w:val="28"/>
        </w:rPr>
        <w:t xml:space="preserve"> вестник», а также размещает данную информацию на официальном сайте администрации в сети Интернет. </w:t>
      </w:r>
    </w:p>
    <w:p w:rsidR="00E5775B" w:rsidRPr="00A345D8" w:rsidRDefault="00E5775B" w:rsidP="00E5775B">
      <w:pPr>
        <w:jc w:val="both"/>
        <w:rPr>
          <w:sz w:val="28"/>
          <w:szCs w:val="28"/>
        </w:rPr>
      </w:pPr>
      <w:r w:rsidRPr="00A345D8">
        <w:rPr>
          <w:sz w:val="28"/>
          <w:szCs w:val="28"/>
        </w:rPr>
        <w:t xml:space="preserve">11. Демонтированный НТО возвращается владельцу после возмещения владельцем расходов, понесенных в связи с демонтажем, транспортировкой и хранением НТО на основании сметы, составленной подрядной организацией. </w:t>
      </w:r>
    </w:p>
    <w:p w:rsidR="00E5775B" w:rsidRPr="00A345D8" w:rsidRDefault="00E5775B" w:rsidP="00E5775B">
      <w:pPr>
        <w:jc w:val="both"/>
        <w:rPr>
          <w:sz w:val="28"/>
          <w:szCs w:val="28"/>
        </w:rPr>
      </w:pPr>
      <w:r w:rsidRPr="00A345D8">
        <w:rPr>
          <w:sz w:val="28"/>
          <w:szCs w:val="28"/>
        </w:rPr>
        <w:t xml:space="preserve">12. В случае не востребованности демонтированного НТО его владельцем в срок 30 календарных дней он подлежит уничтожению либо реализации, о чем подрядной организацией составляется акт. Денежные средства, поступившие от реализации НТО, зачисляются в бюджет района. </w:t>
      </w:r>
    </w:p>
    <w:p w:rsidR="00E5775B" w:rsidRPr="00A345D8" w:rsidRDefault="00E5775B" w:rsidP="00E5775B">
      <w:pPr>
        <w:jc w:val="both"/>
        <w:rPr>
          <w:sz w:val="28"/>
          <w:szCs w:val="28"/>
        </w:rPr>
      </w:pPr>
      <w:r w:rsidRPr="00A345D8">
        <w:rPr>
          <w:sz w:val="28"/>
          <w:szCs w:val="28"/>
        </w:rPr>
        <w:t xml:space="preserve">13. Лицо, самовольно установившее НТО, несет ответственность в соответствии с действующим законодательством. </w:t>
      </w: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Pr="00A345D8" w:rsidRDefault="00E5775B" w:rsidP="00E5775B">
      <w:pPr>
        <w:jc w:val="both"/>
        <w:rPr>
          <w:sz w:val="28"/>
          <w:szCs w:val="28"/>
        </w:rPr>
      </w:pPr>
    </w:p>
    <w:p w:rsidR="00E5775B" w:rsidRDefault="00E5775B" w:rsidP="00E5775B">
      <w:pPr>
        <w:jc w:val="right"/>
        <w:rPr>
          <w:sz w:val="28"/>
          <w:szCs w:val="28"/>
        </w:rPr>
      </w:pPr>
      <w:r w:rsidRPr="00A345D8">
        <w:rPr>
          <w:sz w:val="28"/>
          <w:szCs w:val="28"/>
        </w:rPr>
        <w:t>Приложение № 7</w:t>
      </w:r>
    </w:p>
    <w:p w:rsidR="00E5775B" w:rsidRDefault="00E5775B" w:rsidP="00E5775B">
      <w:pPr>
        <w:jc w:val="right"/>
        <w:rPr>
          <w:sz w:val="28"/>
          <w:szCs w:val="28"/>
        </w:rPr>
      </w:pPr>
      <w:r>
        <w:rPr>
          <w:sz w:val="28"/>
          <w:szCs w:val="28"/>
        </w:rPr>
        <w:t>к Порядку</w:t>
      </w:r>
      <w:r w:rsidRPr="00A345D8">
        <w:rPr>
          <w:sz w:val="28"/>
          <w:szCs w:val="28"/>
        </w:rPr>
        <w:t xml:space="preserve"> размещения нестационарных </w:t>
      </w:r>
    </w:p>
    <w:p w:rsidR="00E5775B" w:rsidRDefault="00E5775B" w:rsidP="00E5775B">
      <w:pPr>
        <w:jc w:val="right"/>
        <w:rPr>
          <w:sz w:val="28"/>
          <w:szCs w:val="28"/>
        </w:rPr>
      </w:pPr>
      <w:r w:rsidRPr="00A345D8">
        <w:rPr>
          <w:sz w:val="28"/>
          <w:szCs w:val="28"/>
        </w:rPr>
        <w:t xml:space="preserve">торговых объектов на территории </w:t>
      </w:r>
    </w:p>
    <w:p w:rsidR="00E5775B" w:rsidRDefault="00E5775B" w:rsidP="00E5775B">
      <w:pPr>
        <w:jc w:val="right"/>
        <w:rPr>
          <w:sz w:val="28"/>
          <w:szCs w:val="28"/>
        </w:rPr>
      </w:pPr>
      <w:r>
        <w:rPr>
          <w:sz w:val="28"/>
          <w:szCs w:val="28"/>
        </w:rPr>
        <w:t xml:space="preserve">Кочковского сельсовета Кочковского района </w:t>
      </w:r>
    </w:p>
    <w:p w:rsidR="00E5775B" w:rsidRDefault="00E5775B" w:rsidP="00E5775B">
      <w:pPr>
        <w:jc w:val="right"/>
        <w:rPr>
          <w:sz w:val="28"/>
          <w:szCs w:val="28"/>
        </w:rPr>
      </w:pPr>
      <w:r>
        <w:rPr>
          <w:sz w:val="28"/>
          <w:szCs w:val="28"/>
        </w:rPr>
        <w:t>Новосибирской</w:t>
      </w:r>
      <w:r w:rsidRPr="00A345D8">
        <w:rPr>
          <w:sz w:val="28"/>
          <w:szCs w:val="28"/>
        </w:rPr>
        <w:t xml:space="preserve"> области</w:t>
      </w:r>
    </w:p>
    <w:p w:rsidR="00E5775B" w:rsidRPr="00A345D8" w:rsidRDefault="00E5775B" w:rsidP="00E5775B">
      <w:pPr>
        <w:jc w:val="right"/>
        <w:rPr>
          <w:sz w:val="28"/>
          <w:szCs w:val="28"/>
        </w:rPr>
      </w:pPr>
    </w:p>
    <w:p w:rsidR="00E5775B" w:rsidRPr="00751454" w:rsidRDefault="00E5775B" w:rsidP="00E5775B">
      <w:pPr>
        <w:jc w:val="center"/>
        <w:rPr>
          <w:b/>
          <w:sz w:val="28"/>
          <w:szCs w:val="28"/>
        </w:rPr>
      </w:pPr>
      <w:r w:rsidRPr="00751454">
        <w:rPr>
          <w:b/>
          <w:sz w:val="28"/>
          <w:szCs w:val="28"/>
        </w:rPr>
        <w:t>Предписание № _____</w:t>
      </w:r>
    </w:p>
    <w:p w:rsidR="00E5775B" w:rsidRDefault="00E5775B" w:rsidP="00E5775B">
      <w:pPr>
        <w:jc w:val="center"/>
        <w:rPr>
          <w:b/>
          <w:sz w:val="28"/>
          <w:szCs w:val="28"/>
        </w:rPr>
      </w:pPr>
      <w:r w:rsidRPr="00751454">
        <w:rPr>
          <w:b/>
          <w:sz w:val="28"/>
          <w:szCs w:val="28"/>
        </w:rPr>
        <w:t xml:space="preserve">о демонтаже НТО, самовольно установленном на территории </w:t>
      </w:r>
      <w:r>
        <w:rPr>
          <w:b/>
          <w:sz w:val="28"/>
          <w:szCs w:val="28"/>
        </w:rPr>
        <w:t>Кочковского сельсовета Кочковского района Новосибирской</w:t>
      </w:r>
      <w:r w:rsidRPr="00751454">
        <w:rPr>
          <w:b/>
          <w:sz w:val="28"/>
          <w:szCs w:val="28"/>
        </w:rPr>
        <w:t xml:space="preserve"> области</w:t>
      </w:r>
    </w:p>
    <w:p w:rsidR="00E5775B" w:rsidRPr="00751454" w:rsidRDefault="00E5775B" w:rsidP="00E5775B">
      <w:pPr>
        <w:jc w:val="center"/>
        <w:rPr>
          <w:b/>
          <w:sz w:val="28"/>
          <w:szCs w:val="28"/>
        </w:rPr>
      </w:pPr>
    </w:p>
    <w:p w:rsidR="00E5775B" w:rsidRDefault="00E5775B" w:rsidP="00E5775B">
      <w:pPr>
        <w:rPr>
          <w:sz w:val="28"/>
          <w:szCs w:val="28"/>
        </w:rPr>
      </w:pPr>
      <w:r>
        <w:rPr>
          <w:sz w:val="28"/>
          <w:szCs w:val="28"/>
        </w:rPr>
        <w:t>«</w:t>
      </w:r>
      <w:r w:rsidRPr="00A345D8">
        <w:rPr>
          <w:sz w:val="28"/>
          <w:szCs w:val="28"/>
        </w:rPr>
        <w:t>___</w:t>
      </w:r>
      <w:r>
        <w:rPr>
          <w:sz w:val="28"/>
          <w:szCs w:val="28"/>
        </w:rPr>
        <w:t>»</w:t>
      </w:r>
      <w:r w:rsidRPr="00A345D8">
        <w:rPr>
          <w:sz w:val="28"/>
          <w:szCs w:val="28"/>
        </w:rPr>
        <w:t xml:space="preserve"> </w:t>
      </w:r>
      <w:r>
        <w:rPr>
          <w:sz w:val="28"/>
          <w:szCs w:val="28"/>
        </w:rPr>
        <w:t>«</w:t>
      </w:r>
      <w:r w:rsidRPr="00A345D8">
        <w:rPr>
          <w:sz w:val="28"/>
          <w:szCs w:val="28"/>
        </w:rPr>
        <w:t>___________</w:t>
      </w:r>
      <w:r>
        <w:rPr>
          <w:sz w:val="28"/>
          <w:szCs w:val="28"/>
        </w:rPr>
        <w:t>»</w:t>
      </w:r>
      <w:r w:rsidRPr="00A345D8">
        <w:rPr>
          <w:sz w:val="28"/>
          <w:szCs w:val="28"/>
        </w:rPr>
        <w:t xml:space="preserve"> 20___ </w:t>
      </w:r>
      <w:r>
        <w:rPr>
          <w:sz w:val="28"/>
          <w:szCs w:val="28"/>
        </w:rPr>
        <w:t>года а</w:t>
      </w:r>
      <w:r w:rsidRPr="00A345D8">
        <w:rPr>
          <w:sz w:val="28"/>
          <w:szCs w:val="28"/>
        </w:rPr>
        <w:t xml:space="preserve">дминистрацией </w:t>
      </w:r>
      <w:r>
        <w:rPr>
          <w:sz w:val="28"/>
          <w:szCs w:val="28"/>
        </w:rPr>
        <w:t>Кочковского сельсовета Кочковского района Новосибирской</w:t>
      </w:r>
      <w:r w:rsidRPr="00A345D8">
        <w:rPr>
          <w:sz w:val="28"/>
          <w:szCs w:val="28"/>
        </w:rPr>
        <w:t xml:space="preserve"> области выявлено нарушение постановления </w:t>
      </w:r>
      <w:r>
        <w:rPr>
          <w:sz w:val="28"/>
          <w:szCs w:val="28"/>
        </w:rPr>
        <w:t>администрации Кочковского сельсовета Кочковского района Новосибирской</w:t>
      </w:r>
      <w:r w:rsidRPr="00A345D8">
        <w:rPr>
          <w:sz w:val="28"/>
          <w:szCs w:val="28"/>
        </w:rPr>
        <w:t xml:space="preserve"> области от </w:t>
      </w:r>
      <w:r>
        <w:rPr>
          <w:sz w:val="28"/>
          <w:szCs w:val="28"/>
        </w:rPr>
        <w:t>________ №____</w:t>
      </w:r>
      <w:r w:rsidRPr="00A345D8">
        <w:rPr>
          <w:sz w:val="28"/>
          <w:szCs w:val="28"/>
        </w:rPr>
        <w:t xml:space="preserve"> .</w:t>
      </w:r>
    </w:p>
    <w:p w:rsidR="00E5775B" w:rsidRPr="00A345D8" w:rsidRDefault="00E5775B" w:rsidP="00E5775B">
      <w:pPr>
        <w:rPr>
          <w:sz w:val="28"/>
          <w:szCs w:val="28"/>
        </w:rPr>
      </w:pPr>
      <w:r w:rsidRPr="00A345D8">
        <w:rPr>
          <w:sz w:val="28"/>
          <w:szCs w:val="28"/>
        </w:rPr>
        <w:lastRenderedPageBreak/>
        <w:t xml:space="preserve"> Нестационарный торговый объект (далее – НТО) самовольно установлен по адресу: ____________________________________________</w:t>
      </w:r>
      <w:r>
        <w:rPr>
          <w:sz w:val="28"/>
          <w:szCs w:val="28"/>
        </w:rPr>
        <w:t>______________________</w:t>
      </w:r>
      <w:r w:rsidRPr="00A345D8">
        <w:rPr>
          <w:sz w:val="28"/>
          <w:szCs w:val="28"/>
        </w:rPr>
        <w:t xml:space="preserve"> </w:t>
      </w:r>
    </w:p>
    <w:p w:rsidR="00E5775B" w:rsidRPr="00751454" w:rsidRDefault="00E5775B" w:rsidP="00E5775B">
      <w:pPr>
        <w:jc w:val="center"/>
        <w:rPr>
          <w:sz w:val="20"/>
          <w:szCs w:val="20"/>
        </w:rPr>
      </w:pPr>
      <w:r w:rsidRPr="00A345D8">
        <w:rPr>
          <w:sz w:val="28"/>
          <w:szCs w:val="28"/>
        </w:rPr>
        <w:t xml:space="preserve">Вид НТО: ________________________________________________________ </w:t>
      </w:r>
      <w:r>
        <w:rPr>
          <w:sz w:val="28"/>
          <w:szCs w:val="28"/>
        </w:rPr>
        <w:t xml:space="preserve">                     </w:t>
      </w:r>
      <w:r w:rsidRPr="00751454">
        <w:rPr>
          <w:sz w:val="20"/>
          <w:szCs w:val="20"/>
        </w:rPr>
        <w:t>(павильон, тонар, палатка …)</w:t>
      </w:r>
    </w:p>
    <w:p w:rsidR="00E5775B" w:rsidRPr="00A345D8" w:rsidRDefault="00E5775B" w:rsidP="00E5775B">
      <w:pPr>
        <w:jc w:val="both"/>
        <w:rPr>
          <w:sz w:val="28"/>
          <w:szCs w:val="28"/>
        </w:rPr>
      </w:pPr>
      <w:r w:rsidRPr="00A345D8">
        <w:rPr>
          <w:sz w:val="28"/>
          <w:szCs w:val="28"/>
        </w:rPr>
        <w:t xml:space="preserve">Владелец НТО: ____________________________________________________ </w:t>
      </w:r>
    </w:p>
    <w:p w:rsidR="00E5775B" w:rsidRPr="00A345D8" w:rsidRDefault="00E5775B" w:rsidP="00E5775B">
      <w:pPr>
        <w:jc w:val="both"/>
        <w:rPr>
          <w:sz w:val="28"/>
          <w:szCs w:val="28"/>
        </w:rPr>
      </w:pPr>
      <w:r w:rsidRPr="00A345D8">
        <w:rPr>
          <w:sz w:val="28"/>
          <w:szCs w:val="28"/>
        </w:rPr>
        <w:t xml:space="preserve">С целью устранения выявленного нарушения владельцу НТО предписывается: </w:t>
      </w:r>
    </w:p>
    <w:p w:rsidR="00E5775B" w:rsidRPr="00A345D8" w:rsidRDefault="00E5775B" w:rsidP="00E5775B">
      <w:pPr>
        <w:jc w:val="both"/>
        <w:rPr>
          <w:sz w:val="28"/>
          <w:szCs w:val="28"/>
        </w:rPr>
      </w:pPr>
      <w:r w:rsidRPr="00A345D8">
        <w:rPr>
          <w:sz w:val="28"/>
          <w:szCs w:val="28"/>
        </w:rPr>
        <w:t xml:space="preserve">1. Демонтировать самовольно установленный НТО в течение месяца со дня опубликования настоящего предписания или со дня его получения владельцем НТО лично. </w:t>
      </w:r>
    </w:p>
    <w:p w:rsidR="00E5775B" w:rsidRDefault="00E5775B" w:rsidP="00E5775B">
      <w:pPr>
        <w:jc w:val="both"/>
        <w:rPr>
          <w:sz w:val="28"/>
          <w:szCs w:val="28"/>
        </w:rPr>
      </w:pPr>
      <w:r w:rsidRPr="00A345D8">
        <w:rPr>
          <w:sz w:val="28"/>
          <w:szCs w:val="28"/>
        </w:rPr>
        <w:t>2. Информацию о выполнении настоящего предписания предст</w:t>
      </w:r>
      <w:r>
        <w:rPr>
          <w:sz w:val="28"/>
          <w:szCs w:val="28"/>
        </w:rPr>
        <w:t>авить в течение трѐх дней со дн</w:t>
      </w:r>
      <w:r w:rsidRPr="00A345D8">
        <w:rPr>
          <w:sz w:val="28"/>
          <w:szCs w:val="28"/>
        </w:rPr>
        <w:t xml:space="preserve">я исполнения предписания в администрацию </w:t>
      </w:r>
      <w:r>
        <w:rPr>
          <w:sz w:val="28"/>
          <w:szCs w:val="28"/>
        </w:rPr>
        <w:t>Кочковского сельсовета по адресу: 632491</w:t>
      </w:r>
      <w:r w:rsidRPr="00A345D8">
        <w:rPr>
          <w:sz w:val="28"/>
          <w:szCs w:val="28"/>
        </w:rPr>
        <w:t xml:space="preserve">, </w:t>
      </w:r>
      <w:r>
        <w:rPr>
          <w:sz w:val="28"/>
          <w:szCs w:val="28"/>
        </w:rPr>
        <w:t>Новосибирская</w:t>
      </w:r>
      <w:r w:rsidRPr="00A345D8">
        <w:rPr>
          <w:sz w:val="28"/>
          <w:szCs w:val="28"/>
        </w:rPr>
        <w:t xml:space="preserve"> область, </w:t>
      </w:r>
      <w:r>
        <w:rPr>
          <w:sz w:val="28"/>
          <w:szCs w:val="28"/>
        </w:rPr>
        <w:t>Кочковский</w:t>
      </w:r>
      <w:r w:rsidRPr="00A345D8">
        <w:rPr>
          <w:sz w:val="28"/>
          <w:szCs w:val="28"/>
        </w:rPr>
        <w:t xml:space="preserve"> район, с.</w:t>
      </w:r>
      <w:r>
        <w:rPr>
          <w:sz w:val="28"/>
          <w:szCs w:val="28"/>
        </w:rPr>
        <w:t>Кочки</w:t>
      </w:r>
      <w:r w:rsidRPr="00A345D8">
        <w:rPr>
          <w:sz w:val="28"/>
          <w:szCs w:val="28"/>
        </w:rPr>
        <w:t xml:space="preserve">, ул. </w:t>
      </w:r>
      <w:r>
        <w:rPr>
          <w:sz w:val="28"/>
          <w:szCs w:val="28"/>
        </w:rPr>
        <w:t>Советская, д. 1</w:t>
      </w:r>
      <w:r w:rsidRPr="00A345D8">
        <w:rPr>
          <w:sz w:val="28"/>
          <w:szCs w:val="28"/>
        </w:rPr>
        <w:t xml:space="preserve">. </w:t>
      </w:r>
    </w:p>
    <w:p w:rsidR="00E5775B" w:rsidRPr="00A345D8" w:rsidRDefault="00E5775B" w:rsidP="00E5775B">
      <w:pPr>
        <w:jc w:val="both"/>
        <w:rPr>
          <w:sz w:val="28"/>
          <w:szCs w:val="28"/>
        </w:rPr>
      </w:pPr>
    </w:p>
    <w:p w:rsidR="00E5775B" w:rsidRDefault="00E5775B" w:rsidP="00E5775B">
      <w:pPr>
        <w:jc w:val="both"/>
        <w:rPr>
          <w:sz w:val="28"/>
          <w:szCs w:val="28"/>
        </w:rPr>
      </w:pPr>
      <w:r w:rsidRPr="00A345D8">
        <w:rPr>
          <w:sz w:val="28"/>
          <w:szCs w:val="28"/>
        </w:rPr>
        <w:t xml:space="preserve">Приложение: фотография установленного НТО на 1 л. </w:t>
      </w:r>
    </w:p>
    <w:p w:rsidR="00E5775B" w:rsidRPr="00A345D8" w:rsidRDefault="00E5775B" w:rsidP="00E5775B">
      <w:pPr>
        <w:jc w:val="both"/>
        <w:rPr>
          <w:sz w:val="28"/>
          <w:szCs w:val="28"/>
        </w:rPr>
      </w:pPr>
    </w:p>
    <w:p w:rsidR="00E5775B" w:rsidRPr="00A345D8" w:rsidRDefault="00E5775B" w:rsidP="00E5775B">
      <w:pPr>
        <w:jc w:val="both"/>
        <w:rPr>
          <w:sz w:val="28"/>
          <w:szCs w:val="28"/>
        </w:rPr>
      </w:pPr>
      <w:r w:rsidRPr="00A345D8">
        <w:rPr>
          <w:sz w:val="28"/>
          <w:szCs w:val="28"/>
        </w:rPr>
        <w:t xml:space="preserve">Глава </w:t>
      </w:r>
      <w:r>
        <w:rPr>
          <w:sz w:val="28"/>
          <w:szCs w:val="28"/>
        </w:rPr>
        <w:t>Кочковского сельсовета</w:t>
      </w:r>
      <w:r w:rsidRPr="00A345D8">
        <w:rPr>
          <w:sz w:val="28"/>
          <w:szCs w:val="28"/>
        </w:rPr>
        <w:t xml:space="preserve"> ____________ _________________ </w:t>
      </w:r>
    </w:p>
    <w:p w:rsidR="00E5775B" w:rsidRPr="00180955" w:rsidRDefault="00E5775B" w:rsidP="00E5775B">
      <w:pPr>
        <w:jc w:val="both"/>
        <w:rPr>
          <w:sz w:val="20"/>
          <w:szCs w:val="20"/>
        </w:rPr>
      </w:pPr>
      <w:r>
        <w:rPr>
          <w:sz w:val="20"/>
          <w:szCs w:val="20"/>
        </w:rPr>
        <w:t xml:space="preserve">                                                                                            </w:t>
      </w:r>
      <w:r w:rsidRPr="00180955">
        <w:rPr>
          <w:sz w:val="20"/>
          <w:szCs w:val="20"/>
        </w:rPr>
        <w:t>(подпись)</w:t>
      </w:r>
      <w:r>
        <w:rPr>
          <w:sz w:val="20"/>
          <w:szCs w:val="20"/>
        </w:rPr>
        <w:t xml:space="preserve">      </w:t>
      </w:r>
      <w:r w:rsidRPr="00180955">
        <w:rPr>
          <w:sz w:val="20"/>
          <w:szCs w:val="20"/>
        </w:rPr>
        <w:t xml:space="preserve"> (расшифровка подписи)</w:t>
      </w:r>
    </w:p>
    <w:p w:rsidR="00E5775B" w:rsidRPr="00A345D8" w:rsidRDefault="00E5775B" w:rsidP="00E5775B">
      <w:pPr>
        <w:jc w:val="both"/>
        <w:rPr>
          <w:sz w:val="28"/>
          <w:szCs w:val="28"/>
        </w:rPr>
      </w:pPr>
      <w:r w:rsidRPr="00A345D8">
        <w:rPr>
          <w:sz w:val="28"/>
          <w:szCs w:val="28"/>
        </w:rPr>
        <w:t xml:space="preserve"> </w:t>
      </w:r>
    </w:p>
    <w:p w:rsidR="00E5775B" w:rsidRPr="00A345D8" w:rsidRDefault="00E5775B" w:rsidP="00E5775B">
      <w:pPr>
        <w:jc w:val="both"/>
        <w:rPr>
          <w:sz w:val="28"/>
          <w:szCs w:val="28"/>
        </w:rPr>
      </w:pPr>
      <w:r w:rsidRPr="00A345D8">
        <w:rPr>
          <w:sz w:val="28"/>
          <w:szCs w:val="28"/>
        </w:rPr>
        <w:t xml:space="preserve">Владелец НТО ___________ _________________ </w:t>
      </w:r>
    </w:p>
    <w:p w:rsidR="00E5775B" w:rsidRPr="00180955" w:rsidRDefault="00E5775B" w:rsidP="00E5775B">
      <w:pPr>
        <w:jc w:val="both"/>
        <w:rPr>
          <w:sz w:val="20"/>
          <w:szCs w:val="20"/>
        </w:rPr>
      </w:pPr>
      <w:r>
        <w:rPr>
          <w:sz w:val="20"/>
          <w:szCs w:val="20"/>
        </w:rPr>
        <w:t xml:space="preserve">                                                </w:t>
      </w:r>
      <w:r w:rsidRPr="00180955">
        <w:rPr>
          <w:sz w:val="20"/>
          <w:szCs w:val="20"/>
        </w:rPr>
        <w:t xml:space="preserve">(подпись) </w:t>
      </w:r>
      <w:r>
        <w:rPr>
          <w:sz w:val="20"/>
          <w:szCs w:val="20"/>
        </w:rPr>
        <w:t xml:space="preserve">           </w:t>
      </w:r>
      <w:r w:rsidRPr="00180955">
        <w:rPr>
          <w:sz w:val="20"/>
          <w:szCs w:val="20"/>
        </w:rPr>
        <w:t>(расшифровка подписи)</w:t>
      </w:r>
    </w:p>
    <w:p w:rsidR="00E5775B" w:rsidRPr="00442954" w:rsidRDefault="00E5775B" w:rsidP="00E5775B">
      <w:pPr>
        <w:jc w:val="center"/>
        <w:rPr>
          <w:b/>
          <w:sz w:val="28"/>
          <w:szCs w:val="28"/>
        </w:rPr>
      </w:pPr>
      <w:r w:rsidRPr="00442954">
        <w:rPr>
          <w:b/>
          <w:sz w:val="28"/>
          <w:szCs w:val="28"/>
        </w:rPr>
        <w:t>СОВЕТ ДЕПУТАТОВ К</w:t>
      </w:r>
      <w:r>
        <w:rPr>
          <w:b/>
          <w:sz w:val="28"/>
          <w:szCs w:val="28"/>
        </w:rPr>
        <w:t>ОЧКОВСКОГО</w:t>
      </w:r>
      <w:r w:rsidRPr="00442954">
        <w:rPr>
          <w:b/>
          <w:sz w:val="28"/>
          <w:szCs w:val="28"/>
        </w:rPr>
        <w:t xml:space="preserve"> СЕЛЬСОВЕТА</w:t>
      </w:r>
    </w:p>
    <w:p w:rsidR="00E5775B" w:rsidRPr="00442954" w:rsidRDefault="00E5775B" w:rsidP="00E5775B">
      <w:pPr>
        <w:jc w:val="center"/>
        <w:rPr>
          <w:b/>
          <w:sz w:val="28"/>
          <w:szCs w:val="28"/>
        </w:rPr>
      </w:pPr>
      <w:r w:rsidRPr="00442954">
        <w:rPr>
          <w:b/>
          <w:sz w:val="28"/>
          <w:szCs w:val="28"/>
        </w:rPr>
        <w:t>КОЧКОВСКОГО РАЙОНА НОВОСИБИРСКОЙ ОБЛАСТИ</w:t>
      </w:r>
    </w:p>
    <w:p w:rsidR="00E5775B" w:rsidRPr="00442954" w:rsidRDefault="00E5775B" w:rsidP="00E5775B">
      <w:pPr>
        <w:jc w:val="center"/>
        <w:rPr>
          <w:b/>
          <w:sz w:val="28"/>
          <w:szCs w:val="28"/>
        </w:rPr>
      </w:pPr>
      <w:r w:rsidRPr="00442954">
        <w:rPr>
          <w:b/>
          <w:sz w:val="28"/>
          <w:szCs w:val="28"/>
        </w:rPr>
        <w:t xml:space="preserve">( </w:t>
      </w:r>
      <w:r>
        <w:rPr>
          <w:b/>
          <w:sz w:val="28"/>
          <w:szCs w:val="28"/>
        </w:rPr>
        <w:t>шестого</w:t>
      </w:r>
      <w:r w:rsidRPr="00442954">
        <w:rPr>
          <w:b/>
          <w:sz w:val="28"/>
          <w:szCs w:val="28"/>
        </w:rPr>
        <w:t xml:space="preserve"> созыва)</w:t>
      </w:r>
    </w:p>
    <w:p w:rsidR="00E5775B" w:rsidRPr="00442954" w:rsidRDefault="00E5775B" w:rsidP="00E5775B">
      <w:pPr>
        <w:rPr>
          <w:b/>
          <w:bCs/>
          <w:sz w:val="28"/>
          <w:szCs w:val="28"/>
        </w:rPr>
      </w:pPr>
      <w:r w:rsidRPr="00442954">
        <w:rPr>
          <w:b/>
          <w:bCs/>
          <w:sz w:val="28"/>
          <w:szCs w:val="28"/>
        </w:rPr>
        <w:t xml:space="preserve">                                                                                                  </w:t>
      </w:r>
    </w:p>
    <w:p w:rsidR="00E5775B" w:rsidRPr="00442954" w:rsidRDefault="00E5775B" w:rsidP="00E5775B">
      <w:pPr>
        <w:jc w:val="center"/>
        <w:rPr>
          <w:b/>
          <w:bCs/>
          <w:sz w:val="28"/>
          <w:szCs w:val="28"/>
        </w:rPr>
      </w:pPr>
      <w:r w:rsidRPr="00442954">
        <w:rPr>
          <w:b/>
          <w:bCs/>
          <w:sz w:val="28"/>
          <w:szCs w:val="28"/>
        </w:rPr>
        <w:t>РЕШЕНИЕ</w:t>
      </w:r>
    </w:p>
    <w:p w:rsidR="00E5775B" w:rsidRPr="00442954" w:rsidRDefault="00E5775B" w:rsidP="00E5775B">
      <w:pPr>
        <w:jc w:val="center"/>
        <w:rPr>
          <w:b/>
          <w:bCs/>
          <w:sz w:val="28"/>
          <w:szCs w:val="28"/>
        </w:rPr>
      </w:pPr>
      <w:r>
        <w:rPr>
          <w:b/>
          <w:bCs/>
          <w:sz w:val="28"/>
          <w:szCs w:val="28"/>
        </w:rPr>
        <w:t>второй</w:t>
      </w:r>
      <w:r w:rsidRPr="00442954">
        <w:rPr>
          <w:b/>
          <w:bCs/>
          <w:sz w:val="28"/>
          <w:szCs w:val="28"/>
        </w:rPr>
        <w:t xml:space="preserve"> сессии</w:t>
      </w:r>
    </w:p>
    <w:p w:rsidR="00E5775B" w:rsidRPr="00442954" w:rsidRDefault="00E5775B" w:rsidP="00E5775B">
      <w:pPr>
        <w:jc w:val="center"/>
        <w:rPr>
          <w:b/>
          <w:bCs/>
          <w:sz w:val="28"/>
          <w:szCs w:val="28"/>
        </w:rPr>
      </w:pPr>
    </w:p>
    <w:p w:rsidR="00E5775B" w:rsidRPr="00442954" w:rsidRDefault="00E5775B" w:rsidP="00E5775B">
      <w:pPr>
        <w:jc w:val="both"/>
        <w:rPr>
          <w:b/>
          <w:sz w:val="28"/>
          <w:szCs w:val="28"/>
        </w:rPr>
      </w:pPr>
      <w:r w:rsidRPr="00442954">
        <w:rPr>
          <w:b/>
          <w:sz w:val="28"/>
          <w:szCs w:val="28"/>
        </w:rPr>
        <w:t xml:space="preserve">от </w:t>
      </w:r>
      <w:r>
        <w:rPr>
          <w:b/>
          <w:sz w:val="28"/>
          <w:szCs w:val="28"/>
        </w:rPr>
        <w:t>20.11.2020</w:t>
      </w:r>
      <w:r w:rsidRPr="00442954">
        <w:rPr>
          <w:b/>
          <w:sz w:val="28"/>
          <w:szCs w:val="28"/>
        </w:rPr>
        <w:t xml:space="preserve">                                                                         </w:t>
      </w:r>
      <w:r>
        <w:rPr>
          <w:b/>
          <w:sz w:val="28"/>
          <w:szCs w:val="28"/>
        </w:rPr>
        <w:t xml:space="preserve">                              № 11</w:t>
      </w:r>
    </w:p>
    <w:p w:rsidR="00E5775B" w:rsidRPr="00E07357" w:rsidRDefault="00E5775B" w:rsidP="00E5775B">
      <w:pPr>
        <w:jc w:val="both"/>
        <w:rPr>
          <w:b/>
          <w:color w:val="FF0000"/>
          <w:sz w:val="28"/>
          <w:szCs w:val="28"/>
        </w:rPr>
      </w:pPr>
    </w:p>
    <w:p w:rsidR="00E5775B" w:rsidRPr="00442954" w:rsidRDefault="00E5775B" w:rsidP="00E5775B">
      <w:pPr>
        <w:shd w:val="clear" w:color="auto" w:fill="FFFFFF"/>
        <w:spacing w:line="273" w:lineRule="atLeast"/>
        <w:contextualSpacing/>
        <w:jc w:val="center"/>
        <w:rPr>
          <w:b/>
          <w:sz w:val="28"/>
          <w:szCs w:val="28"/>
        </w:rPr>
      </w:pPr>
      <w:r w:rsidRPr="00442954">
        <w:rPr>
          <w:b/>
          <w:sz w:val="28"/>
          <w:szCs w:val="28"/>
        </w:rPr>
        <w:t>Об утверждении</w:t>
      </w:r>
      <w:r>
        <w:rPr>
          <w:sz w:val="28"/>
          <w:szCs w:val="28"/>
        </w:rPr>
        <w:t xml:space="preserve"> </w:t>
      </w:r>
      <w:r>
        <w:rPr>
          <w:b/>
          <w:sz w:val="28"/>
          <w:szCs w:val="28"/>
        </w:rPr>
        <w:t>порядка</w:t>
      </w:r>
      <w:r w:rsidRPr="00442954">
        <w:rPr>
          <w:b/>
          <w:sz w:val="28"/>
          <w:szCs w:val="28"/>
        </w:rPr>
        <w:t xml:space="preserve"> определения цены земельных участков, находящихся в собственности К</w:t>
      </w:r>
      <w:r>
        <w:rPr>
          <w:b/>
          <w:sz w:val="28"/>
          <w:szCs w:val="28"/>
        </w:rPr>
        <w:t>очковского</w:t>
      </w:r>
      <w:r w:rsidRPr="00442954">
        <w:rPr>
          <w:b/>
          <w:sz w:val="28"/>
          <w:szCs w:val="28"/>
        </w:rPr>
        <w:t xml:space="preserve"> сельсовета Кочковского района Новосибирской области, при заключении договора купли-продажи земельного участка без проведения торгов</w:t>
      </w:r>
    </w:p>
    <w:p w:rsidR="00E5775B" w:rsidRDefault="00E5775B" w:rsidP="00E5775B">
      <w:pPr>
        <w:shd w:val="clear" w:color="auto" w:fill="FFFFFF"/>
        <w:spacing w:line="273" w:lineRule="atLeast"/>
        <w:ind w:firstLine="709"/>
        <w:contextualSpacing/>
        <w:jc w:val="both"/>
        <w:rPr>
          <w:sz w:val="28"/>
          <w:szCs w:val="28"/>
        </w:rPr>
      </w:pPr>
    </w:p>
    <w:p w:rsidR="00E5775B" w:rsidRDefault="00E5775B" w:rsidP="00E5775B">
      <w:pPr>
        <w:shd w:val="clear" w:color="auto" w:fill="FFFFFF"/>
        <w:spacing w:line="273" w:lineRule="atLeast"/>
        <w:contextualSpacing/>
        <w:jc w:val="both"/>
        <w:rPr>
          <w:sz w:val="28"/>
          <w:szCs w:val="28"/>
        </w:rPr>
      </w:pPr>
      <w:r>
        <w:rPr>
          <w:sz w:val="28"/>
          <w:szCs w:val="28"/>
        </w:rPr>
        <w:t xml:space="preserve">     </w:t>
      </w:r>
      <w:r>
        <w:rPr>
          <w:sz w:val="28"/>
          <w:szCs w:val="28"/>
        </w:rPr>
        <w:tab/>
      </w:r>
    </w:p>
    <w:p w:rsidR="00E5775B" w:rsidRDefault="00E5775B" w:rsidP="00E5775B">
      <w:pPr>
        <w:shd w:val="clear" w:color="auto" w:fill="FFFFFF"/>
        <w:spacing w:line="273" w:lineRule="atLeast"/>
        <w:ind w:firstLine="708"/>
        <w:contextualSpacing/>
        <w:jc w:val="both"/>
        <w:rPr>
          <w:sz w:val="28"/>
          <w:szCs w:val="28"/>
        </w:rPr>
      </w:pPr>
      <w:r>
        <w:rPr>
          <w:sz w:val="28"/>
          <w:szCs w:val="28"/>
        </w:rPr>
        <w:t>В соответствии с подпунктом 3 пункта 2 статьи 39.4 Земельного кодекса Российской Федерации, руководствуясь статьей 15 Устава Кочковского сельсовета Кочковского района Новосибирской области, Совет депутатов</w:t>
      </w:r>
    </w:p>
    <w:p w:rsidR="00E5775B" w:rsidRPr="00F65AE2" w:rsidRDefault="00E5775B" w:rsidP="00E5775B">
      <w:pPr>
        <w:shd w:val="clear" w:color="auto" w:fill="FFFFFF"/>
        <w:spacing w:line="273" w:lineRule="atLeast"/>
        <w:ind w:firstLine="708"/>
        <w:contextualSpacing/>
        <w:jc w:val="both"/>
        <w:rPr>
          <w:sz w:val="28"/>
          <w:szCs w:val="28"/>
        </w:rPr>
      </w:pPr>
      <w:r w:rsidRPr="008A729D">
        <w:rPr>
          <w:b/>
          <w:sz w:val="28"/>
          <w:szCs w:val="28"/>
        </w:rPr>
        <w:t>РЕШИЛ:</w:t>
      </w:r>
    </w:p>
    <w:p w:rsidR="00E5775B" w:rsidRDefault="00E5775B" w:rsidP="00E5775B">
      <w:pPr>
        <w:tabs>
          <w:tab w:val="left" w:pos="567"/>
        </w:tabs>
        <w:autoSpaceDE w:val="0"/>
        <w:autoSpaceDN w:val="0"/>
        <w:adjustRightInd w:val="0"/>
        <w:ind w:firstLine="425"/>
        <w:jc w:val="both"/>
        <w:rPr>
          <w:sz w:val="28"/>
          <w:szCs w:val="28"/>
        </w:rPr>
      </w:pPr>
      <w:r>
        <w:rPr>
          <w:color w:val="000000"/>
          <w:sz w:val="28"/>
          <w:szCs w:val="28"/>
        </w:rPr>
        <w:tab/>
      </w:r>
      <w:r>
        <w:rPr>
          <w:color w:val="000000"/>
          <w:sz w:val="28"/>
          <w:szCs w:val="28"/>
        </w:rPr>
        <w:tab/>
        <w:t>1. Утвердить</w:t>
      </w:r>
      <w:r w:rsidRPr="00AF17E4">
        <w:rPr>
          <w:color w:val="000000"/>
          <w:sz w:val="28"/>
          <w:szCs w:val="28"/>
        </w:rPr>
        <w:t xml:space="preserve"> Порядок определения цены</w:t>
      </w:r>
      <w:r>
        <w:rPr>
          <w:sz w:val="28"/>
          <w:szCs w:val="28"/>
        </w:rPr>
        <w:t xml:space="preserve"> земельных участков, находящихся в собственности Кочковского сельсовета Кочковского района Новосибирской области, при заключении договора купли-продажи земельного участка без проведения торгов согласно приложению.</w:t>
      </w:r>
    </w:p>
    <w:p w:rsidR="00E5775B" w:rsidRPr="00040A44" w:rsidRDefault="00E5775B" w:rsidP="00E5775B">
      <w:pPr>
        <w:ind w:firstLine="708"/>
        <w:jc w:val="both"/>
        <w:rPr>
          <w:sz w:val="28"/>
          <w:szCs w:val="28"/>
        </w:rPr>
      </w:pPr>
      <w:r w:rsidRPr="00040A44">
        <w:rPr>
          <w:color w:val="000000"/>
          <w:sz w:val="28"/>
          <w:szCs w:val="28"/>
        </w:rPr>
        <w:lastRenderedPageBreak/>
        <w:t xml:space="preserve">2. </w:t>
      </w:r>
      <w:r w:rsidRPr="00040A44">
        <w:rPr>
          <w:sz w:val="28"/>
          <w:szCs w:val="28"/>
        </w:rPr>
        <w:t>Опубликовать данное   решение в   периодическом   печатном издании  «К</w:t>
      </w:r>
      <w:r>
        <w:rPr>
          <w:sz w:val="28"/>
          <w:szCs w:val="28"/>
        </w:rPr>
        <w:t>очковский</w:t>
      </w:r>
      <w:r w:rsidRPr="00040A44">
        <w:rPr>
          <w:sz w:val="28"/>
          <w:szCs w:val="28"/>
        </w:rPr>
        <w:t xml:space="preserve"> вестник» и разместить на официальном сайте администрации К</w:t>
      </w:r>
      <w:r>
        <w:rPr>
          <w:sz w:val="28"/>
          <w:szCs w:val="28"/>
        </w:rPr>
        <w:t>очковского</w:t>
      </w:r>
      <w:r w:rsidRPr="00040A44">
        <w:rPr>
          <w:sz w:val="28"/>
          <w:szCs w:val="28"/>
        </w:rPr>
        <w:t xml:space="preserve"> сельсовета Кочковского района Новосибирской области.</w:t>
      </w:r>
    </w:p>
    <w:p w:rsidR="00E5775B" w:rsidRPr="00040A44" w:rsidRDefault="00E5775B" w:rsidP="00E5775B">
      <w:pPr>
        <w:pStyle w:val="ab"/>
        <w:ind w:left="0" w:firstLine="708"/>
        <w:jc w:val="both"/>
        <w:rPr>
          <w:sz w:val="28"/>
          <w:szCs w:val="28"/>
        </w:rPr>
      </w:pPr>
      <w:r>
        <w:rPr>
          <w:sz w:val="28"/>
          <w:szCs w:val="28"/>
        </w:rPr>
        <w:t>3</w:t>
      </w:r>
      <w:r w:rsidRPr="00040A44">
        <w:rPr>
          <w:sz w:val="28"/>
          <w:szCs w:val="28"/>
        </w:rPr>
        <w:t xml:space="preserve">. Настоящее решение вступает в силу со дня </w:t>
      </w:r>
      <w:r>
        <w:rPr>
          <w:sz w:val="28"/>
          <w:szCs w:val="28"/>
        </w:rPr>
        <w:t>его официального опубликования</w:t>
      </w:r>
      <w:r w:rsidRPr="00040A44">
        <w:rPr>
          <w:sz w:val="28"/>
          <w:szCs w:val="28"/>
        </w:rPr>
        <w:t>.</w:t>
      </w:r>
    </w:p>
    <w:p w:rsidR="00E5775B" w:rsidRPr="00040A44" w:rsidRDefault="00E5775B" w:rsidP="00E5775B">
      <w:pPr>
        <w:pStyle w:val="ab"/>
        <w:rPr>
          <w:sz w:val="28"/>
          <w:szCs w:val="28"/>
        </w:rPr>
      </w:pPr>
    </w:p>
    <w:p w:rsidR="00E5775B" w:rsidRDefault="00E5775B" w:rsidP="00E5775B">
      <w:pPr>
        <w:pStyle w:val="ab"/>
        <w:rPr>
          <w:sz w:val="28"/>
          <w:szCs w:val="28"/>
        </w:rPr>
      </w:pPr>
    </w:p>
    <w:p w:rsidR="00E5775B" w:rsidRPr="00040A44" w:rsidRDefault="00E5775B" w:rsidP="00E5775B">
      <w:pPr>
        <w:pStyle w:val="ab"/>
        <w:rPr>
          <w:sz w:val="28"/>
          <w:szCs w:val="28"/>
        </w:rPr>
      </w:pPr>
    </w:p>
    <w:p w:rsidR="00E5775B" w:rsidRPr="00040A44" w:rsidRDefault="00E5775B" w:rsidP="00E5775B">
      <w:pPr>
        <w:pStyle w:val="21"/>
        <w:spacing w:after="0" w:line="240" w:lineRule="auto"/>
        <w:rPr>
          <w:sz w:val="28"/>
          <w:szCs w:val="28"/>
        </w:rPr>
      </w:pPr>
      <w:r w:rsidRPr="00040A44">
        <w:rPr>
          <w:sz w:val="28"/>
          <w:szCs w:val="28"/>
        </w:rPr>
        <w:t>Глав</w:t>
      </w:r>
      <w:r>
        <w:rPr>
          <w:sz w:val="28"/>
          <w:szCs w:val="28"/>
        </w:rPr>
        <w:t>ы</w:t>
      </w:r>
      <w:r w:rsidRPr="00040A44">
        <w:rPr>
          <w:sz w:val="28"/>
          <w:szCs w:val="28"/>
        </w:rPr>
        <w:t xml:space="preserve"> К</w:t>
      </w:r>
      <w:r>
        <w:rPr>
          <w:sz w:val="28"/>
          <w:szCs w:val="28"/>
        </w:rPr>
        <w:t>очковского</w:t>
      </w:r>
      <w:r w:rsidRPr="00040A44">
        <w:rPr>
          <w:sz w:val="28"/>
          <w:szCs w:val="28"/>
        </w:rPr>
        <w:t xml:space="preserve"> сельсовета </w:t>
      </w:r>
    </w:p>
    <w:p w:rsidR="00E5775B" w:rsidRPr="00040A44" w:rsidRDefault="00E5775B" w:rsidP="00E5775B">
      <w:pPr>
        <w:pStyle w:val="21"/>
        <w:spacing w:after="0" w:line="240" w:lineRule="auto"/>
        <w:rPr>
          <w:sz w:val="28"/>
          <w:szCs w:val="28"/>
        </w:rPr>
      </w:pPr>
      <w:r w:rsidRPr="00040A44">
        <w:rPr>
          <w:sz w:val="28"/>
          <w:szCs w:val="28"/>
        </w:rPr>
        <w:t xml:space="preserve">Кочковского района Новосибирской области                             </w:t>
      </w:r>
      <w:r>
        <w:rPr>
          <w:sz w:val="28"/>
          <w:szCs w:val="28"/>
        </w:rPr>
        <w:t xml:space="preserve">       А.А. Бухтияров</w:t>
      </w:r>
    </w:p>
    <w:p w:rsidR="00E5775B" w:rsidRPr="00040A44" w:rsidRDefault="00E5775B" w:rsidP="00E5775B">
      <w:pPr>
        <w:pStyle w:val="21"/>
        <w:spacing w:after="0" w:line="240" w:lineRule="auto"/>
        <w:ind w:left="720"/>
        <w:rPr>
          <w:sz w:val="28"/>
          <w:szCs w:val="28"/>
        </w:rPr>
      </w:pPr>
    </w:p>
    <w:p w:rsidR="00E5775B" w:rsidRPr="00040A44" w:rsidRDefault="00E5775B" w:rsidP="00E5775B">
      <w:pPr>
        <w:pStyle w:val="ConsPlusNormal"/>
        <w:jc w:val="both"/>
        <w:rPr>
          <w:rFonts w:ascii="Times New Roman" w:hAnsi="Times New Roman" w:cs="Times New Roman"/>
          <w:sz w:val="28"/>
          <w:szCs w:val="28"/>
          <w:lang w:eastAsia="en-US"/>
        </w:rPr>
      </w:pPr>
      <w:r w:rsidRPr="00040A44">
        <w:rPr>
          <w:rFonts w:ascii="Times New Roman" w:hAnsi="Times New Roman" w:cs="Times New Roman"/>
          <w:sz w:val="28"/>
          <w:szCs w:val="28"/>
          <w:lang w:eastAsia="en-US"/>
        </w:rPr>
        <w:t xml:space="preserve">Председатель Совета депутатов </w:t>
      </w:r>
    </w:p>
    <w:p w:rsidR="00E5775B" w:rsidRPr="00040A44" w:rsidRDefault="00E5775B" w:rsidP="00E5775B">
      <w:pPr>
        <w:pStyle w:val="ConsPlusNormal"/>
        <w:jc w:val="both"/>
        <w:rPr>
          <w:rFonts w:ascii="Times New Roman" w:hAnsi="Times New Roman" w:cs="Times New Roman"/>
          <w:sz w:val="28"/>
          <w:szCs w:val="28"/>
          <w:lang w:eastAsia="en-US"/>
        </w:rPr>
      </w:pPr>
      <w:r w:rsidRPr="00040A44">
        <w:rPr>
          <w:rFonts w:ascii="Times New Roman" w:hAnsi="Times New Roman" w:cs="Times New Roman"/>
          <w:sz w:val="28"/>
          <w:szCs w:val="28"/>
        </w:rPr>
        <w:t>К</w:t>
      </w:r>
      <w:r>
        <w:rPr>
          <w:rFonts w:ascii="Times New Roman" w:hAnsi="Times New Roman" w:cs="Times New Roman"/>
          <w:sz w:val="28"/>
          <w:szCs w:val="28"/>
        </w:rPr>
        <w:t>очковского</w:t>
      </w:r>
      <w:r w:rsidRPr="00040A44">
        <w:rPr>
          <w:rFonts w:ascii="Times New Roman" w:hAnsi="Times New Roman" w:cs="Times New Roman"/>
          <w:sz w:val="28"/>
          <w:szCs w:val="28"/>
          <w:lang w:eastAsia="en-US"/>
        </w:rPr>
        <w:t xml:space="preserve"> сельсовета </w:t>
      </w:r>
    </w:p>
    <w:p w:rsidR="00E5775B" w:rsidRPr="00040A44" w:rsidRDefault="00E5775B" w:rsidP="00E5775B">
      <w:pPr>
        <w:pStyle w:val="21"/>
        <w:spacing w:after="0" w:line="240" w:lineRule="auto"/>
        <w:rPr>
          <w:sz w:val="28"/>
          <w:szCs w:val="28"/>
        </w:rPr>
      </w:pPr>
      <w:r w:rsidRPr="00040A44">
        <w:rPr>
          <w:sz w:val="28"/>
          <w:szCs w:val="28"/>
          <w:lang w:eastAsia="en-US"/>
        </w:rPr>
        <w:t xml:space="preserve">Кочковского района Новосибирской области                        </w:t>
      </w:r>
      <w:r w:rsidRPr="00040A44">
        <w:rPr>
          <w:sz w:val="28"/>
          <w:szCs w:val="28"/>
          <w:lang w:eastAsia="en-US"/>
        </w:rPr>
        <w:tab/>
        <w:t xml:space="preserve">            </w:t>
      </w:r>
      <w:r>
        <w:rPr>
          <w:sz w:val="28"/>
          <w:szCs w:val="28"/>
          <w:lang w:eastAsia="en-US"/>
        </w:rPr>
        <w:t>С.Н. Бредихин</w:t>
      </w:r>
    </w:p>
    <w:p w:rsidR="00E5775B" w:rsidRDefault="00E5775B" w:rsidP="00E5775B">
      <w:pPr>
        <w:tabs>
          <w:tab w:val="left" w:pos="9356"/>
        </w:tabs>
        <w:rPr>
          <w:sz w:val="28"/>
          <w:szCs w:val="28"/>
        </w:rPr>
      </w:pPr>
      <w:r w:rsidRPr="00040A44">
        <w:rPr>
          <w:sz w:val="28"/>
          <w:szCs w:val="28"/>
        </w:rPr>
        <w:br w:type="page"/>
      </w:r>
      <w:r>
        <w:rPr>
          <w:sz w:val="28"/>
          <w:szCs w:val="28"/>
        </w:rPr>
        <w:lastRenderedPageBreak/>
        <w:tab/>
      </w:r>
    </w:p>
    <w:tbl>
      <w:tblPr>
        <w:tblW w:w="0" w:type="auto"/>
        <w:tblLook w:val="04A0"/>
      </w:tblPr>
      <w:tblGrid>
        <w:gridCol w:w="5920"/>
        <w:gridCol w:w="3969"/>
      </w:tblGrid>
      <w:tr w:rsidR="00E5775B" w:rsidRPr="00364B09" w:rsidTr="002C5F85">
        <w:tc>
          <w:tcPr>
            <w:tcW w:w="5920" w:type="dxa"/>
          </w:tcPr>
          <w:p w:rsidR="00E5775B" w:rsidRPr="00364B09" w:rsidRDefault="00E5775B" w:rsidP="002C5F85">
            <w:pPr>
              <w:tabs>
                <w:tab w:val="left" w:pos="9356"/>
              </w:tabs>
              <w:rPr>
                <w:sz w:val="28"/>
                <w:szCs w:val="28"/>
              </w:rPr>
            </w:pPr>
          </w:p>
        </w:tc>
        <w:tc>
          <w:tcPr>
            <w:tcW w:w="3969" w:type="dxa"/>
          </w:tcPr>
          <w:p w:rsidR="00E5775B" w:rsidRPr="00364B09" w:rsidRDefault="00E5775B" w:rsidP="002C5F85">
            <w:pPr>
              <w:ind w:firstLine="35"/>
              <w:rPr>
                <w:color w:val="000000"/>
              </w:rPr>
            </w:pPr>
            <w:r w:rsidRPr="00364B09">
              <w:rPr>
                <w:color w:val="000000"/>
              </w:rPr>
              <w:t>Приложение</w:t>
            </w:r>
          </w:p>
          <w:p w:rsidR="00E5775B" w:rsidRPr="00364B09" w:rsidRDefault="00E5775B" w:rsidP="002C5F85">
            <w:pPr>
              <w:ind w:firstLine="35"/>
              <w:rPr>
                <w:color w:val="000000"/>
              </w:rPr>
            </w:pPr>
            <w:r w:rsidRPr="00364B09">
              <w:rPr>
                <w:color w:val="000000"/>
              </w:rPr>
              <w:t>к решению Совета депутатов</w:t>
            </w:r>
          </w:p>
          <w:p w:rsidR="00E5775B" w:rsidRPr="00364B09" w:rsidRDefault="00E5775B" w:rsidP="002C5F85">
            <w:pPr>
              <w:ind w:firstLine="35"/>
              <w:rPr>
                <w:color w:val="000000"/>
              </w:rPr>
            </w:pPr>
            <w:r w:rsidRPr="00364B09">
              <w:rPr>
                <w:color w:val="000000"/>
              </w:rPr>
              <w:t>К</w:t>
            </w:r>
            <w:r>
              <w:rPr>
                <w:color w:val="000000"/>
              </w:rPr>
              <w:t>очковского</w:t>
            </w:r>
            <w:r w:rsidRPr="00364B09">
              <w:rPr>
                <w:color w:val="000000"/>
              </w:rPr>
              <w:t xml:space="preserve"> сельсовета</w:t>
            </w:r>
          </w:p>
          <w:p w:rsidR="00E5775B" w:rsidRPr="00364B09" w:rsidRDefault="00E5775B" w:rsidP="002C5F85">
            <w:pPr>
              <w:ind w:firstLine="35"/>
              <w:rPr>
                <w:color w:val="000000"/>
              </w:rPr>
            </w:pPr>
            <w:r w:rsidRPr="00364B09">
              <w:rPr>
                <w:color w:val="000000"/>
              </w:rPr>
              <w:t>Кочковского  района</w:t>
            </w:r>
          </w:p>
          <w:p w:rsidR="00E5775B" w:rsidRPr="00364B09" w:rsidRDefault="00E5775B" w:rsidP="002C5F85">
            <w:pPr>
              <w:ind w:firstLine="35"/>
              <w:rPr>
                <w:color w:val="000000"/>
              </w:rPr>
            </w:pPr>
            <w:r w:rsidRPr="00364B09">
              <w:rPr>
                <w:color w:val="000000"/>
              </w:rPr>
              <w:t>Новосибирской области</w:t>
            </w:r>
          </w:p>
          <w:p w:rsidR="00E5775B" w:rsidRPr="00364B09" w:rsidRDefault="00E5775B" w:rsidP="002C5F85">
            <w:pPr>
              <w:ind w:firstLine="35"/>
            </w:pPr>
            <w:r>
              <w:t>От 20.11.2020  № 11</w:t>
            </w:r>
          </w:p>
          <w:p w:rsidR="00E5775B" w:rsidRPr="00364B09" w:rsidRDefault="00E5775B" w:rsidP="002C5F85">
            <w:pPr>
              <w:tabs>
                <w:tab w:val="left" w:pos="9356"/>
              </w:tabs>
              <w:ind w:firstLine="35"/>
            </w:pPr>
          </w:p>
        </w:tc>
      </w:tr>
    </w:tbl>
    <w:p w:rsidR="00E5775B" w:rsidRDefault="00E5775B" w:rsidP="00E5775B">
      <w:pPr>
        <w:tabs>
          <w:tab w:val="left" w:pos="9356"/>
        </w:tabs>
        <w:rPr>
          <w:sz w:val="28"/>
          <w:szCs w:val="28"/>
        </w:rPr>
      </w:pPr>
    </w:p>
    <w:p w:rsidR="00E5775B" w:rsidRDefault="00E5775B" w:rsidP="00E5775B">
      <w:pPr>
        <w:autoSpaceDE w:val="0"/>
        <w:autoSpaceDN w:val="0"/>
        <w:adjustRightInd w:val="0"/>
        <w:jc w:val="center"/>
        <w:rPr>
          <w:b/>
          <w:bCs/>
          <w:sz w:val="28"/>
          <w:szCs w:val="28"/>
        </w:rPr>
      </w:pPr>
      <w:r>
        <w:rPr>
          <w:b/>
          <w:bCs/>
          <w:sz w:val="28"/>
          <w:szCs w:val="28"/>
        </w:rPr>
        <w:t xml:space="preserve">ПОРЯДОК </w:t>
      </w:r>
    </w:p>
    <w:p w:rsidR="00E5775B" w:rsidRDefault="00E5775B" w:rsidP="00E5775B">
      <w:pPr>
        <w:autoSpaceDE w:val="0"/>
        <w:autoSpaceDN w:val="0"/>
        <w:adjustRightInd w:val="0"/>
        <w:jc w:val="center"/>
        <w:rPr>
          <w:b/>
          <w:bCs/>
          <w:sz w:val="28"/>
          <w:szCs w:val="28"/>
        </w:rPr>
      </w:pPr>
      <w:r>
        <w:rPr>
          <w:b/>
          <w:bCs/>
          <w:sz w:val="28"/>
          <w:szCs w:val="28"/>
        </w:rPr>
        <w:t>ОПРЕДЕЛЕНИЯ ЦЕНЫ ЗЕМЕЛЬНЫХ УЧАСТКОВ, НАХОДЯЩИХСЯ В СОБСТВЕННОСТИ КОЧКОВСКОГО СЕЛЬСОВЕТА КОЧКОВСКОГО РАЙОНА НОВОСИБИРСКОЙ ОБЛАСТИ, ПРИ ЗАКЛЮЧЕНИИ ДОГОВОРА КУПЛИ-ПРОДАЖИ ЗЕМЕЛЬНОГО УЧАСТКА БЕЗ ПРОВЕДЕНИЯ ТОРГОВ</w:t>
      </w:r>
    </w:p>
    <w:p w:rsidR="00E5775B" w:rsidRDefault="00E5775B" w:rsidP="00E5775B">
      <w:pPr>
        <w:autoSpaceDE w:val="0"/>
        <w:autoSpaceDN w:val="0"/>
        <w:adjustRightInd w:val="0"/>
        <w:ind w:firstLine="540"/>
        <w:jc w:val="both"/>
        <w:rPr>
          <w:sz w:val="28"/>
          <w:szCs w:val="28"/>
        </w:rPr>
      </w:pPr>
    </w:p>
    <w:p w:rsidR="00E5775B" w:rsidRDefault="00E5775B" w:rsidP="00E5775B">
      <w:pPr>
        <w:autoSpaceDE w:val="0"/>
        <w:autoSpaceDN w:val="0"/>
        <w:adjustRightInd w:val="0"/>
        <w:ind w:firstLine="708"/>
        <w:jc w:val="both"/>
        <w:rPr>
          <w:sz w:val="28"/>
          <w:szCs w:val="28"/>
        </w:rPr>
      </w:pPr>
      <w:r>
        <w:rPr>
          <w:sz w:val="28"/>
          <w:szCs w:val="28"/>
        </w:rPr>
        <w:t>1. Настоящий Порядок устанавливает правила определения цены земельных участков, находящихся в собственности Кочковского сельсовета Кочковского района Новосибирской области, при заключении договора купли-продажи земельного участка без проведения торгов (далее – Порядок), если иное не установлено федеральными законами.</w:t>
      </w:r>
    </w:p>
    <w:p w:rsidR="00E5775B" w:rsidRDefault="00E5775B" w:rsidP="00E5775B">
      <w:pPr>
        <w:autoSpaceDE w:val="0"/>
        <w:autoSpaceDN w:val="0"/>
        <w:adjustRightInd w:val="0"/>
        <w:ind w:firstLine="709"/>
        <w:contextualSpacing/>
        <w:jc w:val="both"/>
        <w:outlineLvl w:val="2"/>
        <w:rPr>
          <w:sz w:val="28"/>
          <w:szCs w:val="28"/>
        </w:rPr>
      </w:pPr>
      <w:r>
        <w:rPr>
          <w:sz w:val="28"/>
          <w:szCs w:val="28"/>
        </w:rPr>
        <w:t>2. Цена земельного участка при заключении договора купли-продажи земельного участка без проведения торгов определяется в</w:t>
      </w:r>
      <w:r w:rsidRPr="00C20B26">
        <w:rPr>
          <w:sz w:val="28"/>
          <w:szCs w:val="28"/>
        </w:rPr>
        <w:t xml:space="preserve"> порядке</w:t>
      </w:r>
      <w:r>
        <w:rPr>
          <w:sz w:val="28"/>
          <w:szCs w:val="28"/>
        </w:rPr>
        <w:t>,</w:t>
      </w:r>
      <w:r w:rsidRPr="00C20B26">
        <w:rPr>
          <w:sz w:val="28"/>
          <w:szCs w:val="28"/>
        </w:rPr>
        <w:t xml:space="preserve"> установленном органом местного самоуправления, в отношении земельных участков, находящихся в м</w:t>
      </w:r>
      <w:r>
        <w:rPr>
          <w:sz w:val="28"/>
          <w:szCs w:val="28"/>
        </w:rPr>
        <w:t xml:space="preserve">униципальной собственности, за исключением случаев, предусмотренных </w:t>
      </w:r>
      <w:r w:rsidRPr="00EE3561">
        <w:rPr>
          <w:color w:val="000000"/>
          <w:sz w:val="28"/>
          <w:szCs w:val="28"/>
        </w:rPr>
        <w:t xml:space="preserve">пунктами 3 </w:t>
      </w:r>
      <w:r>
        <w:rPr>
          <w:color w:val="000000"/>
          <w:sz w:val="28"/>
          <w:szCs w:val="28"/>
        </w:rPr>
        <w:t>–</w:t>
      </w:r>
      <w:r w:rsidRPr="00EE3561">
        <w:rPr>
          <w:color w:val="000000"/>
          <w:sz w:val="28"/>
          <w:szCs w:val="28"/>
        </w:rPr>
        <w:t xml:space="preserve"> 5</w:t>
      </w:r>
      <w:r>
        <w:rPr>
          <w:sz w:val="28"/>
          <w:szCs w:val="28"/>
        </w:rPr>
        <w:t xml:space="preserve"> настоящего Порядка.</w:t>
      </w:r>
    </w:p>
    <w:p w:rsidR="00E5775B" w:rsidRDefault="00E5775B" w:rsidP="00E5775B">
      <w:pPr>
        <w:autoSpaceDE w:val="0"/>
        <w:autoSpaceDN w:val="0"/>
        <w:adjustRightInd w:val="0"/>
        <w:ind w:firstLine="708"/>
        <w:jc w:val="both"/>
        <w:rPr>
          <w:sz w:val="28"/>
          <w:szCs w:val="28"/>
        </w:rPr>
      </w:pPr>
      <w:bookmarkStart w:id="4" w:name="Par13"/>
      <w:bookmarkEnd w:id="4"/>
      <w:r>
        <w:rPr>
          <w:sz w:val="28"/>
          <w:szCs w:val="28"/>
        </w:rPr>
        <w:t>3. Цена земельного участка при заключении договора купли-продажи земельного участка без проведения торгов определяется в размере 50 процентов его кадастровой стоимости при продаже:</w:t>
      </w:r>
    </w:p>
    <w:p w:rsidR="00E5775B" w:rsidRDefault="00E5775B" w:rsidP="00E5775B">
      <w:pPr>
        <w:autoSpaceDE w:val="0"/>
        <w:autoSpaceDN w:val="0"/>
        <w:adjustRightInd w:val="0"/>
        <w:ind w:firstLine="708"/>
        <w:jc w:val="both"/>
        <w:rPr>
          <w:sz w:val="28"/>
          <w:szCs w:val="28"/>
        </w:rPr>
      </w:pPr>
      <w:r>
        <w:rPr>
          <w:sz w:val="28"/>
          <w:szCs w:val="28"/>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r w:rsidRPr="00EE3561">
        <w:rPr>
          <w:color w:val="000000"/>
          <w:sz w:val="28"/>
          <w:szCs w:val="28"/>
        </w:rPr>
        <w:t>кодексом</w:t>
      </w:r>
      <w:r>
        <w:rPr>
          <w:sz w:val="28"/>
          <w:szCs w:val="28"/>
        </w:rPr>
        <w:t xml:space="preserve"> Российской Федерации заключен договор о комплексном освоении территории;</w:t>
      </w:r>
    </w:p>
    <w:p w:rsidR="00E5775B" w:rsidRDefault="00E5775B" w:rsidP="00E5775B">
      <w:pPr>
        <w:autoSpaceDE w:val="0"/>
        <w:autoSpaceDN w:val="0"/>
        <w:adjustRightInd w:val="0"/>
        <w:ind w:firstLine="708"/>
        <w:jc w:val="both"/>
        <w:rPr>
          <w:sz w:val="28"/>
          <w:szCs w:val="28"/>
        </w:rPr>
      </w:pPr>
      <w:r>
        <w:rPr>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5775B" w:rsidRDefault="00E5775B" w:rsidP="00E5775B">
      <w:pPr>
        <w:autoSpaceDE w:val="0"/>
        <w:autoSpaceDN w:val="0"/>
        <w:adjustRightInd w:val="0"/>
        <w:ind w:firstLine="708"/>
        <w:jc w:val="both"/>
        <w:rPr>
          <w:sz w:val="28"/>
          <w:szCs w:val="28"/>
        </w:rPr>
      </w:pPr>
      <w:r>
        <w:rPr>
          <w:sz w:val="28"/>
          <w:szCs w:val="28"/>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E5775B" w:rsidRDefault="00E5775B" w:rsidP="00E5775B">
      <w:pPr>
        <w:autoSpaceDE w:val="0"/>
        <w:autoSpaceDN w:val="0"/>
        <w:adjustRightInd w:val="0"/>
        <w:ind w:firstLine="708"/>
        <w:jc w:val="both"/>
        <w:rPr>
          <w:sz w:val="28"/>
          <w:szCs w:val="28"/>
        </w:rPr>
      </w:pPr>
      <w:r>
        <w:rPr>
          <w:sz w:val="28"/>
          <w:szCs w:val="28"/>
        </w:rP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w:t>
      </w:r>
      <w:r>
        <w:rPr>
          <w:sz w:val="28"/>
          <w:szCs w:val="28"/>
        </w:rPr>
        <w:lastRenderedPageBreak/>
        <w:t>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E5775B" w:rsidRDefault="00E5775B" w:rsidP="00E5775B">
      <w:pPr>
        <w:autoSpaceDE w:val="0"/>
        <w:autoSpaceDN w:val="0"/>
        <w:adjustRightInd w:val="0"/>
        <w:ind w:firstLine="708"/>
        <w:jc w:val="both"/>
        <w:rPr>
          <w:sz w:val="28"/>
          <w:szCs w:val="28"/>
        </w:rPr>
      </w:pPr>
      <w:r>
        <w:rPr>
          <w:sz w:val="28"/>
          <w:szCs w:val="28"/>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E5775B" w:rsidRDefault="00E5775B" w:rsidP="00E5775B">
      <w:pPr>
        <w:autoSpaceDE w:val="0"/>
        <w:autoSpaceDN w:val="0"/>
        <w:adjustRightInd w:val="0"/>
        <w:ind w:firstLine="708"/>
        <w:jc w:val="both"/>
        <w:rPr>
          <w:sz w:val="28"/>
          <w:szCs w:val="28"/>
        </w:rPr>
      </w:pPr>
      <w:r>
        <w:rPr>
          <w:sz w:val="28"/>
          <w:szCs w:val="28"/>
        </w:rPr>
        <w:t xml:space="preserve">4. Цена земельного участка при заключении договора купли-продажи земельного участка без проведения торгов определяется в десятикратном размере ставки земельного налога за единицу площади земельного участка, но не более его кадастровой стоимости, при продаже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r w:rsidRPr="00EE3561">
        <w:rPr>
          <w:color w:val="000000"/>
          <w:sz w:val="28"/>
          <w:szCs w:val="28"/>
        </w:rPr>
        <w:t>статьей 39.20</w:t>
      </w:r>
      <w:r>
        <w:rPr>
          <w:sz w:val="28"/>
          <w:szCs w:val="28"/>
        </w:rPr>
        <w:t xml:space="preserve"> Земельного кодекса Российской Федерации.</w:t>
      </w:r>
    </w:p>
    <w:p w:rsidR="00E5775B" w:rsidRDefault="00E5775B" w:rsidP="00E5775B">
      <w:pPr>
        <w:autoSpaceDE w:val="0"/>
        <w:autoSpaceDN w:val="0"/>
        <w:adjustRightInd w:val="0"/>
        <w:ind w:firstLine="708"/>
        <w:jc w:val="both"/>
        <w:rPr>
          <w:sz w:val="28"/>
          <w:szCs w:val="28"/>
        </w:rPr>
      </w:pPr>
      <w:bookmarkStart w:id="5" w:name="Par20"/>
      <w:bookmarkEnd w:id="5"/>
      <w:r>
        <w:rPr>
          <w:sz w:val="28"/>
          <w:szCs w:val="28"/>
        </w:rPr>
        <w:t xml:space="preserve">5. Цена земельного участка при заключении договора купли-продажи земельного участка без проведения торгов определяется в размере его рыночной стоимости, определяемой в соответствии с законодательством Российской Федерации об оценочной деятельности, при продаже земельных участков гражданам для индивидуального жилищного строительства, ведения личного подсобного хозяйства,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w:t>
      </w:r>
      <w:r w:rsidRPr="00EE3561">
        <w:rPr>
          <w:color w:val="000000"/>
          <w:sz w:val="28"/>
          <w:szCs w:val="28"/>
        </w:rPr>
        <w:t xml:space="preserve">со </w:t>
      </w:r>
      <w:hyperlink r:id="rId10" w:history="1">
        <w:r w:rsidRPr="00EE3561">
          <w:rPr>
            <w:color w:val="000000"/>
            <w:sz w:val="28"/>
            <w:szCs w:val="28"/>
          </w:rPr>
          <w:t>статьей 39.18</w:t>
        </w:r>
      </w:hyperlink>
      <w:r>
        <w:rPr>
          <w:sz w:val="28"/>
          <w:szCs w:val="28"/>
        </w:rPr>
        <w:t xml:space="preserve"> Земельного кодекса Российской Федерации. При этом если рыночная стоимость земельного участка, определенная в соответствии с законодательством Российской Федерации об оценочной деятельности, превышает его кадастровую стоимость, цена земельного участка определяется в размере его кадастровой стоимости.</w:t>
      </w:r>
    </w:p>
    <w:p w:rsidR="00E5775B" w:rsidRDefault="00E5775B" w:rsidP="00E5775B">
      <w:pPr>
        <w:pStyle w:val="NoSpacing"/>
        <w:rPr>
          <w:rFonts w:ascii="Times New Roman" w:hAnsi="Times New Roman"/>
          <w:sz w:val="28"/>
          <w:szCs w:val="28"/>
        </w:rPr>
      </w:pPr>
    </w:p>
    <w:p w:rsidR="00E5775B" w:rsidRDefault="00E5775B" w:rsidP="00E5775B">
      <w:pPr>
        <w:pStyle w:val="NoSpacing"/>
        <w:rPr>
          <w:rFonts w:ascii="Times New Roman" w:hAnsi="Times New Roman"/>
          <w:sz w:val="28"/>
          <w:szCs w:val="28"/>
        </w:rPr>
      </w:pPr>
    </w:p>
    <w:p w:rsidR="00E5775B" w:rsidRDefault="00E5775B" w:rsidP="00E5775B">
      <w:pPr>
        <w:pStyle w:val="NoSpacing"/>
        <w:rPr>
          <w:rFonts w:ascii="Times New Roman" w:hAnsi="Times New Roman"/>
          <w:sz w:val="28"/>
          <w:szCs w:val="28"/>
        </w:rPr>
      </w:pPr>
    </w:p>
    <w:p w:rsidR="00E5775B" w:rsidRPr="00297EF6" w:rsidRDefault="00E5775B" w:rsidP="00E5775B">
      <w:pPr>
        <w:pStyle w:val="NoSpacing"/>
        <w:rPr>
          <w:rFonts w:ascii="Times New Roman" w:hAnsi="Times New Roman"/>
          <w:sz w:val="28"/>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Pr="00242AFF" w:rsidRDefault="00E5775B" w:rsidP="00E5775B">
      <w:pPr>
        <w:jc w:val="center"/>
        <w:rPr>
          <w:b/>
          <w:sz w:val="28"/>
          <w:szCs w:val="28"/>
        </w:rPr>
      </w:pPr>
      <w:r w:rsidRPr="00242AFF">
        <w:rPr>
          <w:b/>
          <w:sz w:val="28"/>
          <w:szCs w:val="28"/>
        </w:rPr>
        <w:lastRenderedPageBreak/>
        <w:t>СОВЕТ ДЕПУТАТОВ К</w:t>
      </w:r>
      <w:r>
        <w:rPr>
          <w:b/>
          <w:sz w:val="28"/>
          <w:szCs w:val="28"/>
        </w:rPr>
        <w:t>ОЧКОВСКОГО</w:t>
      </w:r>
      <w:r w:rsidRPr="00242AFF">
        <w:rPr>
          <w:b/>
          <w:sz w:val="28"/>
          <w:szCs w:val="28"/>
        </w:rPr>
        <w:t xml:space="preserve"> СЕЛЬСОВЕТА</w:t>
      </w:r>
    </w:p>
    <w:p w:rsidR="00E5775B" w:rsidRPr="00242AFF" w:rsidRDefault="00E5775B" w:rsidP="00E5775B">
      <w:pPr>
        <w:jc w:val="center"/>
        <w:rPr>
          <w:b/>
          <w:sz w:val="28"/>
          <w:szCs w:val="28"/>
        </w:rPr>
      </w:pPr>
      <w:r w:rsidRPr="00242AFF">
        <w:rPr>
          <w:b/>
          <w:sz w:val="28"/>
          <w:szCs w:val="28"/>
        </w:rPr>
        <w:t>КОЧКОВСКОГО РАЙОНА НОВОСИБИРСКОЙ ОБЛАСТИ</w:t>
      </w:r>
    </w:p>
    <w:p w:rsidR="00E5775B" w:rsidRPr="00242AFF" w:rsidRDefault="00E5775B" w:rsidP="00E5775B">
      <w:pPr>
        <w:jc w:val="center"/>
        <w:rPr>
          <w:b/>
          <w:sz w:val="28"/>
          <w:szCs w:val="28"/>
        </w:rPr>
      </w:pPr>
      <w:r>
        <w:rPr>
          <w:b/>
          <w:sz w:val="28"/>
          <w:szCs w:val="28"/>
        </w:rPr>
        <w:t>( шестого созыва</w:t>
      </w:r>
      <w:r w:rsidRPr="00242AFF">
        <w:rPr>
          <w:b/>
          <w:sz w:val="28"/>
          <w:szCs w:val="28"/>
        </w:rPr>
        <w:t>)</w:t>
      </w:r>
    </w:p>
    <w:p w:rsidR="00E5775B" w:rsidRPr="00242AFF" w:rsidRDefault="00E5775B" w:rsidP="00E5775B">
      <w:pPr>
        <w:rPr>
          <w:b/>
          <w:bCs/>
          <w:sz w:val="28"/>
          <w:szCs w:val="28"/>
        </w:rPr>
      </w:pPr>
      <w:r w:rsidRPr="00242AFF">
        <w:rPr>
          <w:b/>
          <w:bCs/>
          <w:sz w:val="28"/>
          <w:szCs w:val="28"/>
        </w:rPr>
        <w:t xml:space="preserve">                                                                                                  </w:t>
      </w:r>
    </w:p>
    <w:p w:rsidR="00E5775B" w:rsidRPr="00242AFF" w:rsidRDefault="00E5775B" w:rsidP="00E5775B">
      <w:pPr>
        <w:tabs>
          <w:tab w:val="left" w:pos="1725"/>
          <w:tab w:val="center" w:pos="4960"/>
        </w:tabs>
        <w:rPr>
          <w:b/>
          <w:bCs/>
          <w:sz w:val="28"/>
          <w:szCs w:val="28"/>
        </w:rPr>
      </w:pPr>
      <w:r>
        <w:rPr>
          <w:b/>
          <w:bCs/>
          <w:sz w:val="28"/>
          <w:szCs w:val="28"/>
        </w:rPr>
        <w:tab/>
      </w:r>
      <w:r>
        <w:rPr>
          <w:b/>
          <w:bCs/>
          <w:sz w:val="28"/>
          <w:szCs w:val="28"/>
        </w:rPr>
        <w:tab/>
      </w:r>
      <w:r w:rsidRPr="00242AFF">
        <w:rPr>
          <w:b/>
          <w:bCs/>
          <w:sz w:val="28"/>
          <w:szCs w:val="28"/>
        </w:rPr>
        <w:t>РЕШЕНИЕ</w:t>
      </w:r>
    </w:p>
    <w:p w:rsidR="00E5775B" w:rsidRPr="00242AFF" w:rsidRDefault="00E5775B" w:rsidP="00E5775B">
      <w:pPr>
        <w:jc w:val="center"/>
        <w:rPr>
          <w:b/>
          <w:bCs/>
          <w:sz w:val="28"/>
          <w:szCs w:val="28"/>
        </w:rPr>
      </w:pPr>
      <w:r>
        <w:rPr>
          <w:b/>
          <w:bCs/>
          <w:sz w:val="28"/>
          <w:szCs w:val="28"/>
        </w:rPr>
        <w:t>второй</w:t>
      </w:r>
      <w:r w:rsidRPr="00242AFF">
        <w:rPr>
          <w:b/>
          <w:bCs/>
          <w:sz w:val="28"/>
          <w:szCs w:val="28"/>
        </w:rPr>
        <w:t xml:space="preserve"> сессии</w:t>
      </w:r>
    </w:p>
    <w:p w:rsidR="00E5775B" w:rsidRPr="00242AFF" w:rsidRDefault="00E5775B" w:rsidP="00E5775B">
      <w:pPr>
        <w:jc w:val="center"/>
        <w:rPr>
          <w:b/>
          <w:bCs/>
          <w:sz w:val="28"/>
          <w:szCs w:val="28"/>
        </w:rPr>
      </w:pPr>
    </w:p>
    <w:p w:rsidR="00E5775B" w:rsidRPr="003F76AA" w:rsidRDefault="00E5775B" w:rsidP="00E5775B">
      <w:pPr>
        <w:jc w:val="both"/>
        <w:rPr>
          <w:b/>
          <w:sz w:val="28"/>
          <w:szCs w:val="28"/>
        </w:rPr>
      </w:pPr>
      <w:r w:rsidRPr="003F76AA">
        <w:rPr>
          <w:b/>
          <w:sz w:val="28"/>
          <w:szCs w:val="28"/>
        </w:rPr>
        <w:t xml:space="preserve">от </w:t>
      </w:r>
      <w:r>
        <w:rPr>
          <w:b/>
          <w:sz w:val="28"/>
          <w:szCs w:val="28"/>
        </w:rPr>
        <w:t>20.11</w:t>
      </w:r>
      <w:r w:rsidRPr="003F76AA">
        <w:rPr>
          <w:b/>
          <w:sz w:val="28"/>
          <w:szCs w:val="28"/>
        </w:rPr>
        <w:t>.2020                                                                                                       №</w:t>
      </w:r>
      <w:r>
        <w:rPr>
          <w:b/>
          <w:sz w:val="28"/>
          <w:szCs w:val="28"/>
        </w:rPr>
        <w:t>12</w:t>
      </w:r>
    </w:p>
    <w:p w:rsidR="00E5775B" w:rsidRPr="0049064E" w:rsidRDefault="00E5775B" w:rsidP="00E5775B">
      <w:pPr>
        <w:jc w:val="center"/>
        <w:rPr>
          <w:bCs/>
          <w:color w:val="000000"/>
          <w:sz w:val="28"/>
          <w:szCs w:val="28"/>
        </w:rPr>
      </w:pPr>
    </w:p>
    <w:p w:rsidR="00E5775B" w:rsidRPr="0049064E" w:rsidRDefault="00E5775B" w:rsidP="00E5775B">
      <w:pPr>
        <w:ind w:firstLine="567"/>
        <w:jc w:val="center"/>
        <w:rPr>
          <w:color w:val="000000"/>
          <w:sz w:val="28"/>
          <w:szCs w:val="28"/>
        </w:rPr>
      </w:pPr>
      <w:r w:rsidRPr="0049064E">
        <w:rPr>
          <w:b/>
          <w:bCs/>
          <w:color w:val="000000"/>
          <w:sz w:val="28"/>
          <w:szCs w:val="28"/>
        </w:rPr>
        <w:t xml:space="preserve">Об утверждении Порядка подведения итогов продажи муниципального имущества </w:t>
      </w:r>
      <w:r>
        <w:rPr>
          <w:b/>
          <w:bCs/>
          <w:color w:val="000000"/>
          <w:sz w:val="28"/>
          <w:szCs w:val="28"/>
        </w:rPr>
        <w:t>Кочковского</w:t>
      </w:r>
      <w:r w:rsidRPr="0049064E">
        <w:rPr>
          <w:b/>
          <w:bCs/>
          <w:color w:val="000000"/>
          <w:sz w:val="28"/>
          <w:szCs w:val="28"/>
        </w:rPr>
        <w:t xml:space="preserve"> сельсовета Кочковского района Новосибирской области без объявления цены и заключения с покупателем договора купли-продажи муниципального имущества </w:t>
      </w:r>
      <w:r>
        <w:rPr>
          <w:b/>
          <w:bCs/>
          <w:color w:val="000000"/>
          <w:sz w:val="28"/>
          <w:szCs w:val="28"/>
        </w:rPr>
        <w:t>Кочковского</w:t>
      </w:r>
      <w:r w:rsidRPr="0049064E">
        <w:rPr>
          <w:b/>
          <w:bCs/>
          <w:color w:val="000000"/>
          <w:sz w:val="28"/>
          <w:szCs w:val="28"/>
        </w:rPr>
        <w:t xml:space="preserve"> сельсовета Кочковского района Новосибирской области без объявления цены</w:t>
      </w:r>
    </w:p>
    <w:p w:rsidR="00E5775B" w:rsidRPr="0049064E" w:rsidRDefault="00E5775B" w:rsidP="00E5775B">
      <w:pPr>
        <w:ind w:firstLine="567"/>
        <w:jc w:val="both"/>
        <w:rPr>
          <w:color w:val="000000"/>
          <w:sz w:val="28"/>
          <w:szCs w:val="28"/>
        </w:rPr>
      </w:pPr>
      <w:r w:rsidRPr="0049064E">
        <w:rPr>
          <w:color w:val="000000"/>
          <w:sz w:val="28"/>
          <w:szCs w:val="28"/>
        </w:rPr>
        <w:t> </w:t>
      </w:r>
    </w:p>
    <w:p w:rsidR="00E5775B" w:rsidRPr="0049064E" w:rsidRDefault="00E5775B" w:rsidP="00E5775B">
      <w:pPr>
        <w:ind w:firstLine="708"/>
        <w:jc w:val="both"/>
        <w:rPr>
          <w:color w:val="000000"/>
          <w:sz w:val="28"/>
          <w:szCs w:val="28"/>
        </w:rPr>
      </w:pPr>
      <w:r w:rsidRPr="0049064E">
        <w:rPr>
          <w:color w:val="000000"/>
          <w:sz w:val="28"/>
          <w:szCs w:val="28"/>
        </w:rPr>
        <w:t xml:space="preserve">В соответствии со статьей 24 Федерального закона от 21 декабря 2001 № 178-ФЗ «О приватизации государственного и муниципального имущества», руководствуясь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Уставом </w:t>
      </w:r>
      <w:r>
        <w:rPr>
          <w:color w:val="000000"/>
          <w:sz w:val="28"/>
          <w:szCs w:val="28"/>
        </w:rPr>
        <w:t>Кочковского</w:t>
      </w:r>
      <w:r w:rsidRPr="0049064E">
        <w:rPr>
          <w:color w:val="000000"/>
          <w:sz w:val="28"/>
          <w:szCs w:val="28"/>
        </w:rPr>
        <w:t xml:space="preserve"> сельсовета Кочковского района Новосибирской области, Совет депутатов </w:t>
      </w:r>
      <w:r>
        <w:rPr>
          <w:color w:val="000000"/>
          <w:sz w:val="28"/>
          <w:szCs w:val="28"/>
        </w:rPr>
        <w:t>Кочковского</w:t>
      </w:r>
      <w:r w:rsidRPr="0049064E">
        <w:rPr>
          <w:color w:val="000000"/>
          <w:sz w:val="28"/>
          <w:szCs w:val="28"/>
        </w:rPr>
        <w:t xml:space="preserve"> сельсовета Кочковского района Новосибирской области</w:t>
      </w:r>
    </w:p>
    <w:p w:rsidR="00E5775B" w:rsidRPr="003F76AA" w:rsidRDefault="00E5775B" w:rsidP="00E5775B">
      <w:pPr>
        <w:ind w:firstLine="567"/>
        <w:jc w:val="both"/>
        <w:rPr>
          <w:b/>
          <w:color w:val="000000"/>
          <w:sz w:val="28"/>
          <w:szCs w:val="28"/>
        </w:rPr>
      </w:pPr>
      <w:r w:rsidRPr="003F76AA">
        <w:rPr>
          <w:b/>
          <w:color w:val="000000"/>
          <w:sz w:val="28"/>
          <w:szCs w:val="28"/>
        </w:rPr>
        <w:t>РЕШИЛ:</w:t>
      </w:r>
    </w:p>
    <w:p w:rsidR="00E5775B" w:rsidRPr="0049064E" w:rsidRDefault="00E5775B" w:rsidP="00E5775B">
      <w:pPr>
        <w:ind w:firstLine="567"/>
        <w:jc w:val="both"/>
        <w:rPr>
          <w:color w:val="000000"/>
          <w:sz w:val="28"/>
          <w:szCs w:val="28"/>
        </w:rPr>
      </w:pPr>
      <w:r w:rsidRPr="0049064E">
        <w:rPr>
          <w:color w:val="000000"/>
          <w:sz w:val="28"/>
          <w:szCs w:val="28"/>
        </w:rPr>
        <w:t xml:space="preserve">1. Утвердить прилагаемый Порядок подведения итогов продажи муниципального имущества </w:t>
      </w:r>
      <w:r>
        <w:rPr>
          <w:color w:val="000000"/>
          <w:sz w:val="28"/>
          <w:szCs w:val="28"/>
        </w:rPr>
        <w:t>Кочковского</w:t>
      </w:r>
      <w:r w:rsidRPr="0049064E">
        <w:rPr>
          <w:color w:val="000000"/>
          <w:sz w:val="28"/>
          <w:szCs w:val="28"/>
        </w:rPr>
        <w:t xml:space="preserve"> сельсовета Кочковского района Новосибирской области и заключения с покупателем договора купли-продажи муниципального имущества </w:t>
      </w:r>
      <w:r>
        <w:rPr>
          <w:color w:val="000000"/>
          <w:sz w:val="28"/>
          <w:szCs w:val="28"/>
        </w:rPr>
        <w:t>Кочковского</w:t>
      </w:r>
      <w:r w:rsidRPr="0049064E">
        <w:rPr>
          <w:color w:val="000000"/>
          <w:sz w:val="28"/>
          <w:szCs w:val="28"/>
        </w:rPr>
        <w:t xml:space="preserve"> сельсовета Кочковского района Новосибирской области без объявления цены.</w:t>
      </w:r>
    </w:p>
    <w:p w:rsidR="00E5775B" w:rsidRPr="00871DAA" w:rsidRDefault="00E5775B" w:rsidP="00E5775B">
      <w:pPr>
        <w:ind w:firstLine="567"/>
        <w:jc w:val="both"/>
        <w:rPr>
          <w:sz w:val="28"/>
          <w:szCs w:val="28"/>
        </w:rPr>
      </w:pPr>
      <w:r>
        <w:rPr>
          <w:color w:val="000000"/>
          <w:sz w:val="28"/>
          <w:szCs w:val="28"/>
        </w:rPr>
        <w:t>2</w:t>
      </w:r>
      <w:r w:rsidRPr="00871DAA">
        <w:rPr>
          <w:color w:val="000000"/>
          <w:sz w:val="28"/>
          <w:szCs w:val="28"/>
        </w:rPr>
        <w:t xml:space="preserve">. </w:t>
      </w:r>
      <w:r w:rsidRPr="00871DAA">
        <w:rPr>
          <w:sz w:val="28"/>
          <w:szCs w:val="28"/>
        </w:rPr>
        <w:t>Опубликовать данное   решение в   периодическом   печатном издании  «К</w:t>
      </w:r>
      <w:r>
        <w:rPr>
          <w:sz w:val="28"/>
          <w:szCs w:val="28"/>
        </w:rPr>
        <w:t>очковский</w:t>
      </w:r>
      <w:r w:rsidRPr="00871DAA">
        <w:rPr>
          <w:sz w:val="28"/>
          <w:szCs w:val="28"/>
        </w:rPr>
        <w:t xml:space="preserve"> вестник» и разместить на официальном сайте администрации К</w:t>
      </w:r>
      <w:r>
        <w:rPr>
          <w:sz w:val="28"/>
          <w:szCs w:val="28"/>
        </w:rPr>
        <w:t>очковского</w:t>
      </w:r>
      <w:r w:rsidRPr="00871DAA">
        <w:rPr>
          <w:sz w:val="28"/>
          <w:szCs w:val="28"/>
        </w:rPr>
        <w:t xml:space="preserve"> сельсовета Кочковского района Новосибирской области.</w:t>
      </w:r>
    </w:p>
    <w:p w:rsidR="00E5775B" w:rsidRPr="00242AFF" w:rsidRDefault="00E5775B" w:rsidP="00E5775B">
      <w:pPr>
        <w:pStyle w:val="ab"/>
        <w:ind w:left="0" w:firstLine="567"/>
        <w:jc w:val="both"/>
        <w:rPr>
          <w:sz w:val="28"/>
          <w:szCs w:val="28"/>
        </w:rPr>
      </w:pPr>
      <w:r w:rsidRPr="00242AFF">
        <w:rPr>
          <w:sz w:val="28"/>
          <w:szCs w:val="28"/>
        </w:rPr>
        <w:t xml:space="preserve">3. Настоящее решение вступает в силу со дня его </w:t>
      </w:r>
      <w:r w:rsidRPr="00A25111">
        <w:rPr>
          <w:rFonts w:eastAsia="Calibri"/>
          <w:sz w:val="28"/>
          <w:szCs w:val="28"/>
        </w:rPr>
        <w:t>официального опубликования</w:t>
      </w:r>
      <w:r w:rsidRPr="00242AFF">
        <w:rPr>
          <w:sz w:val="28"/>
          <w:szCs w:val="28"/>
        </w:rPr>
        <w:t>.</w:t>
      </w:r>
    </w:p>
    <w:p w:rsidR="00E5775B" w:rsidRDefault="00E5775B" w:rsidP="00E5775B">
      <w:pPr>
        <w:pStyle w:val="ab"/>
        <w:rPr>
          <w:sz w:val="28"/>
          <w:szCs w:val="28"/>
        </w:rPr>
      </w:pPr>
    </w:p>
    <w:p w:rsidR="00E5775B" w:rsidRDefault="00E5775B" w:rsidP="00E5775B">
      <w:pPr>
        <w:pStyle w:val="ab"/>
        <w:rPr>
          <w:sz w:val="28"/>
          <w:szCs w:val="28"/>
        </w:rPr>
      </w:pPr>
    </w:p>
    <w:p w:rsidR="00E5775B" w:rsidRPr="00242AFF" w:rsidRDefault="00E5775B" w:rsidP="00E5775B">
      <w:pPr>
        <w:pStyle w:val="21"/>
        <w:spacing w:after="0" w:line="240" w:lineRule="auto"/>
        <w:rPr>
          <w:sz w:val="28"/>
          <w:szCs w:val="28"/>
        </w:rPr>
      </w:pPr>
      <w:r w:rsidRPr="00242AFF">
        <w:rPr>
          <w:sz w:val="28"/>
          <w:szCs w:val="28"/>
        </w:rPr>
        <w:t>Глав</w:t>
      </w:r>
      <w:r>
        <w:rPr>
          <w:sz w:val="28"/>
          <w:szCs w:val="28"/>
        </w:rPr>
        <w:t>а</w:t>
      </w:r>
      <w:r w:rsidRPr="00242AFF">
        <w:rPr>
          <w:sz w:val="28"/>
          <w:szCs w:val="28"/>
        </w:rPr>
        <w:t xml:space="preserve"> К</w:t>
      </w:r>
      <w:r>
        <w:rPr>
          <w:sz w:val="28"/>
          <w:szCs w:val="28"/>
        </w:rPr>
        <w:t>очковского</w:t>
      </w:r>
      <w:r w:rsidRPr="00242AFF">
        <w:rPr>
          <w:sz w:val="28"/>
          <w:szCs w:val="28"/>
        </w:rPr>
        <w:t xml:space="preserve"> сельсовета </w:t>
      </w:r>
    </w:p>
    <w:p w:rsidR="00E5775B" w:rsidRPr="00242AFF" w:rsidRDefault="00E5775B" w:rsidP="00E5775B">
      <w:pPr>
        <w:pStyle w:val="21"/>
        <w:spacing w:after="0" w:line="240" w:lineRule="auto"/>
        <w:rPr>
          <w:sz w:val="28"/>
          <w:szCs w:val="28"/>
        </w:rPr>
      </w:pPr>
      <w:r w:rsidRPr="00242AFF">
        <w:rPr>
          <w:sz w:val="28"/>
          <w:szCs w:val="28"/>
        </w:rPr>
        <w:t xml:space="preserve">Кочковского района Новосибирской области                             </w:t>
      </w:r>
      <w:r>
        <w:rPr>
          <w:sz w:val="28"/>
          <w:szCs w:val="28"/>
        </w:rPr>
        <w:t>А.А. Бухтияров</w:t>
      </w:r>
    </w:p>
    <w:p w:rsidR="00E5775B" w:rsidRPr="00242AFF" w:rsidRDefault="00E5775B" w:rsidP="00E5775B">
      <w:pPr>
        <w:pStyle w:val="21"/>
        <w:spacing w:after="0" w:line="240" w:lineRule="auto"/>
        <w:ind w:left="720"/>
        <w:rPr>
          <w:sz w:val="28"/>
          <w:szCs w:val="28"/>
        </w:rPr>
      </w:pPr>
    </w:p>
    <w:p w:rsidR="00E5775B" w:rsidRPr="00242AFF" w:rsidRDefault="00E5775B" w:rsidP="00E5775B">
      <w:pPr>
        <w:pStyle w:val="ConsPlusNormal"/>
        <w:jc w:val="both"/>
        <w:rPr>
          <w:rFonts w:ascii="Times New Roman" w:hAnsi="Times New Roman" w:cs="Times New Roman"/>
          <w:sz w:val="28"/>
          <w:szCs w:val="28"/>
          <w:lang w:eastAsia="en-US"/>
        </w:rPr>
      </w:pPr>
      <w:r w:rsidRPr="00242AFF">
        <w:rPr>
          <w:rFonts w:ascii="Times New Roman" w:hAnsi="Times New Roman" w:cs="Times New Roman"/>
          <w:sz w:val="28"/>
          <w:szCs w:val="28"/>
          <w:lang w:eastAsia="en-US"/>
        </w:rPr>
        <w:t xml:space="preserve">Председатель Совета депутатов </w:t>
      </w:r>
    </w:p>
    <w:p w:rsidR="00E5775B" w:rsidRPr="00242AFF" w:rsidRDefault="00E5775B" w:rsidP="00E5775B">
      <w:pPr>
        <w:pStyle w:val="ConsPlusNormal"/>
        <w:jc w:val="both"/>
        <w:rPr>
          <w:rFonts w:ascii="Times New Roman" w:hAnsi="Times New Roman" w:cs="Times New Roman"/>
          <w:sz w:val="28"/>
          <w:szCs w:val="28"/>
          <w:lang w:eastAsia="en-US"/>
        </w:rPr>
      </w:pPr>
      <w:r w:rsidRPr="00242AFF">
        <w:rPr>
          <w:rFonts w:ascii="Times New Roman" w:hAnsi="Times New Roman" w:cs="Times New Roman"/>
          <w:sz w:val="28"/>
          <w:szCs w:val="28"/>
        </w:rPr>
        <w:t>К</w:t>
      </w:r>
      <w:r>
        <w:rPr>
          <w:rFonts w:ascii="Times New Roman" w:hAnsi="Times New Roman" w:cs="Times New Roman"/>
          <w:sz w:val="28"/>
          <w:szCs w:val="28"/>
        </w:rPr>
        <w:t>очковского</w:t>
      </w:r>
      <w:r w:rsidRPr="00242AFF">
        <w:rPr>
          <w:rFonts w:ascii="Times New Roman" w:hAnsi="Times New Roman" w:cs="Times New Roman"/>
          <w:sz w:val="28"/>
          <w:szCs w:val="28"/>
          <w:lang w:eastAsia="en-US"/>
        </w:rPr>
        <w:t xml:space="preserve"> сельсовета </w:t>
      </w:r>
    </w:p>
    <w:p w:rsidR="00E5775B" w:rsidRPr="00242AFF" w:rsidRDefault="00E5775B" w:rsidP="00E5775B">
      <w:pPr>
        <w:pStyle w:val="21"/>
        <w:spacing w:after="0" w:line="240" w:lineRule="auto"/>
        <w:rPr>
          <w:sz w:val="28"/>
          <w:szCs w:val="28"/>
        </w:rPr>
      </w:pPr>
      <w:r w:rsidRPr="00242AFF">
        <w:rPr>
          <w:sz w:val="28"/>
          <w:szCs w:val="28"/>
          <w:lang w:eastAsia="en-US"/>
        </w:rPr>
        <w:t xml:space="preserve">Кочковского района Новосибирской области                        </w:t>
      </w:r>
      <w:r w:rsidRPr="00242AFF">
        <w:rPr>
          <w:sz w:val="28"/>
          <w:szCs w:val="28"/>
          <w:lang w:eastAsia="en-US"/>
        </w:rPr>
        <w:tab/>
      </w:r>
      <w:r>
        <w:rPr>
          <w:sz w:val="28"/>
          <w:szCs w:val="28"/>
          <w:lang w:eastAsia="en-US"/>
        </w:rPr>
        <w:t xml:space="preserve">     С.Н. Бредихин</w:t>
      </w:r>
    </w:p>
    <w:p w:rsidR="00E5775B" w:rsidRPr="0049064E" w:rsidRDefault="00E5775B" w:rsidP="00E5775B">
      <w:pPr>
        <w:ind w:firstLine="567"/>
        <w:jc w:val="both"/>
        <w:rPr>
          <w:color w:val="000000"/>
          <w:sz w:val="28"/>
          <w:szCs w:val="28"/>
        </w:rPr>
      </w:pPr>
      <w:r w:rsidRPr="0049064E">
        <w:rPr>
          <w:color w:val="000000"/>
          <w:sz w:val="28"/>
          <w:szCs w:val="28"/>
        </w:rPr>
        <w:t> </w:t>
      </w:r>
    </w:p>
    <w:p w:rsidR="00E5775B" w:rsidRPr="0049064E" w:rsidRDefault="00E5775B" w:rsidP="00E5775B">
      <w:pPr>
        <w:ind w:firstLine="567"/>
        <w:jc w:val="both"/>
        <w:rPr>
          <w:color w:val="000000"/>
          <w:sz w:val="28"/>
          <w:szCs w:val="28"/>
        </w:rPr>
      </w:pPr>
      <w:r w:rsidRPr="0049064E">
        <w:rPr>
          <w:color w:val="000000"/>
          <w:sz w:val="28"/>
          <w:szCs w:val="28"/>
        </w:rPr>
        <w:t> </w:t>
      </w:r>
    </w:p>
    <w:p w:rsidR="00E5775B" w:rsidRDefault="00E5775B" w:rsidP="00E5775B">
      <w:pPr>
        <w:ind w:firstLine="567"/>
        <w:jc w:val="both"/>
        <w:rPr>
          <w:color w:val="000000"/>
          <w:sz w:val="28"/>
          <w:szCs w:val="28"/>
        </w:rPr>
      </w:pPr>
    </w:p>
    <w:p w:rsidR="00E5775B" w:rsidRDefault="00E5775B" w:rsidP="00E5775B">
      <w:pPr>
        <w:ind w:firstLine="567"/>
        <w:jc w:val="both"/>
        <w:rPr>
          <w:color w:val="000000"/>
          <w:sz w:val="28"/>
          <w:szCs w:val="28"/>
        </w:rPr>
      </w:pPr>
    </w:p>
    <w:p w:rsidR="00E5775B" w:rsidRDefault="00E5775B" w:rsidP="00E5775B">
      <w:pPr>
        <w:ind w:firstLine="567"/>
        <w:jc w:val="both"/>
        <w:rPr>
          <w:color w:val="000000"/>
          <w:sz w:val="28"/>
          <w:szCs w:val="28"/>
        </w:rPr>
      </w:pPr>
    </w:p>
    <w:p w:rsidR="00E5775B" w:rsidRDefault="00E5775B" w:rsidP="00E5775B">
      <w:pPr>
        <w:ind w:firstLine="567"/>
        <w:jc w:val="both"/>
        <w:rPr>
          <w:color w:val="000000"/>
          <w:sz w:val="28"/>
          <w:szCs w:val="28"/>
        </w:rPr>
      </w:pPr>
    </w:p>
    <w:p w:rsidR="00E5775B" w:rsidRPr="0049064E" w:rsidRDefault="00E5775B" w:rsidP="00E5775B">
      <w:pPr>
        <w:ind w:firstLine="567"/>
        <w:jc w:val="both"/>
        <w:rPr>
          <w:color w:val="000000"/>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686"/>
      </w:tblGrid>
      <w:tr w:rsidR="00E5775B" w:rsidTr="002C5F85">
        <w:tc>
          <w:tcPr>
            <w:tcW w:w="5778" w:type="dxa"/>
          </w:tcPr>
          <w:p w:rsidR="00E5775B" w:rsidRDefault="00E5775B" w:rsidP="002C5F85">
            <w:pPr>
              <w:jc w:val="right"/>
              <w:rPr>
                <w:color w:val="000000"/>
                <w:sz w:val="28"/>
                <w:szCs w:val="28"/>
              </w:rPr>
            </w:pPr>
          </w:p>
        </w:tc>
        <w:tc>
          <w:tcPr>
            <w:tcW w:w="3686" w:type="dxa"/>
          </w:tcPr>
          <w:p w:rsidR="00E5775B" w:rsidRPr="003F76AA" w:rsidRDefault="00E5775B" w:rsidP="002C5F85">
            <w:pPr>
              <w:ind w:firstLine="35"/>
              <w:rPr>
                <w:color w:val="000000"/>
              </w:rPr>
            </w:pPr>
            <w:r w:rsidRPr="003F76AA">
              <w:rPr>
                <w:color w:val="000000"/>
              </w:rPr>
              <w:t>Приложение</w:t>
            </w:r>
          </w:p>
          <w:p w:rsidR="00E5775B" w:rsidRPr="003F76AA" w:rsidRDefault="00E5775B" w:rsidP="002C5F85">
            <w:pPr>
              <w:ind w:firstLine="35"/>
              <w:rPr>
                <w:color w:val="000000"/>
              </w:rPr>
            </w:pPr>
            <w:r w:rsidRPr="003F76AA">
              <w:rPr>
                <w:color w:val="000000"/>
              </w:rPr>
              <w:t>к решению Совета депутатов</w:t>
            </w:r>
          </w:p>
          <w:p w:rsidR="00E5775B" w:rsidRPr="003F76AA" w:rsidRDefault="00E5775B" w:rsidP="002C5F85">
            <w:pPr>
              <w:ind w:firstLine="35"/>
              <w:rPr>
                <w:color w:val="000000"/>
              </w:rPr>
            </w:pPr>
            <w:r w:rsidRPr="003F76AA">
              <w:rPr>
                <w:color w:val="000000"/>
              </w:rPr>
              <w:t>К</w:t>
            </w:r>
            <w:r>
              <w:rPr>
                <w:color w:val="000000"/>
              </w:rPr>
              <w:t>очковског</w:t>
            </w:r>
            <w:r w:rsidRPr="003F76AA">
              <w:rPr>
                <w:color w:val="000000"/>
              </w:rPr>
              <w:t>о сельсовета</w:t>
            </w:r>
          </w:p>
          <w:p w:rsidR="00E5775B" w:rsidRPr="003F76AA" w:rsidRDefault="00E5775B" w:rsidP="002C5F85">
            <w:pPr>
              <w:ind w:firstLine="35"/>
              <w:rPr>
                <w:color w:val="000000"/>
              </w:rPr>
            </w:pPr>
            <w:r w:rsidRPr="003F76AA">
              <w:rPr>
                <w:color w:val="000000"/>
              </w:rPr>
              <w:t>Кочковского  района</w:t>
            </w:r>
          </w:p>
          <w:p w:rsidR="00E5775B" w:rsidRPr="003F76AA" w:rsidRDefault="00E5775B" w:rsidP="002C5F85">
            <w:pPr>
              <w:ind w:firstLine="35"/>
              <w:rPr>
                <w:color w:val="000000"/>
              </w:rPr>
            </w:pPr>
            <w:r w:rsidRPr="003F76AA">
              <w:rPr>
                <w:color w:val="000000"/>
              </w:rPr>
              <w:t>Новосибирской области</w:t>
            </w:r>
          </w:p>
          <w:p w:rsidR="00E5775B" w:rsidRDefault="00E5775B" w:rsidP="002C5F85">
            <w:pPr>
              <w:ind w:firstLine="35"/>
              <w:rPr>
                <w:color w:val="000000"/>
                <w:sz w:val="28"/>
                <w:szCs w:val="28"/>
              </w:rPr>
            </w:pPr>
            <w:r>
              <w:t>от 20.11</w:t>
            </w:r>
            <w:r w:rsidRPr="003F76AA">
              <w:t>.2020  №</w:t>
            </w:r>
            <w:r>
              <w:t xml:space="preserve"> 12</w:t>
            </w:r>
          </w:p>
        </w:tc>
      </w:tr>
    </w:tbl>
    <w:p w:rsidR="00E5775B" w:rsidRDefault="00E5775B" w:rsidP="00E5775B">
      <w:pPr>
        <w:ind w:firstLine="567"/>
        <w:jc w:val="right"/>
        <w:rPr>
          <w:color w:val="000000"/>
          <w:sz w:val="28"/>
          <w:szCs w:val="28"/>
        </w:rPr>
      </w:pPr>
    </w:p>
    <w:p w:rsidR="00E5775B" w:rsidRPr="0049064E" w:rsidRDefault="00E5775B" w:rsidP="00E5775B">
      <w:pPr>
        <w:ind w:firstLine="567"/>
        <w:jc w:val="both"/>
        <w:rPr>
          <w:color w:val="000000"/>
          <w:sz w:val="28"/>
          <w:szCs w:val="28"/>
        </w:rPr>
      </w:pPr>
      <w:r w:rsidRPr="0049064E">
        <w:rPr>
          <w:color w:val="000000"/>
          <w:sz w:val="28"/>
          <w:szCs w:val="28"/>
        </w:rPr>
        <w:t> </w:t>
      </w:r>
    </w:p>
    <w:p w:rsidR="00E5775B" w:rsidRPr="0049064E" w:rsidRDefault="00E5775B" w:rsidP="00E5775B">
      <w:pPr>
        <w:ind w:firstLine="567"/>
        <w:jc w:val="center"/>
        <w:rPr>
          <w:color w:val="000000"/>
          <w:sz w:val="28"/>
          <w:szCs w:val="28"/>
        </w:rPr>
      </w:pPr>
      <w:r w:rsidRPr="0049064E">
        <w:rPr>
          <w:b/>
          <w:bCs/>
          <w:color w:val="000000"/>
          <w:sz w:val="28"/>
          <w:szCs w:val="28"/>
        </w:rPr>
        <w:t xml:space="preserve">Порядок подведения итогов продажи муниципального имущества </w:t>
      </w:r>
      <w:r>
        <w:rPr>
          <w:b/>
          <w:bCs/>
          <w:color w:val="000000"/>
          <w:sz w:val="28"/>
          <w:szCs w:val="28"/>
        </w:rPr>
        <w:t>Кочковского</w:t>
      </w:r>
      <w:r w:rsidRPr="0049064E">
        <w:rPr>
          <w:b/>
          <w:bCs/>
          <w:color w:val="000000"/>
          <w:sz w:val="28"/>
          <w:szCs w:val="28"/>
        </w:rPr>
        <w:t xml:space="preserve"> сельсовета Кочковского района Новосибирской области без объявления цены и заключения с покупателем договора купли-продажи муниципального имущества </w:t>
      </w:r>
      <w:r>
        <w:rPr>
          <w:b/>
          <w:bCs/>
          <w:color w:val="000000"/>
          <w:sz w:val="28"/>
          <w:szCs w:val="28"/>
        </w:rPr>
        <w:t>Кочковского</w:t>
      </w:r>
      <w:r w:rsidRPr="0049064E">
        <w:rPr>
          <w:b/>
          <w:bCs/>
          <w:color w:val="000000"/>
          <w:sz w:val="28"/>
          <w:szCs w:val="28"/>
        </w:rPr>
        <w:t xml:space="preserve"> сельсовета Кочковского района Новосибирской области без объявления цены</w:t>
      </w:r>
    </w:p>
    <w:p w:rsidR="00E5775B" w:rsidRPr="0049064E" w:rsidRDefault="00E5775B" w:rsidP="00E5775B">
      <w:pPr>
        <w:ind w:firstLine="567"/>
        <w:jc w:val="both"/>
        <w:rPr>
          <w:color w:val="000000"/>
          <w:sz w:val="28"/>
          <w:szCs w:val="28"/>
        </w:rPr>
      </w:pPr>
      <w:r w:rsidRPr="0049064E">
        <w:rPr>
          <w:color w:val="000000"/>
          <w:sz w:val="28"/>
          <w:szCs w:val="28"/>
        </w:rPr>
        <w:t> </w:t>
      </w:r>
    </w:p>
    <w:p w:rsidR="00E5775B" w:rsidRPr="0049064E" w:rsidRDefault="00E5775B" w:rsidP="00E5775B">
      <w:pPr>
        <w:ind w:firstLine="708"/>
        <w:jc w:val="both"/>
        <w:rPr>
          <w:color w:val="000000"/>
          <w:sz w:val="28"/>
          <w:szCs w:val="28"/>
        </w:rPr>
      </w:pPr>
      <w:r w:rsidRPr="0049064E">
        <w:rPr>
          <w:color w:val="000000"/>
          <w:sz w:val="28"/>
          <w:szCs w:val="28"/>
        </w:rPr>
        <w:t xml:space="preserve">1. Настоящий Порядок устанавливает процедуру подведения итогов продажи муниципального имущества </w:t>
      </w:r>
      <w:r>
        <w:rPr>
          <w:color w:val="000000"/>
          <w:sz w:val="28"/>
          <w:szCs w:val="28"/>
        </w:rPr>
        <w:t>Кочковского</w:t>
      </w:r>
      <w:r w:rsidRPr="0049064E">
        <w:rPr>
          <w:color w:val="000000"/>
          <w:sz w:val="28"/>
          <w:szCs w:val="28"/>
        </w:rPr>
        <w:t xml:space="preserve"> сельсовета Кочковского района Новосибирской области (далее – имущество) без объявления цены (далее – продажа имущества) и заключения с покупателем договора купли-продажи имущества без объявления цены (далее – договор купли-продажи).</w:t>
      </w:r>
    </w:p>
    <w:p w:rsidR="00E5775B" w:rsidRPr="0049064E" w:rsidRDefault="00E5775B" w:rsidP="00E5775B">
      <w:pPr>
        <w:ind w:firstLine="708"/>
        <w:jc w:val="both"/>
        <w:rPr>
          <w:color w:val="000000"/>
          <w:sz w:val="28"/>
          <w:szCs w:val="28"/>
        </w:rPr>
      </w:pPr>
      <w:r>
        <w:rPr>
          <w:color w:val="000000"/>
          <w:sz w:val="28"/>
          <w:szCs w:val="28"/>
        </w:rPr>
        <w:t>2</w:t>
      </w:r>
      <w:r w:rsidRPr="0049064E">
        <w:rPr>
          <w:color w:val="000000"/>
          <w:sz w:val="28"/>
          <w:szCs w:val="28"/>
        </w:rPr>
        <w:t xml:space="preserve">. Подведение итогов продажи имущества и заключение с покупателем договора купли-продажи осуществляет администрация </w:t>
      </w:r>
      <w:r>
        <w:rPr>
          <w:color w:val="000000"/>
          <w:sz w:val="28"/>
          <w:szCs w:val="28"/>
        </w:rPr>
        <w:t>Кочковского</w:t>
      </w:r>
      <w:r w:rsidRPr="0049064E">
        <w:rPr>
          <w:color w:val="000000"/>
          <w:sz w:val="28"/>
          <w:szCs w:val="28"/>
        </w:rPr>
        <w:t xml:space="preserve"> сельсовета Кочковского района Новосибирской области (далее – продавец)</w:t>
      </w:r>
    </w:p>
    <w:p w:rsidR="00E5775B" w:rsidRPr="0049064E" w:rsidRDefault="00E5775B" w:rsidP="00E5775B">
      <w:pPr>
        <w:jc w:val="both"/>
        <w:rPr>
          <w:color w:val="000000"/>
          <w:sz w:val="28"/>
          <w:szCs w:val="28"/>
        </w:rPr>
      </w:pPr>
      <w:r w:rsidRPr="0049064E">
        <w:rPr>
          <w:color w:val="000000"/>
          <w:sz w:val="28"/>
          <w:szCs w:val="28"/>
        </w:rPr>
        <w:t>по результатам проведенной в соответствии с Федеральным законом от 21 декабря 2001 года № 178-ФЗ «О приватизации государственного и муниципального имущества» продажи имущества.</w:t>
      </w:r>
    </w:p>
    <w:p w:rsidR="00E5775B" w:rsidRPr="0049064E" w:rsidRDefault="00E5775B" w:rsidP="00E5775B">
      <w:pPr>
        <w:ind w:firstLine="708"/>
        <w:jc w:val="both"/>
        <w:rPr>
          <w:color w:val="000000"/>
          <w:sz w:val="28"/>
          <w:szCs w:val="28"/>
        </w:rPr>
      </w:pPr>
      <w:r w:rsidRPr="0049064E">
        <w:rPr>
          <w:color w:val="000000"/>
          <w:sz w:val="28"/>
          <w:szCs w:val="28"/>
        </w:rPr>
        <w:t>3. В срок не позднее трех рабочих дней со дня окончания приема заявок</w:t>
      </w:r>
    </w:p>
    <w:p w:rsidR="00E5775B" w:rsidRPr="0049064E" w:rsidRDefault="00E5775B" w:rsidP="00E5775B">
      <w:pPr>
        <w:jc w:val="both"/>
        <w:rPr>
          <w:color w:val="000000"/>
          <w:sz w:val="28"/>
          <w:szCs w:val="28"/>
        </w:rPr>
      </w:pPr>
      <w:r w:rsidRPr="0049064E">
        <w:rPr>
          <w:color w:val="000000"/>
          <w:sz w:val="28"/>
          <w:szCs w:val="28"/>
        </w:rPr>
        <w:t>и предложений о цене имущества по результатам рассмотрения заявок</w:t>
      </w:r>
      <w:r>
        <w:rPr>
          <w:color w:val="000000"/>
          <w:sz w:val="28"/>
          <w:szCs w:val="28"/>
        </w:rPr>
        <w:t xml:space="preserve"> </w:t>
      </w:r>
      <w:r w:rsidRPr="0049064E">
        <w:rPr>
          <w:color w:val="000000"/>
          <w:sz w:val="28"/>
          <w:szCs w:val="28"/>
        </w:rPr>
        <w:t>и прилагаемых к ним документов продавец принимает по каждой зарегистрированной заявке решение о рассмотрении предложения о цене приобретения имущества. Решение оформляется протоколом об итогах продажи имущества в соответствии с настоящим Порядком.</w:t>
      </w:r>
    </w:p>
    <w:p w:rsidR="00E5775B" w:rsidRPr="0049064E" w:rsidRDefault="00E5775B" w:rsidP="00E5775B">
      <w:pPr>
        <w:ind w:firstLine="708"/>
        <w:jc w:val="both"/>
        <w:rPr>
          <w:color w:val="000000"/>
          <w:sz w:val="28"/>
          <w:szCs w:val="28"/>
        </w:rPr>
      </w:pPr>
      <w:r w:rsidRPr="0049064E">
        <w:rPr>
          <w:color w:val="000000"/>
          <w:sz w:val="28"/>
          <w:szCs w:val="28"/>
        </w:rPr>
        <w:t>4. Победителем признается:</w:t>
      </w:r>
    </w:p>
    <w:p w:rsidR="00E5775B" w:rsidRPr="0049064E" w:rsidRDefault="00E5775B" w:rsidP="00E5775B">
      <w:pPr>
        <w:ind w:firstLine="708"/>
        <w:jc w:val="both"/>
        <w:rPr>
          <w:color w:val="000000"/>
          <w:sz w:val="28"/>
          <w:szCs w:val="28"/>
        </w:rPr>
      </w:pPr>
      <w:r w:rsidRPr="0049064E">
        <w:rPr>
          <w:color w:val="000000"/>
          <w:sz w:val="28"/>
          <w:szCs w:val="28"/>
        </w:rPr>
        <w:t>1) в случае регистрации одной заявки и предложения о цене имущества – претендент, представивший такое предложение;</w:t>
      </w:r>
    </w:p>
    <w:p w:rsidR="00E5775B" w:rsidRPr="0049064E" w:rsidRDefault="00E5775B" w:rsidP="00E5775B">
      <w:pPr>
        <w:ind w:firstLine="708"/>
        <w:jc w:val="both"/>
        <w:rPr>
          <w:color w:val="000000"/>
          <w:sz w:val="28"/>
          <w:szCs w:val="28"/>
        </w:rPr>
      </w:pPr>
      <w:r w:rsidRPr="0049064E">
        <w:rPr>
          <w:color w:val="000000"/>
          <w:sz w:val="28"/>
          <w:szCs w:val="28"/>
        </w:rPr>
        <w:t>2) в случае регистрации нескольких заявок и предложений о цене</w:t>
      </w:r>
      <w:r>
        <w:rPr>
          <w:color w:val="000000"/>
          <w:sz w:val="28"/>
          <w:szCs w:val="28"/>
        </w:rPr>
        <w:t xml:space="preserve"> </w:t>
      </w:r>
      <w:r w:rsidRPr="0049064E">
        <w:rPr>
          <w:color w:val="000000"/>
          <w:sz w:val="28"/>
          <w:szCs w:val="28"/>
        </w:rPr>
        <w:t>имущества – претендент, предложивший наибольшую цену за продаваемое имущество;</w:t>
      </w:r>
    </w:p>
    <w:p w:rsidR="00E5775B" w:rsidRPr="0049064E" w:rsidRDefault="00E5775B" w:rsidP="00E5775B">
      <w:pPr>
        <w:ind w:firstLine="708"/>
        <w:jc w:val="both"/>
        <w:rPr>
          <w:color w:val="000000"/>
          <w:sz w:val="28"/>
          <w:szCs w:val="28"/>
        </w:rPr>
      </w:pPr>
      <w:r w:rsidRPr="0049064E">
        <w:rPr>
          <w:color w:val="000000"/>
          <w:sz w:val="28"/>
          <w:szCs w:val="28"/>
        </w:rPr>
        <w:t>3) в случае, если несколько участников предложили одинаковую наибольшую цену за продаваемое имущество – претендент, заявка которого была подана на электронную площадку ранее других.</w:t>
      </w:r>
    </w:p>
    <w:p w:rsidR="00E5775B" w:rsidRPr="0049064E" w:rsidRDefault="00E5775B" w:rsidP="00E5775B">
      <w:pPr>
        <w:ind w:firstLine="708"/>
        <w:jc w:val="both"/>
        <w:rPr>
          <w:color w:val="000000"/>
          <w:sz w:val="28"/>
          <w:szCs w:val="28"/>
        </w:rPr>
      </w:pPr>
      <w:r w:rsidRPr="0049064E">
        <w:rPr>
          <w:color w:val="000000"/>
          <w:sz w:val="28"/>
          <w:szCs w:val="28"/>
        </w:rPr>
        <w:t xml:space="preserve">5. Протокол об итогах продажи имущества подписывается продавцом в день подведения итогов продажи имущества и должен содержать сведения, </w:t>
      </w:r>
      <w:r w:rsidRPr="0049064E">
        <w:rPr>
          <w:color w:val="000000"/>
          <w:sz w:val="28"/>
          <w:szCs w:val="28"/>
        </w:rPr>
        <w:lastRenderedPageBreak/>
        <w:t>определенные постановлением Правительства Российской Федерации от 27.08.2012 № 860 «Об организации и проведении продажи государственного</w:t>
      </w:r>
      <w:r>
        <w:rPr>
          <w:color w:val="000000"/>
          <w:sz w:val="28"/>
          <w:szCs w:val="28"/>
        </w:rPr>
        <w:t xml:space="preserve"> </w:t>
      </w:r>
      <w:r w:rsidRPr="0049064E">
        <w:rPr>
          <w:color w:val="000000"/>
          <w:sz w:val="28"/>
          <w:szCs w:val="28"/>
        </w:rPr>
        <w:t>или муниципального имущества в электронной форме».</w:t>
      </w:r>
    </w:p>
    <w:p w:rsidR="00E5775B" w:rsidRPr="0049064E" w:rsidRDefault="00E5775B" w:rsidP="00E5775B">
      <w:pPr>
        <w:ind w:firstLine="708"/>
        <w:jc w:val="both"/>
        <w:rPr>
          <w:color w:val="000000"/>
          <w:sz w:val="28"/>
          <w:szCs w:val="28"/>
        </w:rPr>
      </w:pPr>
      <w:r w:rsidRPr="0049064E">
        <w:rPr>
          <w:color w:val="000000"/>
          <w:sz w:val="28"/>
          <w:szCs w:val="28"/>
        </w:rPr>
        <w:t>6.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w:t>
      </w:r>
    </w:p>
    <w:p w:rsidR="00E5775B" w:rsidRPr="0049064E" w:rsidRDefault="00E5775B" w:rsidP="00E5775B">
      <w:pPr>
        <w:ind w:firstLine="708"/>
        <w:jc w:val="both"/>
        <w:rPr>
          <w:color w:val="000000"/>
          <w:sz w:val="28"/>
          <w:szCs w:val="28"/>
        </w:rPr>
      </w:pPr>
      <w:r w:rsidRPr="0049064E">
        <w:rPr>
          <w:color w:val="000000"/>
          <w:sz w:val="28"/>
          <w:szCs w:val="28"/>
        </w:rPr>
        <w:t>Решение о несостоявшейся продаже имущества оформляется протоколом об итогах продажи имущества.</w:t>
      </w:r>
    </w:p>
    <w:p w:rsidR="00E5775B" w:rsidRPr="0049064E" w:rsidRDefault="00E5775B" w:rsidP="00E5775B">
      <w:pPr>
        <w:ind w:firstLine="708"/>
        <w:jc w:val="both"/>
        <w:rPr>
          <w:color w:val="000000"/>
          <w:sz w:val="28"/>
          <w:szCs w:val="28"/>
        </w:rPr>
      </w:pPr>
      <w:r w:rsidRPr="0049064E">
        <w:rPr>
          <w:color w:val="000000"/>
          <w:sz w:val="28"/>
          <w:szCs w:val="28"/>
        </w:rPr>
        <w:t>7. Протокол об итогах продажи имущества направляется победителю</w:t>
      </w:r>
    </w:p>
    <w:p w:rsidR="00E5775B" w:rsidRPr="0049064E" w:rsidRDefault="00E5775B" w:rsidP="00E5775B">
      <w:pPr>
        <w:jc w:val="both"/>
        <w:rPr>
          <w:color w:val="000000"/>
          <w:sz w:val="28"/>
          <w:szCs w:val="28"/>
        </w:rPr>
      </w:pPr>
      <w:r w:rsidRPr="0049064E">
        <w:rPr>
          <w:color w:val="000000"/>
          <w:sz w:val="28"/>
          <w:szCs w:val="28"/>
        </w:rPr>
        <w:t>в порядке, предусмотренном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E5775B" w:rsidRPr="0049064E" w:rsidRDefault="00E5775B" w:rsidP="00E5775B">
      <w:pPr>
        <w:ind w:firstLine="708"/>
        <w:jc w:val="both"/>
        <w:rPr>
          <w:color w:val="000000"/>
          <w:sz w:val="28"/>
          <w:szCs w:val="28"/>
        </w:rPr>
      </w:pPr>
      <w:r w:rsidRPr="0049064E">
        <w:rPr>
          <w:color w:val="000000"/>
          <w:sz w:val="28"/>
          <w:szCs w:val="28"/>
        </w:rPr>
        <w:t>8. Договор купли-продажи заключается между продавцом и победителем в письменной форме в течение 5 рабочих дней со дня подведения итогов продажи имущества.</w:t>
      </w:r>
    </w:p>
    <w:p w:rsidR="00E5775B" w:rsidRPr="0049064E" w:rsidRDefault="00E5775B" w:rsidP="00E5775B">
      <w:pPr>
        <w:spacing w:after="200" w:line="276" w:lineRule="auto"/>
        <w:rPr>
          <w:rFonts w:eastAsiaTheme="minorHAnsi"/>
          <w:sz w:val="28"/>
          <w:szCs w:val="28"/>
          <w:lang w:eastAsia="en-US"/>
        </w:rPr>
      </w:pPr>
    </w:p>
    <w:p w:rsidR="00E5775B" w:rsidRDefault="00E5775B" w:rsidP="00E5775B"/>
    <w:p w:rsidR="00E5775B" w:rsidRDefault="00E5775B" w:rsidP="00E5775B"/>
    <w:p w:rsidR="00E5775B" w:rsidRDefault="00E5775B" w:rsidP="00E5775B"/>
    <w:p w:rsidR="00E5775B" w:rsidRDefault="00E5775B" w:rsidP="00E5775B">
      <w:pPr>
        <w:jc w:val="center"/>
        <w:rPr>
          <w:b/>
          <w:sz w:val="28"/>
          <w:szCs w:val="28"/>
        </w:rPr>
      </w:pPr>
    </w:p>
    <w:p w:rsidR="00E5775B" w:rsidRPr="00E5775B" w:rsidRDefault="00E5775B" w:rsidP="00E5775B">
      <w:pPr>
        <w:jc w:val="center"/>
        <w:rPr>
          <w:b/>
          <w:sz w:val="28"/>
          <w:szCs w:val="28"/>
        </w:rPr>
      </w:pPr>
      <w:r w:rsidRPr="00E5775B">
        <w:rPr>
          <w:b/>
          <w:sz w:val="28"/>
          <w:szCs w:val="28"/>
        </w:rPr>
        <w:t>АДМИНИСТРАЦИЯ КОЧКОВСКОГО СЕЛЬСОВЕТА</w:t>
      </w:r>
    </w:p>
    <w:p w:rsidR="00E5775B" w:rsidRPr="00E5775B" w:rsidRDefault="00E5775B" w:rsidP="00E5775B">
      <w:pPr>
        <w:jc w:val="center"/>
        <w:rPr>
          <w:b/>
          <w:sz w:val="28"/>
          <w:szCs w:val="28"/>
        </w:rPr>
      </w:pPr>
      <w:r w:rsidRPr="00E5775B">
        <w:rPr>
          <w:b/>
          <w:sz w:val="28"/>
          <w:szCs w:val="28"/>
        </w:rPr>
        <w:t>КОЧКОВСКОГО РАЙОНА НОВОСИБИРСКОЙ ОБЛАСТИ</w:t>
      </w:r>
    </w:p>
    <w:p w:rsidR="00E5775B" w:rsidRPr="00E5775B" w:rsidRDefault="00E5775B" w:rsidP="00E5775B">
      <w:pPr>
        <w:jc w:val="center"/>
        <w:rPr>
          <w:b/>
          <w:sz w:val="28"/>
          <w:szCs w:val="28"/>
        </w:rPr>
      </w:pPr>
    </w:p>
    <w:p w:rsidR="00E5775B" w:rsidRPr="00E5775B" w:rsidRDefault="00E5775B" w:rsidP="00E5775B">
      <w:pPr>
        <w:jc w:val="center"/>
        <w:rPr>
          <w:b/>
          <w:sz w:val="28"/>
          <w:szCs w:val="28"/>
        </w:rPr>
      </w:pPr>
      <w:r w:rsidRPr="00E5775B">
        <w:rPr>
          <w:b/>
          <w:sz w:val="28"/>
          <w:szCs w:val="28"/>
        </w:rPr>
        <w:t>ПОСТАНОВЛЕНИЕ</w:t>
      </w:r>
    </w:p>
    <w:p w:rsidR="00E5775B" w:rsidRPr="00E5775B" w:rsidRDefault="00E5775B" w:rsidP="00E5775B">
      <w:pPr>
        <w:jc w:val="center"/>
        <w:rPr>
          <w:b/>
          <w:sz w:val="28"/>
          <w:szCs w:val="28"/>
        </w:rPr>
      </w:pPr>
    </w:p>
    <w:p w:rsidR="00E5775B" w:rsidRPr="00E5775B" w:rsidRDefault="00E5775B" w:rsidP="00E5775B">
      <w:pPr>
        <w:jc w:val="both"/>
        <w:rPr>
          <w:sz w:val="28"/>
          <w:szCs w:val="28"/>
        </w:rPr>
      </w:pPr>
      <w:r w:rsidRPr="00E5775B">
        <w:rPr>
          <w:sz w:val="28"/>
          <w:szCs w:val="28"/>
        </w:rPr>
        <w:t xml:space="preserve">05.11.2020                                                                                           № 95 </w:t>
      </w:r>
    </w:p>
    <w:p w:rsidR="00E5775B" w:rsidRPr="00E5775B" w:rsidRDefault="00E5775B" w:rsidP="00E5775B">
      <w:pPr>
        <w:jc w:val="center"/>
        <w:rPr>
          <w:b/>
          <w:sz w:val="28"/>
          <w:szCs w:val="28"/>
        </w:rPr>
      </w:pPr>
    </w:p>
    <w:p w:rsidR="00E5775B" w:rsidRPr="00E5775B" w:rsidRDefault="00E5775B" w:rsidP="00E5775B">
      <w:pPr>
        <w:jc w:val="center"/>
        <w:rPr>
          <w:b/>
          <w:sz w:val="28"/>
          <w:szCs w:val="28"/>
        </w:rPr>
      </w:pPr>
      <w:r w:rsidRPr="00E5775B">
        <w:rPr>
          <w:b/>
          <w:sz w:val="28"/>
          <w:szCs w:val="28"/>
        </w:rPr>
        <w:t>Об отмене постановления администрации Кочковского сельсовета от 25.09.2020 №88 «Об утверждении порядка размещения нестационарных торговых объектов на территории Кочковского сельсовета Кочковского района Новосибирской области»</w:t>
      </w:r>
    </w:p>
    <w:p w:rsidR="00E5775B" w:rsidRPr="00E5775B" w:rsidRDefault="00E5775B" w:rsidP="00E5775B">
      <w:pPr>
        <w:jc w:val="both"/>
        <w:rPr>
          <w:b/>
          <w:sz w:val="28"/>
          <w:szCs w:val="28"/>
        </w:rPr>
      </w:pPr>
    </w:p>
    <w:p w:rsidR="00E5775B" w:rsidRPr="00E5775B" w:rsidRDefault="00E5775B" w:rsidP="00E5775B">
      <w:pPr>
        <w:jc w:val="both"/>
        <w:rPr>
          <w:sz w:val="28"/>
          <w:szCs w:val="28"/>
        </w:rPr>
      </w:pPr>
      <w:r w:rsidRPr="00E5775B">
        <w:rPr>
          <w:sz w:val="28"/>
          <w:szCs w:val="28"/>
        </w:rPr>
        <w:t xml:space="preserve">          В соответствии с Уставом Кочковского сельсовета Кочковского района Новосибирской области, администрация Кочковского сельсовета</w:t>
      </w:r>
    </w:p>
    <w:p w:rsidR="00E5775B" w:rsidRPr="00E5775B" w:rsidRDefault="00E5775B" w:rsidP="00E5775B">
      <w:pPr>
        <w:jc w:val="both"/>
        <w:rPr>
          <w:sz w:val="28"/>
          <w:szCs w:val="28"/>
        </w:rPr>
      </w:pPr>
    </w:p>
    <w:p w:rsidR="00E5775B" w:rsidRPr="00E5775B" w:rsidRDefault="00E5775B" w:rsidP="00E5775B">
      <w:pPr>
        <w:jc w:val="both"/>
        <w:rPr>
          <w:b/>
          <w:sz w:val="28"/>
          <w:szCs w:val="28"/>
        </w:rPr>
      </w:pPr>
      <w:r w:rsidRPr="00E5775B">
        <w:rPr>
          <w:b/>
          <w:sz w:val="28"/>
          <w:szCs w:val="28"/>
        </w:rPr>
        <w:t xml:space="preserve">ПОСТАНОВЛЯЕТ: </w:t>
      </w:r>
    </w:p>
    <w:p w:rsidR="00E5775B" w:rsidRPr="00E5775B" w:rsidRDefault="00E5775B" w:rsidP="00E5775B">
      <w:pPr>
        <w:jc w:val="both"/>
        <w:rPr>
          <w:b/>
          <w:sz w:val="28"/>
          <w:szCs w:val="28"/>
        </w:rPr>
      </w:pPr>
    </w:p>
    <w:p w:rsidR="00E5775B" w:rsidRPr="00E5775B" w:rsidRDefault="00E5775B" w:rsidP="00E5775B">
      <w:pPr>
        <w:jc w:val="both"/>
        <w:rPr>
          <w:sz w:val="28"/>
          <w:szCs w:val="28"/>
        </w:rPr>
      </w:pPr>
      <w:r w:rsidRPr="00E5775B">
        <w:rPr>
          <w:sz w:val="28"/>
          <w:szCs w:val="28"/>
        </w:rPr>
        <w:t>1. Отменить постановление администрации Кочковского сельсовета от 25.09.2020 №88 «Об утверждении порядка размещения нестационарных торговых объектов на территории Кочковского сельсовета Кочковского района Новосибирской области».</w:t>
      </w:r>
    </w:p>
    <w:p w:rsidR="00E5775B" w:rsidRPr="00E5775B" w:rsidRDefault="00E5775B" w:rsidP="00E5775B">
      <w:pPr>
        <w:jc w:val="both"/>
        <w:rPr>
          <w:sz w:val="28"/>
          <w:szCs w:val="28"/>
        </w:rPr>
      </w:pPr>
      <w:r w:rsidRPr="00E5775B">
        <w:rPr>
          <w:sz w:val="28"/>
          <w:szCs w:val="28"/>
        </w:rPr>
        <w:lastRenderedPageBreak/>
        <w:t>2. Опубликовать настоящее постановление в периодическом печатном издании «Кочковский вестник» и на официальном сайте администрации Кочковского сельсовета.</w:t>
      </w:r>
    </w:p>
    <w:p w:rsidR="00E5775B" w:rsidRPr="00E5775B" w:rsidRDefault="00E5775B" w:rsidP="00E5775B">
      <w:pPr>
        <w:jc w:val="both"/>
        <w:rPr>
          <w:sz w:val="28"/>
          <w:szCs w:val="28"/>
        </w:rPr>
      </w:pPr>
      <w:r w:rsidRPr="00E5775B">
        <w:rPr>
          <w:sz w:val="28"/>
          <w:szCs w:val="28"/>
        </w:rPr>
        <w:t xml:space="preserve">3. Контроль за исполнением настоящего постановления оставляю за собой. </w:t>
      </w: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r w:rsidRPr="00E5775B">
        <w:rPr>
          <w:sz w:val="28"/>
          <w:szCs w:val="28"/>
        </w:rPr>
        <w:t>Глава Кочковского сельсовета</w:t>
      </w:r>
    </w:p>
    <w:p w:rsidR="00E5775B" w:rsidRPr="00E5775B" w:rsidRDefault="00E5775B" w:rsidP="00E5775B">
      <w:pPr>
        <w:jc w:val="both"/>
        <w:rPr>
          <w:sz w:val="28"/>
          <w:szCs w:val="28"/>
        </w:rPr>
      </w:pPr>
      <w:r w:rsidRPr="00E5775B">
        <w:rPr>
          <w:sz w:val="28"/>
          <w:szCs w:val="28"/>
        </w:rPr>
        <w:t>Кочковского района</w:t>
      </w:r>
    </w:p>
    <w:p w:rsidR="00E5775B" w:rsidRPr="00E5775B" w:rsidRDefault="00E5775B" w:rsidP="00E5775B">
      <w:pPr>
        <w:jc w:val="both"/>
        <w:rPr>
          <w:sz w:val="28"/>
          <w:szCs w:val="28"/>
        </w:rPr>
      </w:pPr>
      <w:r w:rsidRPr="00E5775B">
        <w:rPr>
          <w:sz w:val="28"/>
          <w:szCs w:val="28"/>
        </w:rPr>
        <w:t>Новосибирской области                                                                  А.А.Бухтияров</w:t>
      </w: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CC0CAC" w:rsidRDefault="00E5775B" w:rsidP="00E5775B">
      <w:pPr>
        <w:jc w:val="both"/>
        <w:rPr>
          <w:rFonts w:ascii="Arial" w:hAnsi="Arial" w:cs="Arial"/>
        </w:rPr>
      </w:pPr>
    </w:p>
    <w:p w:rsidR="00E5775B" w:rsidRPr="00CC0CAC" w:rsidRDefault="00E5775B" w:rsidP="00E5775B">
      <w:pPr>
        <w:jc w:val="both"/>
        <w:rPr>
          <w:rFonts w:ascii="Arial" w:hAnsi="Arial" w:cs="Arial"/>
        </w:rPr>
      </w:pPr>
    </w:p>
    <w:p w:rsidR="00E5775B" w:rsidRPr="00CC0CAC" w:rsidRDefault="00E5775B" w:rsidP="00E5775B">
      <w:pPr>
        <w:jc w:val="both"/>
        <w:rPr>
          <w:rFonts w:ascii="Arial" w:hAnsi="Arial" w:cs="Arial"/>
        </w:rPr>
      </w:pPr>
    </w:p>
    <w:p w:rsidR="00E5775B" w:rsidRPr="00E5775B" w:rsidRDefault="00E5775B" w:rsidP="00E5775B">
      <w:pPr>
        <w:pStyle w:val="a9"/>
        <w:rPr>
          <w:b/>
          <w:szCs w:val="28"/>
        </w:rPr>
      </w:pPr>
      <w:r w:rsidRPr="00E5775B">
        <w:rPr>
          <w:b/>
          <w:szCs w:val="28"/>
        </w:rPr>
        <w:t>АДМИНИСТРАЦИЯ КОЧКОВСКОГО СЕЛЬСОВЕТА</w:t>
      </w:r>
    </w:p>
    <w:p w:rsidR="00E5775B" w:rsidRPr="00E5775B" w:rsidRDefault="00E5775B" w:rsidP="00E5775B">
      <w:pPr>
        <w:jc w:val="center"/>
        <w:rPr>
          <w:b/>
          <w:sz w:val="28"/>
          <w:szCs w:val="28"/>
        </w:rPr>
      </w:pPr>
      <w:r w:rsidRPr="00E5775B">
        <w:rPr>
          <w:b/>
          <w:sz w:val="28"/>
          <w:szCs w:val="28"/>
        </w:rPr>
        <w:t xml:space="preserve">    КОЧКОВСКОГО РАЙОНА НОВОСИБИРСКОЙ ОБЛАСТИ</w:t>
      </w:r>
    </w:p>
    <w:p w:rsidR="00E5775B" w:rsidRPr="00E5775B" w:rsidRDefault="00E5775B" w:rsidP="00E5775B">
      <w:pPr>
        <w:pStyle w:val="1"/>
        <w:jc w:val="center"/>
        <w:rPr>
          <w:rFonts w:ascii="Times New Roman" w:hAnsi="Times New Roman" w:cs="Times New Roman"/>
          <w:sz w:val="28"/>
          <w:szCs w:val="28"/>
        </w:rPr>
      </w:pPr>
      <w:r w:rsidRPr="00E5775B">
        <w:rPr>
          <w:rFonts w:ascii="Times New Roman" w:hAnsi="Times New Roman" w:cs="Times New Roman"/>
          <w:sz w:val="28"/>
          <w:szCs w:val="28"/>
        </w:rPr>
        <w:t xml:space="preserve">ПОСТАНОВЛЕНИЕ  </w:t>
      </w:r>
    </w:p>
    <w:p w:rsidR="00E5775B" w:rsidRPr="00E5775B" w:rsidRDefault="00E5775B" w:rsidP="00E5775B">
      <w:pPr>
        <w:pStyle w:val="1"/>
        <w:jc w:val="center"/>
        <w:rPr>
          <w:rFonts w:ascii="Times New Roman" w:hAnsi="Times New Roman" w:cs="Times New Roman"/>
          <w:sz w:val="28"/>
          <w:szCs w:val="28"/>
        </w:rPr>
      </w:pPr>
      <w:r w:rsidRPr="00E5775B">
        <w:rPr>
          <w:rFonts w:ascii="Times New Roman" w:hAnsi="Times New Roman" w:cs="Times New Roman"/>
          <w:sz w:val="28"/>
          <w:szCs w:val="28"/>
        </w:rPr>
        <w:t>от 25.11.2020                                                                           №107</w:t>
      </w:r>
    </w:p>
    <w:p w:rsidR="00E5775B" w:rsidRPr="00E5775B" w:rsidRDefault="00E5775B" w:rsidP="00E5775B">
      <w:pPr>
        <w:rPr>
          <w:sz w:val="28"/>
          <w:szCs w:val="28"/>
        </w:rPr>
      </w:pPr>
    </w:p>
    <w:p w:rsidR="00E5775B" w:rsidRPr="00E5775B" w:rsidRDefault="00E5775B" w:rsidP="00E5775B">
      <w:pPr>
        <w:jc w:val="center"/>
        <w:rPr>
          <w:b/>
          <w:sz w:val="28"/>
          <w:szCs w:val="28"/>
        </w:rPr>
      </w:pPr>
      <w:r w:rsidRPr="00E5775B">
        <w:rPr>
          <w:b/>
          <w:sz w:val="28"/>
          <w:szCs w:val="28"/>
        </w:rPr>
        <w:t xml:space="preserve">О внесении изменений в постановление администрации Кочковского сельсовета Кочковского района Новосибирской области от 25.07.2016 №140 «Об утверждении  Административного </w:t>
      </w:r>
      <w:r w:rsidRPr="00E5775B">
        <w:rPr>
          <w:b/>
          <w:bCs/>
          <w:sz w:val="28"/>
          <w:szCs w:val="28"/>
        </w:rPr>
        <w:t>регламента предоставления муниципальной услуги по присвоению и аннулированию адресов объектов адресации</w:t>
      </w:r>
      <w:r w:rsidRPr="00E5775B">
        <w:rPr>
          <w:b/>
          <w:sz w:val="28"/>
          <w:szCs w:val="28"/>
        </w:rPr>
        <w:t>»</w:t>
      </w:r>
    </w:p>
    <w:p w:rsidR="00E5775B" w:rsidRPr="00E5775B" w:rsidRDefault="00E5775B" w:rsidP="00E5775B">
      <w:pPr>
        <w:ind w:firstLine="708"/>
        <w:jc w:val="both"/>
        <w:rPr>
          <w:sz w:val="28"/>
          <w:szCs w:val="28"/>
        </w:rPr>
      </w:pPr>
    </w:p>
    <w:p w:rsidR="00E5775B" w:rsidRPr="00E5775B" w:rsidRDefault="00E5775B" w:rsidP="00E5775B">
      <w:pPr>
        <w:ind w:firstLine="708"/>
        <w:jc w:val="both"/>
        <w:rPr>
          <w:sz w:val="28"/>
          <w:szCs w:val="28"/>
        </w:rPr>
      </w:pPr>
      <w:r w:rsidRPr="00E5775B">
        <w:rPr>
          <w:sz w:val="28"/>
          <w:szCs w:val="28"/>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19.11.2014 №1221 «Об утверждении Правил присвоения, изменения и аннулирования адресов», Уставом Кочковского сельсовета  администрация Кочковского сельсовета Кочковского района Новосибирской области</w:t>
      </w:r>
    </w:p>
    <w:p w:rsidR="00E5775B" w:rsidRPr="00E5775B" w:rsidRDefault="00E5775B" w:rsidP="00E5775B">
      <w:pPr>
        <w:jc w:val="both"/>
        <w:rPr>
          <w:b/>
          <w:sz w:val="28"/>
          <w:szCs w:val="28"/>
        </w:rPr>
      </w:pPr>
      <w:r w:rsidRPr="00E5775B">
        <w:rPr>
          <w:b/>
          <w:sz w:val="28"/>
          <w:szCs w:val="28"/>
        </w:rPr>
        <w:t>ПОСТАНОВЛЯЕТ:</w:t>
      </w:r>
    </w:p>
    <w:p w:rsidR="00E5775B" w:rsidRPr="00E5775B" w:rsidRDefault="00E5775B" w:rsidP="00E5775B">
      <w:pPr>
        <w:jc w:val="both"/>
        <w:rPr>
          <w:sz w:val="28"/>
          <w:szCs w:val="28"/>
        </w:rPr>
      </w:pPr>
      <w:r w:rsidRPr="00E5775B">
        <w:rPr>
          <w:sz w:val="28"/>
          <w:szCs w:val="28"/>
        </w:rPr>
        <w:t xml:space="preserve">1.Внести в постановление администрации Кочковского сельсовета от 25.07.2016 №140 «Об утверждении  </w:t>
      </w:r>
      <w:r w:rsidRPr="00E5775B">
        <w:rPr>
          <w:bCs/>
          <w:sz w:val="28"/>
          <w:szCs w:val="28"/>
        </w:rPr>
        <w:t>Административного регламента предоставления муниципальной услуги по присвоению и аннулированию адресов объектов адресации</w:t>
      </w:r>
      <w:r w:rsidRPr="00E5775B">
        <w:rPr>
          <w:sz w:val="28"/>
          <w:szCs w:val="28"/>
        </w:rPr>
        <w:t>» следующие изменения:</w:t>
      </w:r>
    </w:p>
    <w:p w:rsidR="00E5775B" w:rsidRPr="00E5775B" w:rsidRDefault="00E5775B" w:rsidP="00E5775B">
      <w:pPr>
        <w:pStyle w:val="ab"/>
        <w:numPr>
          <w:ilvl w:val="1"/>
          <w:numId w:val="40"/>
        </w:numPr>
        <w:spacing w:after="120"/>
        <w:ind w:left="0" w:firstLine="0"/>
        <w:jc w:val="both"/>
        <w:rPr>
          <w:rFonts w:ascii="Times New Roman" w:hAnsi="Times New Roman" w:cs="Times New Roman"/>
          <w:sz w:val="28"/>
          <w:szCs w:val="28"/>
        </w:rPr>
      </w:pPr>
      <w:r w:rsidRPr="00E5775B">
        <w:rPr>
          <w:rFonts w:ascii="Times New Roman" w:hAnsi="Times New Roman" w:cs="Times New Roman"/>
          <w:sz w:val="28"/>
          <w:szCs w:val="28"/>
        </w:rPr>
        <w:t>Пункт 2.8.2. изложить в следующей редакции:</w:t>
      </w:r>
    </w:p>
    <w:p w:rsidR="00E5775B" w:rsidRPr="00E5775B" w:rsidRDefault="00E5775B" w:rsidP="00E5775B">
      <w:pPr>
        <w:spacing w:after="120"/>
        <w:jc w:val="both"/>
        <w:rPr>
          <w:sz w:val="28"/>
          <w:szCs w:val="28"/>
        </w:rPr>
      </w:pPr>
      <w:r w:rsidRPr="00E5775B">
        <w:rPr>
          <w:sz w:val="28"/>
          <w:szCs w:val="28"/>
        </w:rPr>
        <w:t xml:space="preserve">«2.8.2. К заявлению прилагаются следующие документы: </w:t>
      </w:r>
    </w:p>
    <w:p w:rsidR="00E5775B" w:rsidRPr="00E5775B" w:rsidRDefault="00E5775B" w:rsidP="00E5775B">
      <w:pPr>
        <w:pStyle w:val="s1"/>
        <w:shd w:val="clear" w:color="auto" w:fill="FFFFFF"/>
        <w:spacing w:before="0" w:beforeAutospacing="0" w:after="0" w:afterAutospacing="0"/>
        <w:jc w:val="both"/>
        <w:rPr>
          <w:sz w:val="28"/>
          <w:szCs w:val="28"/>
        </w:rPr>
      </w:pPr>
      <w:r w:rsidRPr="00E5775B">
        <w:rPr>
          <w:sz w:val="28"/>
          <w:szCs w:val="28"/>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w:t>
      </w:r>
      <w:r w:rsidRPr="00E5775B">
        <w:rPr>
          <w:sz w:val="28"/>
          <w:szCs w:val="28"/>
        </w:rPr>
        <w:lastRenderedPageBreak/>
        <w:t>с </w:t>
      </w:r>
      <w:hyperlink r:id="rId11" w:history="1">
        <w:r w:rsidRPr="00E5775B">
          <w:rPr>
            <w:rStyle w:val="af8"/>
            <w:rFonts w:eastAsia="Arial"/>
            <w:sz w:val="28"/>
            <w:szCs w:val="28"/>
          </w:rPr>
          <w:t>Градостроительным кодексом</w:t>
        </w:r>
      </w:hyperlink>
      <w:r w:rsidRPr="00E5775B">
        <w:rPr>
          <w:sz w:val="28"/>
          <w:szCs w:val="28"/>
        </w:rPr>
        <w:t>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E5775B" w:rsidRPr="00E5775B" w:rsidRDefault="00E5775B" w:rsidP="00E5775B">
      <w:pPr>
        <w:pStyle w:val="s1"/>
        <w:shd w:val="clear" w:color="auto" w:fill="FFFFFF"/>
        <w:spacing w:before="0" w:beforeAutospacing="0" w:after="300" w:afterAutospacing="0"/>
        <w:jc w:val="both"/>
        <w:rPr>
          <w:sz w:val="28"/>
          <w:szCs w:val="28"/>
        </w:rPr>
      </w:pPr>
      <w:r w:rsidRPr="00E5775B">
        <w:rPr>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5775B" w:rsidRPr="00E5775B" w:rsidRDefault="00E5775B" w:rsidP="00E5775B">
      <w:pPr>
        <w:pStyle w:val="s1"/>
        <w:shd w:val="clear" w:color="auto" w:fill="FFFFFF"/>
        <w:spacing w:before="0" w:beforeAutospacing="0" w:after="0" w:afterAutospacing="0"/>
        <w:jc w:val="both"/>
        <w:rPr>
          <w:sz w:val="28"/>
          <w:szCs w:val="28"/>
        </w:rPr>
      </w:pPr>
      <w:r w:rsidRPr="00E5775B">
        <w:rPr>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2" w:history="1">
        <w:r w:rsidRPr="00E5775B">
          <w:rPr>
            <w:rStyle w:val="af8"/>
            <w:rFonts w:eastAsia="Arial"/>
            <w:sz w:val="28"/>
            <w:szCs w:val="28"/>
          </w:rPr>
          <w:t>Градостроительным кодексом</w:t>
        </w:r>
      </w:hyperlink>
      <w:r w:rsidRPr="00E5775B">
        <w:rPr>
          <w:sz w:val="28"/>
          <w:szCs w:val="28"/>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5775B" w:rsidRPr="00E5775B" w:rsidRDefault="00E5775B" w:rsidP="00E5775B">
      <w:pPr>
        <w:pStyle w:val="s1"/>
        <w:shd w:val="clear" w:color="auto" w:fill="FFFFFF"/>
        <w:spacing w:before="0" w:beforeAutospacing="0" w:after="300" w:afterAutospacing="0"/>
        <w:jc w:val="both"/>
        <w:rPr>
          <w:sz w:val="28"/>
          <w:szCs w:val="28"/>
        </w:rPr>
      </w:pPr>
      <w:r w:rsidRPr="00E5775B">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5775B" w:rsidRPr="00E5775B" w:rsidRDefault="00E5775B" w:rsidP="00E5775B">
      <w:pPr>
        <w:pStyle w:val="s1"/>
        <w:shd w:val="clear" w:color="auto" w:fill="FFFFFF"/>
        <w:spacing w:before="0" w:beforeAutospacing="0" w:after="300" w:afterAutospacing="0"/>
        <w:jc w:val="both"/>
        <w:rPr>
          <w:sz w:val="28"/>
          <w:szCs w:val="28"/>
        </w:rPr>
      </w:pPr>
      <w:r w:rsidRPr="00E5775B">
        <w:rPr>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5775B" w:rsidRPr="00E5775B" w:rsidRDefault="00E5775B" w:rsidP="00E5775B">
      <w:pPr>
        <w:pStyle w:val="s1"/>
        <w:shd w:val="clear" w:color="auto" w:fill="FFFFFF"/>
        <w:spacing w:before="0" w:beforeAutospacing="0" w:after="300" w:afterAutospacing="0"/>
        <w:jc w:val="both"/>
        <w:rPr>
          <w:sz w:val="28"/>
          <w:szCs w:val="28"/>
        </w:rPr>
      </w:pPr>
      <w:r w:rsidRPr="00E5775B">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5775B" w:rsidRPr="00E5775B" w:rsidRDefault="00E5775B" w:rsidP="00E5775B">
      <w:pPr>
        <w:pStyle w:val="s1"/>
        <w:shd w:val="clear" w:color="auto" w:fill="FFFFFF"/>
        <w:spacing w:before="0" w:beforeAutospacing="0" w:after="300" w:afterAutospacing="0"/>
        <w:jc w:val="both"/>
        <w:rPr>
          <w:sz w:val="28"/>
          <w:szCs w:val="28"/>
        </w:rPr>
      </w:pPr>
      <w:r w:rsidRPr="00E5775B">
        <w:rPr>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5775B" w:rsidRPr="00E5775B" w:rsidRDefault="00E5775B" w:rsidP="00E5775B">
      <w:pPr>
        <w:pStyle w:val="s1"/>
        <w:shd w:val="clear" w:color="auto" w:fill="FFFFFF"/>
        <w:spacing w:before="0" w:beforeAutospacing="0" w:after="0" w:afterAutospacing="0"/>
        <w:jc w:val="both"/>
        <w:rPr>
          <w:sz w:val="28"/>
          <w:szCs w:val="28"/>
        </w:rPr>
      </w:pPr>
      <w:r w:rsidRPr="00E5775B">
        <w:rPr>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3" w:anchor="block_1141" w:history="1">
        <w:r w:rsidRPr="00E5775B">
          <w:rPr>
            <w:rStyle w:val="af8"/>
            <w:rFonts w:eastAsia="Arial"/>
            <w:sz w:val="28"/>
            <w:szCs w:val="28"/>
          </w:rPr>
          <w:t>подпункте "а" пункта 14</w:t>
        </w:r>
      </w:hyperlink>
      <w:r w:rsidRPr="00E5775B">
        <w:rPr>
          <w:sz w:val="28"/>
          <w:szCs w:val="28"/>
        </w:rPr>
        <w:t> Правил присвоения, изменения и аннулирования адресов, утвержденных Постановлением Правительства РФ от 19.11.2014 №1221);</w:t>
      </w:r>
    </w:p>
    <w:p w:rsidR="00E5775B" w:rsidRPr="00E5775B" w:rsidRDefault="00E5775B" w:rsidP="00E5775B">
      <w:pPr>
        <w:pStyle w:val="s1"/>
        <w:shd w:val="clear" w:color="auto" w:fill="FFFFFF"/>
        <w:spacing w:before="0" w:beforeAutospacing="0" w:after="0" w:afterAutospacing="0"/>
        <w:jc w:val="both"/>
        <w:rPr>
          <w:sz w:val="28"/>
          <w:szCs w:val="28"/>
        </w:rPr>
      </w:pPr>
      <w:r w:rsidRPr="00E5775B">
        <w:rPr>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4" w:anchor="block_1141" w:history="1">
        <w:r w:rsidRPr="00E5775B">
          <w:rPr>
            <w:rStyle w:val="af8"/>
            <w:rFonts w:eastAsia="Arial"/>
            <w:sz w:val="28"/>
            <w:szCs w:val="28"/>
          </w:rPr>
          <w:t>подпункте "а" пункта 14</w:t>
        </w:r>
      </w:hyperlink>
      <w:r w:rsidRPr="00E5775B">
        <w:rPr>
          <w:sz w:val="28"/>
          <w:szCs w:val="28"/>
        </w:rPr>
        <w:t> Правил присвоения, изменения и аннулирования адресов, утвержденных Постановлением Правительства РФ от 19.11.2014 №1221).</w:t>
      </w:r>
    </w:p>
    <w:p w:rsidR="00E5775B" w:rsidRPr="00E5775B" w:rsidRDefault="00E5775B" w:rsidP="00E5775B">
      <w:pPr>
        <w:ind w:firstLine="708"/>
        <w:jc w:val="both"/>
        <w:rPr>
          <w:sz w:val="28"/>
          <w:szCs w:val="28"/>
        </w:rPr>
      </w:pPr>
      <w:r w:rsidRPr="00E5775B">
        <w:rPr>
          <w:sz w:val="28"/>
          <w:szCs w:val="28"/>
        </w:rPr>
        <w:lastRenderedPageBreak/>
        <w:t xml:space="preserve">Администрация Кочковского сельсовета запрашивает документы, указанные в настоящем пункте, в органах и организациях в рамках межведомственного информационного взаимодействия в соответствии с пунктом 2.9, подпунктом 3.2.2.1 административного регламента. </w:t>
      </w:r>
    </w:p>
    <w:p w:rsidR="00E5775B" w:rsidRPr="00E5775B" w:rsidRDefault="00E5775B" w:rsidP="00E5775B">
      <w:pPr>
        <w:ind w:firstLine="708"/>
        <w:jc w:val="both"/>
        <w:rPr>
          <w:sz w:val="28"/>
          <w:szCs w:val="28"/>
        </w:rPr>
      </w:pPr>
      <w:r w:rsidRPr="00E5775B">
        <w:rPr>
          <w:sz w:val="28"/>
          <w:szCs w:val="28"/>
        </w:rPr>
        <w:t xml:space="preserve">Заявители (представители заявителя) при подаче заявления вправе приложить к нему документы, указанные в настоящем пункте, если такие документы не находятся в распоряжении органа местного самоуправления. </w:t>
      </w:r>
    </w:p>
    <w:p w:rsidR="00E5775B" w:rsidRPr="00E5775B" w:rsidRDefault="00E5775B" w:rsidP="00E5775B">
      <w:pPr>
        <w:pStyle w:val="s1"/>
        <w:shd w:val="clear" w:color="auto" w:fill="FFFFFF"/>
        <w:spacing w:before="0" w:beforeAutospacing="0" w:after="0" w:afterAutospacing="0"/>
        <w:jc w:val="both"/>
        <w:rPr>
          <w:sz w:val="28"/>
          <w:szCs w:val="28"/>
        </w:rPr>
      </w:pPr>
      <w:r w:rsidRPr="00E5775B">
        <w:rPr>
          <w:sz w:val="28"/>
          <w:szCs w:val="28"/>
        </w:rPr>
        <w:t xml:space="preserve">         Документы, указанные в </w:t>
      </w:r>
      <w:hyperlink r:id="rId15" w:anchor="block_1341" w:history="1">
        <w:r w:rsidRPr="00E5775B">
          <w:rPr>
            <w:rStyle w:val="af8"/>
            <w:rFonts w:eastAsia="Arial"/>
            <w:sz w:val="28"/>
            <w:szCs w:val="28"/>
          </w:rPr>
          <w:t>подпунктах "а"</w:t>
        </w:r>
      </w:hyperlink>
      <w:r w:rsidRPr="00E5775B">
        <w:rPr>
          <w:sz w:val="28"/>
          <w:szCs w:val="28"/>
        </w:rPr>
        <w:t>, </w:t>
      </w:r>
      <w:hyperlink r:id="rId16" w:anchor="block_1343" w:history="1">
        <w:r w:rsidRPr="00E5775B">
          <w:rPr>
            <w:rStyle w:val="af8"/>
            <w:rFonts w:eastAsia="Arial"/>
            <w:sz w:val="28"/>
            <w:szCs w:val="28"/>
          </w:rPr>
          <w:t>"в"</w:t>
        </w:r>
      </w:hyperlink>
      <w:r w:rsidRPr="00E5775B">
        <w:rPr>
          <w:sz w:val="28"/>
          <w:szCs w:val="28"/>
        </w:rPr>
        <w:t>, </w:t>
      </w:r>
      <w:hyperlink r:id="rId17" w:anchor="block_1344" w:history="1">
        <w:r w:rsidRPr="00E5775B">
          <w:rPr>
            <w:rStyle w:val="af8"/>
            <w:rFonts w:eastAsia="Arial"/>
            <w:sz w:val="28"/>
            <w:szCs w:val="28"/>
          </w:rPr>
          <w:t>"г"</w:t>
        </w:r>
      </w:hyperlink>
      <w:r w:rsidRPr="00E5775B">
        <w:rPr>
          <w:sz w:val="28"/>
          <w:szCs w:val="28"/>
        </w:rPr>
        <w:t>, </w:t>
      </w:r>
      <w:hyperlink r:id="rId18" w:anchor="block_1346" w:history="1">
        <w:r w:rsidRPr="00E5775B">
          <w:rPr>
            <w:rStyle w:val="af8"/>
            <w:rFonts w:eastAsia="Arial"/>
            <w:sz w:val="28"/>
            <w:szCs w:val="28"/>
          </w:rPr>
          <w:t>"е"</w:t>
        </w:r>
      </w:hyperlink>
      <w:r w:rsidRPr="00E5775B">
        <w:rPr>
          <w:sz w:val="28"/>
          <w:szCs w:val="28"/>
        </w:rPr>
        <w:t> и </w:t>
      </w:r>
      <w:r w:rsidRPr="00E5775B">
        <w:rPr>
          <w:rFonts w:eastAsia="Arial"/>
          <w:sz w:val="28"/>
          <w:szCs w:val="28"/>
        </w:rPr>
        <w:t xml:space="preserve">"ж" </w:t>
      </w:r>
      <w:r w:rsidRPr="00E5775B">
        <w:rPr>
          <w:sz w:val="28"/>
          <w:szCs w:val="28"/>
        </w:rPr>
        <w:t>настоящего пункта, представляемые в уполномоченный орган в форме электронных документов, удостоверяются </w:t>
      </w:r>
      <w:hyperlink r:id="rId19" w:anchor="block_21" w:history="1">
        <w:r w:rsidRPr="00E5775B">
          <w:rPr>
            <w:rStyle w:val="af8"/>
            <w:rFonts w:eastAsia="Arial"/>
            <w:sz w:val="28"/>
            <w:szCs w:val="28"/>
          </w:rPr>
          <w:t>электронной подписью</w:t>
        </w:r>
      </w:hyperlink>
      <w:r w:rsidRPr="00E5775B">
        <w:rPr>
          <w:sz w:val="28"/>
          <w:szCs w:val="28"/>
        </w:rPr>
        <w:t> заявителя (представителя заявителя), вид которой определяется в соответствии с </w:t>
      </w:r>
      <w:hyperlink r:id="rId20" w:anchor="block_21102" w:history="1">
        <w:r w:rsidRPr="00E5775B">
          <w:rPr>
            <w:rStyle w:val="af8"/>
            <w:rFonts w:eastAsia="Arial"/>
            <w:sz w:val="28"/>
            <w:szCs w:val="28"/>
          </w:rPr>
          <w:t>частью 2 статьи 21</w:t>
        </w:r>
        <w:r w:rsidRPr="00E5775B">
          <w:rPr>
            <w:rStyle w:val="af8"/>
            <w:rFonts w:eastAsia="Arial"/>
            <w:sz w:val="28"/>
            <w:szCs w:val="28"/>
            <w:vertAlign w:val="superscript"/>
          </w:rPr>
          <w:t> 1</w:t>
        </w:r>
      </w:hyperlink>
      <w:r w:rsidRPr="00E5775B">
        <w:rPr>
          <w:sz w:val="28"/>
          <w:szCs w:val="28"/>
        </w:rPr>
        <w:t> Федерального закона "Об организации предоставления государственных и муниципальных услуг".»</w:t>
      </w:r>
    </w:p>
    <w:p w:rsidR="00E5775B" w:rsidRPr="00E5775B" w:rsidRDefault="00E5775B" w:rsidP="00E5775B">
      <w:pPr>
        <w:pStyle w:val="ab"/>
        <w:spacing w:after="120"/>
        <w:ind w:left="0"/>
        <w:jc w:val="both"/>
        <w:rPr>
          <w:rFonts w:ascii="Times New Roman" w:eastAsia="Times New Roman" w:hAnsi="Times New Roman" w:cs="Times New Roman"/>
          <w:sz w:val="28"/>
          <w:szCs w:val="28"/>
          <w:lang w:eastAsia="ru-RU"/>
        </w:rPr>
      </w:pPr>
    </w:p>
    <w:p w:rsidR="00E5775B" w:rsidRPr="00E5775B" w:rsidRDefault="00E5775B" w:rsidP="00E5775B">
      <w:pPr>
        <w:pStyle w:val="ab"/>
        <w:numPr>
          <w:ilvl w:val="1"/>
          <w:numId w:val="40"/>
        </w:numPr>
        <w:spacing w:after="120"/>
        <w:jc w:val="both"/>
        <w:rPr>
          <w:rFonts w:ascii="Times New Roman" w:hAnsi="Times New Roman" w:cs="Times New Roman"/>
          <w:sz w:val="28"/>
          <w:szCs w:val="28"/>
        </w:rPr>
      </w:pPr>
      <w:r w:rsidRPr="00E5775B">
        <w:rPr>
          <w:rFonts w:ascii="Times New Roman" w:hAnsi="Times New Roman" w:cs="Times New Roman"/>
          <w:sz w:val="28"/>
          <w:szCs w:val="28"/>
        </w:rPr>
        <w:t>Пункт 2.9. изложить в следующей редакции:</w:t>
      </w:r>
    </w:p>
    <w:p w:rsidR="00E5775B" w:rsidRPr="00E5775B" w:rsidRDefault="00E5775B" w:rsidP="00E5775B">
      <w:pPr>
        <w:pStyle w:val="s1"/>
        <w:shd w:val="clear" w:color="auto" w:fill="FFFFFF"/>
        <w:spacing w:before="0" w:beforeAutospacing="0" w:after="0" w:afterAutospacing="0"/>
        <w:jc w:val="both"/>
        <w:rPr>
          <w:sz w:val="28"/>
          <w:szCs w:val="28"/>
        </w:rPr>
      </w:pPr>
      <w:r w:rsidRPr="00E5775B">
        <w:rPr>
          <w:sz w:val="28"/>
          <w:szCs w:val="28"/>
        </w:rPr>
        <w:t>«2.9. Администрация Кочковского сельсовета запрашивает документы, указанные в </w:t>
      </w:r>
      <w:r w:rsidRPr="00E5775B">
        <w:rPr>
          <w:rFonts w:eastAsia="Arial"/>
          <w:sz w:val="28"/>
          <w:szCs w:val="28"/>
        </w:rPr>
        <w:t>пункте 2.8.2</w:t>
      </w:r>
      <w:r w:rsidRPr="00E5775B">
        <w:rPr>
          <w:sz w:val="28"/>
          <w:szCs w:val="28"/>
        </w:rPr>
        <w:t>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E5775B" w:rsidRPr="00E5775B" w:rsidRDefault="00E5775B" w:rsidP="00E5775B">
      <w:pPr>
        <w:spacing w:after="120"/>
        <w:jc w:val="both"/>
        <w:rPr>
          <w:sz w:val="28"/>
          <w:szCs w:val="28"/>
        </w:rPr>
      </w:pPr>
    </w:p>
    <w:p w:rsidR="00E5775B" w:rsidRPr="00E5775B" w:rsidRDefault="00E5775B" w:rsidP="00E5775B">
      <w:pPr>
        <w:shd w:val="clear" w:color="auto" w:fill="FFFFFF"/>
        <w:spacing w:after="120" w:line="290" w:lineRule="atLeast"/>
        <w:jc w:val="both"/>
        <w:rPr>
          <w:color w:val="000000"/>
          <w:sz w:val="28"/>
          <w:szCs w:val="28"/>
        </w:rPr>
      </w:pPr>
      <w:r w:rsidRPr="00E5775B">
        <w:rPr>
          <w:color w:val="000000"/>
          <w:sz w:val="28"/>
          <w:szCs w:val="28"/>
        </w:rPr>
        <w:t>2.Опубликовать настоящее постановление в периодическом печатном издании «Кочковский вестник» и официальном сайте администрации Кочковского сельсовета.</w:t>
      </w:r>
    </w:p>
    <w:p w:rsidR="00E5775B" w:rsidRPr="00E5775B" w:rsidRDefault="00E5775B" w:rsidP="00E5775B">
      <w:pPr>
        <w:pStyle w:val="ac"/>
        <w:shd w:val="clear" w:color="auto" w:fill="FFFFFF"/>
        <w:spacing w:line="244" w:lineRule="atLeast"/>
        <w:ind w:firstLine="0"/>
        <w:rPr>
          <w:color w:val="000000"/>
          <w:sz w:val="28"/>
          <w:szCs w:val="28"/>
        </w:rPr>
      </w:pPr>
      <w:r w:rsidRPr="00E5775B">
        <w:rPr>
          <w:color w:val="000000"/>
          <w:sz w:val="28"/>
          <w:szCs w:val="28"/>
        </w:rPr>
        <w:t>3. Контроль за исполнением настоящего постановления оставляю за собой.</w:t>
      </w:r>
    </w:p>
    <w:p w:rsidR="00E5775B" w:rsidRPr="00E5775B" w:rsidRDefault="00E5775B" w:rsidP="00E5775B">
      <w:pPr>
        <w:ind w:left="360"/>
        <w:jc w:val="both"/>
        <w:rPr>
          <w:color w:val="000000"/>
          <w:sz w:val="28"/>
          <w:szCs w:val="28"/>
        </w:rPr>
      </w:pPr>
    </w:p>
    <w:p w:rsidR="00E5775B" w:rsidRPr="00E5775B" w:rsidRDefault="00E5775B" w:rsidP="00E5775B">
      <w:pPr>
        <w:pStyle w:val="ad"/>
        <w:ind w:left="0"/>
        <w:rPr>
          <w:szCs w:val="28"/>
        </w:rPr>
      </w:pPr>
      <w:r w:rsidRPr="00E5775B">
        <w:rPr>
          <w:szCs w:val="28"/>
        </w:rPr>
        <w:t xml:space="preserve">Глава  Кочковского сельсовета  </w:t>
      </w:r>
    </w:p>
    <w:p w:rsidR="00E5775B" w:rsidRPr="00E5775B" w:rsidRDefault="00E5775B" w:rsidP="00E5775B">
      <w:pPr>
        <w:pStyle w:val="ad"/>
        <w:ind w:left="0"/>
        <w:rPr>
          <w:szCs w:val="28"/>
        </w:rPr>
      </w:pPr>
      <w:r w:rsidRPr="00E5775B">
        <w:rPr>
          <w:szCs w:val="28"/>
        </w:rPr>
        <w:t>Кочковского района</w:t>
      </w:r>
    </w:p>
    <w:p w:rsidR="00E5775B" w:rsidRPr="00E5775B" w:rsidRDefault="00E5775B" w:rsidP="00E5775B">
      <w:pPr>
        <w:pStyle w:val="ad"/>
        <w:ind w:left="0"/>
        <w:rPr>
          <w:szCs w:val="28"/>
        </w:rPr>
      </w:pPr>
      <w:r w:rsidRPr="00E5775B">
        <w:rPr>
          <w:szCs w:val="28"/>
        </w:rPr>
        <w:t>Новосибирской области                                                                  А.А.Бухтияров</w:t>
      </w: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E5775B" w:rsidRDefault="00E5775B" w:rsidP="00E5775B">
      <w:pPr>
        <w:jc w:val="both"/>
        <w:rPr>
          <w:sz w:val="28"/>
          <w:szCs w:val="28"/>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E5775B" w:rsidRDefault="00E5775B" w:rsidP="00E5775B">
      <w:pPr>
        <w:jc w:val="center"/>
        <w:rPr>
          <w:sz w:val="28"/>
          <w:szCs w:val="28"/>
        </w:rPr>
      </w:pPr>
      <w:r w:rsidRPr="00E5775B">
        <w:rPr>
          <w:sz w:val="28"/>
          <w:szCs w:val="28"/>
        </w:rPr>
        <w:lastRenderedPageBreak/>
        <w:t>АДМИНИСТРАЦИЯ КОЧКОВСКОГО СЕЛЬСОВЕТА</w:t>
      </w:r>
    </w:p>
    <w:p w:rsidR="00E5775B" w:rsidRPr="00E5775B" w:rsidRDefault="00E5775B" w:rsidP="00E5775B">
      <w:pPr>
        <w:tabs>
          <w:tab w:val="left" w:pos="1140"/>
        </w:tabs>
        <w:jc w:val="center"/>
        <w:rPr>
          <w:sz w:val="28"/>
          <w:szCs w:val="28"/>
        </w:rPr>
      </w:pPr>
      <w:r w:rsidRPr="00E5775B">
        <w:rPr>
          <w:sz w:val="28"/>
          <w:szCs w:val="28"/>
        </w:rPr>
        <w:t>КОЧКОВСКОГО РАЙОНА НОВОСИБИРСКОЙ ОБЛАСТИ</w:t>
      </w:r>
    </w:p>
    <w:p w:rsidR="00E5775B" w:rsidRPr="00E5775B" w:rsidRDefault="00E5775B" w:rsidP="00E5775B">
      <w:pPr>
        <w:tabs>
          <w:tab w:val="left" w:pos="1140"/>
        </w:tabs>
        <w:jc w:val="center"/>
        <w:rPr>
          <w:sz w:val="28"/>
          <w:szCs w:val="28"/>
        </w:rPr>
      </w:pPr>
    </w:p>
    <w:p w:rsidR="00E5775B" w:rsidRPr="00E5775B" w:rsidRDefault="00E5775B" w:rsidP="00E5775B">
      <w:pPr>
        <w:tabs>
          <w:tab w:val="left" w:pos="1140"/>
        </w:tabs>
        <w:jc w:val="center"/>
        <w:rPr>
          <w:sz w:val="28"/>
          <w:szCs w:val="28"/>
        </w:rPr>
      </w:pPr>
      <w:r w:rsidRPr="00E5775B">
        <w:rPr>
          <w:sz w:val="28"/>
          <w:szCs w:val="28"/>
        </w:rPr>
        <w:t>ПОСТАНОВЛЕНИЕ</w:t>
      </w:r>
    </w:p>
    <w:p w:rsidR="00E5775B" w:rsidRPr="00E5775B" w:rsidRDefault="00E5775B" w:rsidP="00E5775B">
      <w:pPr>
        <w:tabs>
          <w:tab w:val="left" w:pos="1140"/>
        </w:tabs>
        <w:jc w:val="center"/>
        <w:rPr>
          <w:sz w:val="28"/>
          <w:szCs w:val="28"/>
        </w:rPr>
      </w:pPr>
    </w:p>
    <w:p w:rsidR="00E5775B" w:rsidRPr="00E5775B" w:rsidRDefault="00E5775B" w:rsidP="00E5775B">
      <w:pPr>
        <w:jc w:val="center"/>
        <w:rPr>
          <w:sz w:val="28"/>
          <w:szCs w:val="28"/>
        </w:rPr>
      </w:pPr>
      <w:r w:rsidRPr="00E5775B">
        <w:rPr>
          <w:sz w:val="28"/>
          <w:szCs w:val="28"/>
        </w:rPr>
        <w:t>от 25.11.2020г.                                                                              №106</w:t>
      </w:r>
    </w:p>
    <w:p w:rsidR="00E5775B" w:rsidRPr="00E5775B" w:rsidRDefault="00E5775B" w:rsidP="00E5775B">
      <w:pPr>
        <w:rPr>
          <w:sz w:val="28"/>
          <w:szCs w:val="28"/>
        </w:rPr>
      </w:pPr>
    </w:p>
    <w:p w:rsidR="00E5775B" w:rsidRPr="00E5775B" w:rsidRDefault="00E5775B" w:rsidP="00E5775B">
      <w:pPr>
        <w:jc w:val="both"/>
        <w:rPr>
          <w:sz w:val="28"/>
          <w:szCs w:val="28"/>
        </w:rPr>
      </w:pPr>
    </w:p>
    <w:p w:rsidR="00E5775B" w:rsidRPr="00E5775B" w:rsidRDefault="00E5775B" w:rsidP="00E5775B">
      <w:pPr>
        <w:pStyle w:val="ad"/>
        <w:tabs>
          <w:tab w:val="num" w:pos="0"/>
        </w:tabs>
        <w:rPr>
          <w:bCs/>
          <w:szCs w:val="28"/>
        </w:rPr>
      </w:pPr>
      <w:r w:rsidRPr="00E5775B">
        <w:rPr>
          <w:bCs/>
          <w:szCs w:val="28"/>
        </w:rPr>
        <w:t>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Кочковского сельсовета Кочковского района Новосибирской области</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r w:rsidRPr="00E5775B">
        <w:rPr>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1" w:history="1">
        <w:r w:rsidRPr="00E5775B">
          <w:rPr>
            <w:rStyle w:val="af8"/>
            <w:rFonts w:eastAsiaTheme="majorEastAsia"/>
            <w:color w:val="auto"/>
            <w:szCs w:val="28"/>
          </w:rPr>
          <w:t>статьей 5</w:t>
        </w:r>
      </w:hyperlink>
      <w:r w:rsidRPr="00E5775B">
        <w:rPr>
          <w:szCs w:val="28"/>
        </w:rPr>
        <w:t xml:space="preserve"> Закона РФ от 21.02.1992 № 2395-1 «О недрах», руководствуясь Уставом Кочковского сельсовета, администрация Кочковского сельсовета </w:t>
      </w:r>
    </w:p>
    <w:p w:rsidR="00E5775B" w:rsidRPr="00E5775B" w:rsidRDefault="00E5775B" w:rsidP="00E5775B">
      <w:pPr>
        <w:pStyle w:val="ad"/>
        <w:tabs>
          <w:tab w:val="num" w:pos="0"/>
        </w:tabs>
        <w:rPr>
          <w:szCs w:val="28"/>
        </w:rPr>
      </w:pPr>
      <w:r w:rsidRPr="00E5775B">
        <w:rPr>
          <w:szCs w:val="28"/>
        </w:rPr>
        <w:t>ПОСТАНОВЛЯЕТ:</w:t>
      </w:r>
    </w:p>
    <w:p w:rsidR="00E5775B" w:rsidRPr="00E5775B" w:rsidRDefault="00E5775B" w:rsidP="00E5775B">
      <w:pPr>
        <w:pStyle w:val="ad"/>
        <w:numPr>
          <w:ilvl w:val="0"/>
          <w:numId w:val="41"/>
        </w:numPr>
        <w:ind w:left="0" w:firstLine="0"/>
        <w:rPr>
          <w:szCs w:val="28"/>
        </w:rPr>
      </w:pPr>
      <w:r w:rsidRPr="00E5775B">
        <w:rPr>
          <w:szCs w:val="28"/>
        </w:rPr>
        <w:t xml:space="preserve">Утвердить прилагаемый административный регламент </w:t>
      </w:r>
      <w:r w:rsidRPr="00E5775B">
        <w:rPr>
          <w:bCs/>
          <w:szCs w:val="28"/>
        </w:rPr>
        <w:t>о</w:t>
      </w:r>
      <w:r w:rsidRPr="00E5775B">
        <w:rPr>
          <w:szCs w:val="28"/>
        </w:rPr>
        <w:t>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Кочковского сельсовета Кочковского района Новосибирской области.</w:t>
      </w:r>
    </w:p>
    <w:p w:rsidR="00E5775B" w:rsidRPr="00E5775B" w:rsidRDefault="00E5775B" w:rsidP="00E5775B">
      <w:pPr>
        <w:pStyle w:val="ad"/>
        <w:rPr>
          <w:szCs w:val="28"/>
        </w:rPr>
      </w:pPr>
      <w:r w:rsidRPr="00E5775B">
        <w:rPr>
          <w:szCs w:val="28"/>
        </w:rPr>
        <w:t>2. Опубликовать настоящее постановление в периодическом печатном издании «Кочковский вестник» и на официальном сайте администрации Кочковского сельсовета</w:t>
      </w:r>
    </w:p>
    <w:p w:rsidR="00E5775B" w:rsidRPr="00E5775B" w:rsidRDefault="00E5775B" w:rsidP="00E5775B">
      <w:pPr>
        <w:pStyle w:val="ad"/>
        <w:tabs>
          <w:tab w:val="num" w:pos="0"/>
        </w:tabs>
        <w:rPr>
          <w:szCs w:val="28"/>
        </w:rPr>
      </w:pPr>
      <w:r w:rsidRPr="00E5775B">
        <w:rPr>
          <w:szCs w:val="28"/>
        </w:rPr>
        <w:t>3. Контроль за исполнением настоящего постановления оставляю за собой.</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r w:rsidRPr="00E5775B">
        <w:rPr>
          <w:szCs w:val="28"/>
        </w:rPr>
        <w:t>Глава Кочковского сельсовета</w:t>
      </w:r>
    </w:p>
    <w:p w:rsidR="00E5775B" w:rsidRPr="00E5775B" w:rsidRDefault="00E5775B" w:rsidP="00E5775B">
      <w:pPr>
        <w:pStyle w:val="ad"/>
        <w:tabs>
          <w:tab w:val="num" w:pos="0"/>
        </w:tabs>
        <w:rPr>
          <w:szCs w:val="28"/>
        </w:rPr>
      </w:pPr>
      <w:r w:rsidRPr="00E5775B">
        <w:rPr>
          <w:szCs w:val="28"/>
        </w:rPr>
        <w:t>Кочковского района</w:t>
      </w:r>
    </w:p>
    <w:p w:rsidR="00E5775B" w:rsidRPr="00E5775B" w:rsidRDefault="00E5775B" w:rsidP="00E5775B">
      <w:pPr>
        <w:pStyle w:val="ad"/>
        <w:tabs>
          <w:tab w:val="num" w:pos="0"/>
        </w:tabs>
        <w:rPr>
          <w:szCs w:val="28"/>
        </w:rPr>
      </w:pPr>
      <w:r w:rsidRPr="00E5775B">
        <w:rPr>
          <w:szCs w:val="28"/>
        </w:rPr>
        <w:t>Новосибирской области                                                               А.А.Бухтияров</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r w:rsidRPr="00E5775B">
        <w:rPr>
          <w:szCs w:val="28"/>
        </w:rPr>
        <w:t xml:space="preserve">Приложение </w:t>
      </w:r>
    </w:p>
    <w:p w:rsidR="00E5775B" w:rsidRPr="00E5775B" w:rsidRDefault="00E5775B" w:rsidP="00E5775B">
      <w:pPr>
        <w:pStyle w:val="ad"/>
        <w:tabs>
          <w:tab w:val="num" w:pos="0"/>
        </w:tabs>
        <w:jc w:val="right"/>
        <w:rPr>
          <w:szCs w:val="28"/>
        </w:rPr>
      </w:pPr>
      <w:r w:rsidRPr="00E5775B">
        <w:rPr>
          <w:szCs w:val="28"/>
        </w:rPr>
        <w:t>Утверждено</w:t>
      </w:r>
    </w:p>
    <w:p w:rsidR="00E5775B" w:rsidRPr="00E5775B" w:rsidRDefault="00E5775B" w:rsidP="00E5775B">
      <w:pPr>
        <w:pStyle w:val="ad"/>
        <w:tabs>
          <w:tab w:val="num" w:pos="0"/>
        </w:tabs>
        <w:jc w:val="right"/>
        <w:rPr>
          <w:szCs w:val="28"/>
        </w:rPr>
      </w:pPr>
      <w:r w:rsidRPr="00E5775B">
        <w:rPr>
          <w:szCs w:val="28"/>
        </w:rPr>
        <w:t xml:space="preserve">постановлением </w:t>
      </w:r>
    </w:p>
    <w:p w:rsidR="00E5775B" w:rsidRPr="00E5775B" w:rsidRDefault="00E5775B" w:rsidP="00E5775B">
      <w:pPr>
        <w:pStyle w:val="ad"/>
        <w:tabs>
          <w:tab w:val="num" w:pos="0"/>
        </w:tabs>
        <w:jc w:val="right"/>
        <w:rPr>
          <w:szCs w:val="28"/>
        </w:rPr>
      </w:pPr>
      <w:r w:rsidRPr="00E5775B">
        <w:rPr>
          <w:szCs w:val="28"/>
        </w:rPr>
        <w:t>Кочковского сельсовета</w:t>
      </w:r>
    </w:p>
    <w:p w:rsidR="00E5775B" w:rsidRPr="00E5775B" w:rsidRDefault="00E5775B" w:rsidP="00E5775B">
      <w:pPr>
        <w:pStyle w:val="ad"/>
        <w:tabs>
          <w:tab w:val="num" w:pos="0"/>
        </w:tabs>
        <w:jc w:val="right"/>
        <w:rPr>
          <w:szCs w:val="28"/>
        </w:rPr>
      </w:pPr>
      <w:r w:rsidRPr="00E5775B">
        <w:rPr>
          <w:szCs w:val="28"/>
        </w:rPr>
        <w:t>от  25.11.2020 №106</w:t>
      </w: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jc w:val="center"/>
        <w:rPr>
          <w:szCs w:val="28"/>
        </w:rPr>
      </w:pPr>
      <w:r w:rsidRPr="00E5775B">
        <w:rPr>
          <w:szCs w:val="28"/>
        </w:rPr>
        <w:t>АДМИНИСТРАТИВНЫЙ РЕГЛАМЕНТ</w:t>
      </w:r>
    </w:p>
    <w:p w:rsidR="00E5775B" w:rsidRPr="00E5775B" w:rsidRDefault="00E5775B" w:rsidP="00E5775B">
      <w:pPr>
        <w:pStyle w:val="ad"/>
        <w:tabs>
          <w:tab w:val="num" w:pos="0"/>
        </w:tabs>
        <w:jc w:val="center"/>
        <w:rPr>
          <w:szCs w:val="28"/>
        </w:rPr>
      </w:pPr>
      <w:r w:rsidRPr="00E5775B">
        <w:rPr>
          <w:bCs/>
          <w:szCs w:val="28"/>
        </w:rPr>
        <w:t>о</w:t>
      </w:r>
      <w:r w:rsidRPr="00E5775B">
        <w:rPr>
          <w:szCs w:val="28"/>
        </w:rPr>
        <w:t>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Кочковского сельсовета Кочковского района Новосибирской области</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bCs/>
          <w:szCs w:val="28"/>
        </w:rPr>
      </w:pPr>
      <w:r w:rsidRPr="00E5775B">
        <w:rPr>
          <w:bCs/>
          <w:szCs w:val="28"/>
        </w:rPr>
        <w:t>Раздел 1. ОБЩИЕ ПОЛОЖЕНИЯ</w:t>
      </w:r>
    </w:p>
    <w:p w:rsidR="00E5775B" w:rsidRPr="00E5775B" w:rsidRDefault="00E5775B" w:rsidP="00E5775B">
      <w:pPr>
        <w:pStyle w:val="ad"/>
        <w:tabs>
          <w:tab w:val="num" w:pos="0"/>
        </w:tabs>
        <w:rPr>
          <w:szCs w:val="28"/>
        </w:rPr>
      </w:pPr>
      <w:r w:rsidRPr="00E5775B">
        <w:rPr>
          <w:szCs w:val="28"/>
        </w:rPr>
        <w:t>1.1. Наименование функции –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w:t>
      </w:r>
    </w:p>
    <w:p w:rsidR="00E5775B" w:rsidRPr="00E5775B" w:rsidRDefault="00E5775B" w:rsidP="00E5775B">
      <w:pPr>
        <w:pStyle w:val="ad"/>
        <w:tabs>
          <w:tab w:val="num" w:pos="0"/>
        </w:tabs>
        <w:rPr>
          <w:bCs/>
          <w:szCs w:val="28"/>
        </w:rPr>
      </w:pPr>
      <w:r w:rsidRPr="00E5775B">
        <w:rPr>
          <w:szCs w:val="28"/>
        </w:rPr>
        <w:t xml:space="preserve">Настоящим административным регламентом (далее </w:t>
      </w:r>
      <w:r w:rsidRPr="00E5775B">
        <w:rPr>
          <w:bCs/>
          <w:szCs w:val="28"/>
        </w:rPr>
        <w:t>–</w:t>
      </w:r>
      <w:r w:rsidRPr="00E5775B">
        <w:rPr>
          <w:szCs w:val="28"/>
        </w:rPr>
        <w:t xml:space="preserve"> Регламент, административный регламент) регулируется </w:t>
      </w:r>
      <w:r w:rsidRPr="00E5775B">
        <w:rPr>
          <w:bCs/>
          <w:szCs w:val="28"/>
        </w:rPr>
        <w:t>о</w:t>
      </w:r>
      <w:r w:rsidRPr="00E5775B">
        <w:rPr>
          <w:szCs w:val="28"/>
        </w:rPr>
        <w:t>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Кочковского сельсовета Кочковского района Новосибирской области</w:t>
      </w:r>
      <w:r w:rsidRPr="00E5775B">
        <w:rPr>
          <w:bCs/>
          <w:szCs w:val="28"/>
        </w:rPr>
        <w:t>.</w:t>
      </w:r>
    </w:p>
    <w:p w:rsidR="00E5775B" w:rsidRPr="00E5775B" w:rsidRDefault="00E5775B" w:rsidP="00E5775B">
      <w:pPr>
        <w:pStyle w:val="ad"/>
        <w:tabs>
          <w:tab w:val="num" w:pos="0"/>
        </w:tabs>
        <w:rPr>
          <w:szCs w:val="28"/>
        </w:rPr>
      </w:pPr>
      <w:r w:rsidRPr="00E5775B">
        <w:rPr>
          <w:bCs/>
          <w:szCs w:val="28"/>
        </w:rPr>
        <w:t xml:space="preserve">1.2. </w:t>
      </w:r>
      <w:r w:rsidRPr="00E5775B">
        <w:rPr>
          <w:szCs w:val="28"/>
        </w:rPr>
        <w:t xml:space="preserve">Наименование органа местного самоуправления, осуществляющего муниципальный контроль. </w:t>
      </w:r>
    </w:p>
    <w:p w:rsidR="00E5775B" w:rsidRPr="00E5775B" w:rsidRDefault="00E5775B" w:rsidP="00E5775B">
      <w:pPr>
        <w:pStyle w:val="ad"/>
        <w:tabs>
          <w:tab w:val="num" w:pos="0"/>
        </w:tabs>
        <w:rPr>
          <w:szCs w:val="28"/>
        </w:rPr>
      </w:pPr>
      <w:r w:rsidRPr="00E5775B">
        <w:rPr>
          <w:szCs w:val="28"/>
        </w:rPr>
        <w:t xml:space="preserve">Орган, уполномоченный на осуществление муниципального контроля, </w:t>
      </w:r>
      <w:r w:rsidRPr="00E5775B">
        <w:rPr>
          <w:bCs/>
          <w:szCs w:val="28"/>
        </w:rPr>
        <w:t>–</w:t>
      </w:r>
      <w:r w:rsidRPr="00E5775B">
        <w:rPr>
          <w:szCs w:val="28"/>
        </w:rPr>
        <w:t xml:space="preserve">Администрация Кочковского сельсовета Кочковского района Новосибирской области(далее </w:t>
      </w:r>
      <w:r w:rsidRPr="00E5775B">
        <w:rPr>
          <w:bCs/>
          <w:szCs w:val="28"/>
        </w:rPr>
        <w:t>–</w:t>
      </w:r>
      <w:r w:rsidRPr="00E5775B">
        <w:rPr>
          <w:szCs w:val="28"/>
        </w:rPr>
        <w:t xml:space="preserve"> Администрация).</w:t>
      </w:r>
    </w:p>
    <w:p w:rsidR="00E5775B" w:rsidRPr="00E5775B" w:rsidRDefault="00E5775B" w:rsidP="00E5775B">
      <w:pPr>
        <w:pStyle w:val="ad"/>
        <w:tabs>
          <w:tab w:val="num" w:pos="0"/>
        </w:tabs>
        <w:rPr>
          <w:szCs w:val="28"/>
        </w:rPr>
      </w:pPr>
      <w:r w:rsidRPr="00E5775B">
        <w:rPr>
          <w:szCs w:val="28"/>
        </w:rPr>
        <w:t xml:space="preserve">Функции по осуществлению муниципального контроля осуществляет администрация Кочковского сельсовета Кочковского района Новосибирской области (далее </w:t>
      </w:r>
      <w:r w:rsidRPr="00E5775B">
        <w:rPr>
          <w:bCs/>
          <w:szCs w:val="28"/>
        </w:rPr>
        <w:t>–</w:t>
      </w:r>
      <w:r w:rsidRPr="00E5775B">
        <w:rPr>
          <w:szCs w:val="28"/>
        </w:rPr>
        <w:t xml:space="preserve"> орган муниципального контроля).</w:t>
      </w:r>
    </w:p>
    <w:p w:rsidR="00E5775B" w:rsidRPr="00E5775B" w:rsidRDefault="00E5775B" w:rsidP="00E5775B">
      <w:pPr>
        <w:pStyle w:val="ad"/>
        <w:tabs>
          <w:tab w:val="num" w:pos="0"/>
        </w:tabs>
        <w:rPr>
          <w:szCs w:val="28"/>
        </w:rPr>
      </w:pPr>
      <w:bookmarkStart w:id="6" w:name="sub_1024"/>
      <w:r w:rsidRPr="00E5775B">
        <w:rPr>
          <w:szCs w:val="28"/>
        </w:rPr>
        <w:t>1.3. При осуществлении муниципального контроля орган муниципального контроля взаимодействует:</w:t>
      </w:r>
    </w:p>
    <w:bookmarkEnd w:id="6"/>
    <w:p w:rsidR="00E5775B" w:rsidRPr="00E5775B" w:rsidRDefault="00E5775B" w:rsidP="00E5775B">
      <w:pPr>
        <w:pStyle w:val="ad"/>
        <w:tabs>
          <w:tab w:val="num" w:pos="0"/>
        </w:tabs>
        <w:rPr>
          <w:szCs w:val="28"/>
        </w:rPr>
      </w:pPr>
      <w:r w:rsidRPr="00E5775B">
        <w:rPr>
          <w:szCs w:val="28"/>
        </w:rPr>
        <w:t xml:space="preserve">- с органами прокуратуры по вопросам подготовки ежегодных планов проведения плановых проверок юридических лиц, рассмотрения предложений о проведении совместных плановых проверок, согласования внеплановых выездных проверок в соответствии с </w:t>
      </w:r>
      <w:hyperlink r:id="rId22" w:history="1">
        <w:r w:rsidRPr="00E5775B">
          <w:rPr>
            <w:rStyle w:val="af8"/>
            <w:rFonts w:eastAsiaTheme="majorEastAsia"/>
            <w:color w:val="auto"/>
            <w:szCs w:val="28"/>
          </w:rPr>
          <w:t>Федеральным законом</w:t>
        </w:r>
      </w:hyperlink>
      <w:r w:rsidRPr="00E5775B">
        <w:rPr>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 </w:t>
      </w:r>
      <w:hyperlink r:id="rId23" w:history="1">
        <w:r w:rsidRPr="00E5775B">
          <w:rPr>
            <w:rStyle w:val="af8"/>
            <w:rFonts w:eastAsiaTheme="majorEastAsia"/>
            <w:color w:val="auto"/>
            <w:szCs w:val="28"/>
          </w:rPr>
          <w:t>Федеральный закон</w:t>
        </w:r>
      </w:hyperlink>
      <w:r w:rsidRPr="00E5775B">
        <w:rPr>
          <w:szCs w:val="28"/>
        </w:rPr>
        <w:t xml:space="preserve"> от 26.12.2008 № 294-ФЗ);</w:t>
      </w:r>
    </w:p>
    <w:p w:rsidR="00E5775B" w:rsidRPr="00E5775B" w:rsidRDefault="00E5775B" w:rsidP="00E5775B">
      <w:pPr>
        <w:pStyle w:val="ad"/>
        <w:tabs>
          <w:tab w:val="num" w:pos="0"/>
        </w:tabs>
        <w:rPr>
          <w:szCs w:val="28"/>
        </w:rPr>
      </w:pPr>
      <w:r w:rsidRPr="00E5775B">
        <w:rPr>
          <w:szCs w:val="28"/>
        </w:rPr>
        <w:lastRenderedPageBreak/>
        <w:t>- с органами исполнительной государственной власти Новосибирской области, осуществляющими региональный государственный контроль (надзор), путем проведения совместных плановых и (или) внеплановых проверок;</w:t>
      </w:r>
    </w:p>
    <w:p w:rsidR="00E5775B" w:rsidRPr="00E5775B" w:rsidRDefault="00E5775B" w:rsidP="00E5775B">
      <w:pPr>
        <w:pStyle w:val="ad"/>
        <w:tabs>
          <w:tab w:val="num" w:pos="0"/>
        </w:tabs>
        <w:rPr>
          <w:szCs w:val="28"/>
        </w:rPr>
      </w:pPr>
      <w:r w:rsidRPr="00E5775B">
        <w:rPr>
          <w:szCs w:val="28"/>
        </w:rPr>
        <w:t xml:space="preserve">- с органом, должностные лица которого уполномочены в соответствии с </w:t>
      </w:r>
      <w:hyperlink r:id="rId24" w:history="1">
        <w:r w:rsidRPr="00E5775B">
          <w:rPr>
            <w:rStyle w:val="af8"/>
            <w:rFonts w:eastAsiaTheme="majorEastAsia"/>
            <w:color w:val="auto"/>
            <w:szCs w:val="28"/>
          </w:rPr>
          <w:t>Кодексом</w:t>
        </w:r>
      </w:hyperlink>
      <w:r w:rsidRPr="00E5775B">
        <w:rPr>
          <w:szCs w:val="28"/>
        </w:rPr>
        <w:t xml:space="preserve"> Российской Федерации об административных правонарушениях составлять протоколы об административных правонарушениях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для решения вопросов о возбуждении дел об административных правонарушениях.</w:t>
      </w:r>
    </w:p>
    <w:p w:rsidR="00E5775B" w:rsidRPr="00E5775B" w:rsidRDefault="00E5775B" w:rsidP="00E5775B">
      <w:pPr>
        <w:pStyle w:val="ad"/>
        <w:tabs>
          <w:tab w:val="num" w:pos="0"/>
        </w:tabs>
        <w:rPr>
          <w:szCs w:val="28"/>
        </w:rPr>
      </w:pPr>
      <w:r w:rsidRPr="00E5775B">
        <w:rPr>
          <w:szCs w:val="28"/>
        </w:rPr>
        <w:t>1.4. Перечень нормативных правовых актов, регулирующих осуществление муниципального контроля:</w:t>
      </w:r>
    </w:p>
    <w:p w:rsidR="00E5775B" w:rsidRPr="00E5775B" w:rsidRDefault="00E5775B" w:rsidP="00E5775B">
      <w:pPr>
        <w:ind w:firstLine="709"/>
        <w:jc w:val="both"/>
        <w:rPr>
          <w:color w:val="FF0000"/>
          <w:sz w:val="28"/>
          <w:szCs w:val="28"/>
        </w:rPr>
      </w:pPr>
      <w:r w:rsidRPr="00E5775B">
        <w:rPr>
          <w:sz w:val="28"/>
          <w:szCs w:val="28"/>
        </w:rPr>
        <w:t>Перечень нормативных правовых актов, регулирующих осуществление муниципального контроля размещен на официальном сайте Администрации Кочковского сельсовета Кочковского  района  в сети «Интернет»_</w:t>
      </w:r>
      <w:r w:rsidRPr="00E5775B">
        <w:rPr>
          <w:sz w:val="28"/>
          <w:szCs w:val="28"/>
          <w:u w:val="single"/>
        </w:rPr>
        <w:t xml:space="preserve"> </w:t>
      </w:r>
      <w:hyperlink r:id="rId25" w:history="1">
        <w:r w:rsidRPr="00E5775B">
          <w:rPr>
            <w:rStyle w:val="af8"/>
            <w:rFonts w:eastAsiaTheme="majorEastAsia"/>
            <w:color w:val="auto"/>
            <w:sz w:val="28"/>
            <w:szCs w:val="28"/>
          </w:rPr>
          <w:t>https://</w:t>
        </w:r>
        <w:r w:rsidRPr="00E5775B">
          <w:rPr>
            <w:rStyle w:val="af8"/>
            <w:rFonts w:eastAsiaTheme="majorEastAsia"/>
            <w:color w:val="auto"/>
            <w:sz w:val="28"/>
            <w:szCs w:val="28"/>
            <w:lang w:val="en-US"/>
          </w:rPr>
          <w:t>kochki</w:t>
        </w:r>
        <w:r w:rsidRPr="00E5775B">
          <w:rPr>
            <w:rStyle w:val="af8"/>
            <w:rFonts w:eastAsiaTheme="majorEastAsia"/>
            <w:color w:val="auto"/>
            <w:sz w:val="28"/>
            <w:szCs w:val="28"/>
          </w:rPr>
          <w:t>-</w:t>
        </w:r>
        <w:r w:rsidRPr="00E5775B">
          <w:rPr>
            <w:rStyle w:val="af8"/>
            <w:rFonts w:eastAsiaTheme="majorEastAsia"/>
            <w:color w:val="auto"/>
            <w:sz w:val="28"/>
            <w:szCs w:val="28"/>
            <w:lang w:val="en-US"/>
          </w:rPr>
          <w:t>selsovet</w:t>
        </w:r>
        <w:r w:rsidRPr="00E5775B">
          <w:rPr>
            <w:rStyle w:val="af8"/>
            <w:rFonts w:eastAsiaTheme="majorEastAsia"/>
            <w:color w:val="auto"/>
            <w:sz w:val="28"/>
            <w:szCs w:val="28"/>
          </w:rPr>
          <w:t>.nso.ru/</w:t>
        </w:r>
      </w:hyperlink>
      <w:r w:rsidRPr="00E5775B">
        <w:rPr>
          <w:sz w:val="28"/>
          <w:szCs w:val="28"/>
        </w:rPr>
        <w:t>, а также в федеральной государственной информационной системе «Единый портал государственных и муниципальных услуг (функций)» (</w:t>
      </w:r>
      <w:hyperlink r:id="rId26" w:history="1">
        <w:r w:rsidRPr="00E5775B">
          <w:rPr>
            <w:rStyle w:val="af8"/>
            <w:rFonts w:eastAsiaTheme="majorEastAsia"/>
            <w:color w:val="auto"/>
            <w:sz w:val="28"/>
            <w:szCs w:val="28"/>
            <w:lang w:val="en-US"/>
          </w:rPr>
          <w:t>http</w:t>
        </w:r>
        <w:r w:rsidRPr="00E5775B">
          <w:rPr>
            <w:rStyle w:val="af8"/>
            <w:rFonts w:eastAsiaTheme="majorEastAsia"/>
            <w:color w:val="auto"/>
            <w:sz w:val="28"/>
            <w:szCs w:val="28"/>
          </w:rPr>
          <w:t>://</w:t>
        </w:r>
        <w:r w:rsidRPr="00E5775B">
          <w:rPr>
            <w:rStyle w:val="af8"/>
            <w:rFonts w:eastAsiaTheme="majorEastAsia"/>
            <w:color w:val="auto"/>
            <w:sz w:val="28"/>
            <w:szCs w:val="28"/>
            <w:lang w:val="en-US"/>
          </w:rPr>
          <w:t>gosuslugi</w:t>
        </w:r>
        <w:r w:rsidRPr="00E5775B">
          <w:rPr>
            <w:rStyle w:val="af8"/>
            <w:rFonts w:eastAsiaTheme="majorEastAsia"/>
            <w:color w:val="auto"/>
            <w:sz w:val="28"/>
            <w:szCs w:val="28"/>
          </w:rPr>
          <w:t>.</w:t>
        </w:r>
        <w:r w:rsidRPr="00E5775B">
          <w:rPr>
            <w:rStyle w:val="af8"/>
            <w:rFonts w:eastAsiaTheme="majorEastAsia"/>
            <w:color w:val="auto"/>
            <w:sz w:val="28"/>
            <w:szCs w:val="28"/>
            <w:lang w:val="en-US"/>
          </w:rPr>
          <w:t>ru</w:t>
        </w:r>
      </w:hyperlink>
      <w:r w:rsidRPr="00E5775B">
        <w:rPr>
          <w:sz w:val="28"/>
          <w:szCs w:val="28"/>
        </w:rPr>
        <w:t xml:space="preserve">) (далее – Единый портал) </w:t>
      </w:r>
    </w:p>
    <w:p w:rsidR="00E5775B" w:rsidRPr="00E5775B" w:rsidRDefault="00E5775B" w:rsidP="00E5775B">
      <w:pPr>
        <w:pStyle w:val="ad"/>
        <w:tabs>
          <w:tab w:val="num" w:pos="0"/>
        </w:tabs>
        <w:rPr>
          <w:szCs w:val="28"/>
        </w:rPr>
      </w:pPr>
      <w:r w:rsidRPr="00E5775B">
        <w:rPr>
          <w:szCs w:val="28"/>
        </w:rPr>
        <w:t>1.5. Предмет муниципального контроля.</w:t>
      </w:r>
    </w:p>
    <w:p w:rsidR="00E5775B" w:rsidRPr="00E5775B" w:rsidRDefault="00E5775B" w:rsidP="00E5775B">
      <w:pPr>
        <w:pStyle w:val="ad"/>
        <w:tabs>
          <w:tab w:val="num" w:pos="0"/>
        </w:tabs>
        <w:rPr>
          <w:szCs w:val="28"/>
        </w:rPr>
      </w:pPr>
      <w:bookmarkStart w:id="7" w:name="sub_1015"/>
      <w:r w:rsidRPr="00E5775B">
        <w:rPr>
          <w:szCs w:val="28"/>
        </w:rPr>
        <w:t>Предметом муниципального контроля является 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(далее - обязательные требования), требований, установленных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5775B" w:rsidRPr="00E5775B" w:rsidRDefault="00E5775B" w:rsidP="00E5775B">
      <w:pPr>
        <w:pStyle w:val="ad"/>
        <w:tabs>
          <w:tab w:val="num" w:pos="0"/>
        </w:tabs>
        <w:rPr>
          <w:szCs w:val="28"/>
        </w:rPr>
      </w:pPr>
      <w:r w:rsidRPr="00E5775B">
        <w:rPr>
          <w:szCs w:val="28"/>
        </w:rPr>
        <w:t>1.6. Права и обязанности должностных лиц при осуществлении муниципального контроля.</w:t>
      </w:r>
    </w:p>
    <w:p w:rsidR="00E5775B" w:rsidRPr="00E5775B" w:rsidRDefault="00E5775B" w:rsidP="00E5775B">
      <w:pPr>
        <w:pStyle w:val="ad"/>
        <w:tabs>
          <w:tab w:val="num" w:pos="0"/>
        </w:tabs>
        <w:rPr>
          <w:szCs w:val="28"/>
        </w:rPr>
      </w:pPr>
      <w:bookmarkStart w:id="8" w:name="sub_1151"/>
      <w:bookmarkEnd w:id="7"/>
      <w:r w:rsidRPr="00E5775B">
        <w:rPr>
          <w:szCs w:val="28"/>
        </w:rPr>
        <w:t>1.6.1. Должностные лица имеют право:</w:t>
      </w:r>
    </w:p>
    <w:bookmarkEnd w:id="8"/>
    <w:p w:rsidR="00E5775B" w:rsidRPr="00E5775B" w:rsidRDefault="00E5775B" w:rsidP="00E5775B">
      <w:pPr>
        <w:pStyle w:val="ad"/>
        <w:tabs>
          <w:tab w:val="num" w:pos="0"/>
        </w:tabs>
        <w:rPr>
          <w:szCs w:val="28"/>
        </w:rPr>
      </w:pPr>
      <w:r w:rsidRPr="00E5775B">
        <w:rPr>
          <w:szCs w:val="28"/>
        </w:rPr>
        <w:t>1) получать от юридических лиц, индивидуальных предпринимателей необходимые для рассмотрения в ходе проведения проверки документы и материалы по вопросам, подлежащим проверке, а также устные и письменные объяснения уполномоченных должностных лиц органа управления, организации, иных работников органа управления или организации по вопросам, подлежащим проверке;</w:t>
      </w:r>
    </w:p>
    <w:p w:rsidR="00E5775B" w:rsidRPr="00E5775B" w:rsidRDefault="00E5775B" w:rsidP="00E5775B">
      <w:pPr>
        <w:pStyle w:val="ad"/>
        <w:tabs>
          <w:tab w:val="num" w:pos="0"/>
        </w:tabs>
        <w:rPr>
          <w:szCs w:val="28"/>
        </w:rPr>
      </w:pPr>
      <w:r w:rsidRPr="00E5775B">
        <w:rPr>
          <w:szCs w:val="28"/>
        </w:rPr>
        <w:t>2) запрашивать и получать на основании мотивированных письменных запросов необходимую информацию и документы;</w:t>
      </w:r>
    </w:p>
    <w:p w:rsidR="00E5775B" w:rsidRPr="00E5775B" w:rsidRDefault="00E5775B" w:rsidP="00E5775B">
      <w:pPr>
        <w:pStyle w:val="ad"/>
        <w:tabs>
          <w:tab w:val="num" w:pos="0"/>
        </w:tabs>
        <w:rPr>
          <w:szCs w:val="28"/>
        </w:rPr>
      </w:pPr>
      <w:r w:rsidRPr="00E5775B">
        <w:rPr>
          <w:szCs w:val="28"/>
        </w:rPr>
        <w:t>3)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5775B" w:rsidRPr="00E5775B" w:rsidRDefault="00E5775B" w:rsidP="00E5775B">
      <w:pPr>
        <w:pStyle w:val="ad"/>
        <w:tabs>
          <w:tab w:val="num" w:pos="0"/>
        </w:tabs>
        <w:rPr>
          <w:szCs w:val="28"/>
        </w:rPr>
      </w:pPr>
      <w:r w:rsidRPr="00E5775B">
        <w:rPr>
          <w:szCs w:val="28"/>
        </w:rPr>
        <w:lastRenderedPageBreak/>
        <w:t>4)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E5775B" w:rsidRPr="00E5775B" w:rsidRDefault="00E5775B" w:rsidP="00E5775B">
      <w:pPr>
        <w:pStyle w:val="ad"/>
        <w:tabs>
          <w:tab w:val="num" w:pos="0"/>
        </w:tabs>
        <w:rPr>
          <w:szCs w:val="28"/>
        </w:rPr>
      </w:pPr>
      <w:r w:rsidRPr="00E5775B">
        <w:rPr>
          <w:szCs w:val="28"/>
        </w:rPr>
        <w:t xml:space="preserve">5) провести предварительную проверку поступившей информации, предусмотренной </w:t>
      </w:r>
      <w:hyperlink r:id="rId27" w:history="1">
        <w:r w:rsidRPr="00E5775B">
          <w:rPr>
            <w:rStyle w:val="af8"/>
            <w:rFonts w:eastAsiaTheme="majorEastAsia"/>
            <w:color w:val="auto"/>
            <w:szCs w:val="28"/>
          </w:rPr>
          <w:t>частью 2 статьи 10</w:t>
        </w:r>
      </w:hyperlink>
      <w:r w:rsidRPr="00E5775B">
        <w:rPr>
          <w:szCs w:val="28"/>
        </w:rPr>
        <w:t xml:space="preserve"> Федерального закона Российской Федерации от 26.12.2008 № 294-ФЗ в порядке, установленном законодательством Российской Федерации;</w:t>
      </w:r>
    </w:p>
    <w:p w:rsidR="00E5775B" w:rsidRPr="00E5775B" w:rsidRDefault="00E5775B" w:rsidP="00E5775B">
      <w:pPr>
        <w:pStyle w:val="ad"/>
        <w:tabs>
          <w:tab w:val="num" w:pos="0"/>
        </w:tabs>
        <w:rPr>
          <w:szCs w:val="28"/>
        </w:rPr>
      </w:pPr>
      <w:r w:rsidRPr="00E5775B">
        <w:rPr>
          <w:szCs w:val="28"/>
        </w:rPr>
        <w:t>6) обратиться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5775B" w:rsidRPr="00E5775B" w:rsidRDefault="00E5775B" w:rsidP="00E5775B">
      <w:pPr>
        <w:pStyle w:val="ad"/>
        <w:tabs>
          <w:tab w:val="num" w:pos="0"/>
        </w:tabs>
        <w:rPr>
          <w:szCs w:val="28"/>
        </w:rPr>
      </w:pPr>
      <w:r w:rsidRPr="00E5775B">
        <w:rPr>
          <w:szCs w:val="28"/>
        </w:rPr>
        <w:t xml:space="preserve">7) осуществлять иные права, предусмотренные Федеральным законом от 26.12.2008 № 294-ФЗ. </w:t>
      </w:r>
    </w:p>
    <w:p w:rsidR="00E5775B" w:rsidRPr="00E5775B" w:rsidRDefault="00E5775B" w:rsidP="00E5775B">
      <w:pPr>
        <w:pStyle w:val="ad"/>
        <w:tabs>
          <w:tab w:val="num" w:pos="0"/>
        </w:tabs>
        <w:rPr>
          <w:szCs w:val="28"/>
        </w:rPr>
      </w:pPr>
      <w:bookmarkStart w:id="9" w:name="sub_1152"/>
      <w:r w:rsidRPr="00E5775B">
        <w:rPr>
          <w:szCs w:val="28"/>
        </w:rPr>
        <w:t>1.6.2. Должностные лица обязаны:</w:t>
      </w:r>
    </w:p>
    <w:bookmarkEnd w:id="9"/>
    <w:p w:rsidR="00E5775B" w:rsidRPr="00E5775B" w:rsidRDefault="00E5775B" w:rsidP="00E5775B">
      <w:pPr>
        <w:pStyle w:val="ad"/>
        <w:tabs>
          <w:tab w:val="num" w:pos="0"/>
        </w:tabs>
        <w:rPr>
          <w:szCs w:val="28"/>
        </w:rPr>
      </w:pPr>
      <w:r w:rsidRPr="00E5775B">
        <w:rPr>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(или) требований, установленных муниципальными правовыми актами;</w:t>
      </w:r>
    </w:p>
    <w:p w:rsidR="00E5775B" w:rsidRPr="00E5775B" w:rsidRDefault="00E5775B" w:rsidP="00E5775B">
      <w:pPr>
        <w:pStyle w:val="ad"/>
        <w:tabs>
          <w:tab w:val="num" w:pos="0"/>
        </w:tabs>
        <w:rPr>
          <w:szCs w:val="28"/>
        </w:rPr>
      </w:pPr>
      <w:r w:rsidRPr="00E5775B">
        <w:rPr>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5775B" w:rsidRPr="00E5775B" w:rsidRDefault="00E5775B" w:rsidP="00E5775B">
      <w:pPr>
        <w:pStyle w:val="ad"/>
        <w:tabs>
          <w:tab w:val="num" w:pos="0"/>
        </w:tabs>
        <w:rPr>
          <w:szCs w:val="28"/>
        </w:rPr>
      </w:pPr>
      <w:r w:rsidRPr="00E5775B">
        <w:rPr>
          <w:szCs w:val="28"/>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E5775B" w:rsidRPr="00E5775B" w:rsidRDefault="00E5775B" w:rsidP="00E5775B">
      <w:pPr>
        <w:pStyle w:val="ad"/>
        <w:tabs>
          <w:tab w:val="num" w:pos="0"/>
        </w:tabs>
        <w:rPr>
          <w:szCs w:val="28"/>
        </w:rPr>
      </w:pPr>
      <w:r w:rsidRPr="00E5775B">
        <w:rPr>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контроля и в случае, предусмотренном </w:t>
      </w:r>
      <w:hyperlink r:id="rId28" w:history="1">
        <w:r w:rsidRPr="00E5775B">
          <w:rPr>
            <w:rStyle w:val="af8"/>
            <w:rFonts w:eastAsiaTheme="majorEastAsia"/>
            <w:color w:val="auto"/>
            <w:szCs w:val="28"/>
          </w:rPr>
          <w:t>частью 5 статьи 10</w:t>
        </w:r>
      </w:hyperlink>
      <w:r w:rsidRPr="00E5775B">
        <w:rPr>
          <w:szCs w:val="28"/>
        </w:rPr>
        <w:t xml:space="preserve"> Закона № 294-ФЗ, копии документа о согласовании проведения проверки с органами прокуратуры;</w:t>
      </w:r>
    </w:p>
    <w:p w:rsidR="00E5775B" w:rsidRPr="00E5775B" w:rsidRDefault="00E5775B" w:rsidP="00E5775B">
      <w:pPr>
        <w:pStyle w:val="ad"/>
        <w:tabs>
          <w:tab w:val="num" w:pos="0"/>
        </w:tabs>
        <w:rPr>
          <w:szCs w:val="28"/>
        </w:rPr>
      </w:pPr>
      <w:r w:rsidRPr="00E5775B">
        <w:rPr>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5775B" w:rsidRPr="00E5775B" w:rsidRDefault="00E5775B" w:rsidP="00E5775B">
      <w:pPr>
        <w:pStyle w:val="ad"/>
        <w:tabs>
          <w:tab w:val="num" w:pos="0"/>
        </w:tabs>
        <w:rPr>
          <w:szCs w:val="28"/>
        </w:rPr>
      </w:pPr>
      <w:r w:rsidRPr="00E5775B">
        <w:rPr>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5775B" w:rsidRPr="00E5775B" w:rsidRDefault="00E5775B" w:rsidP="00E5775B">
      <w:pPr>
        <w:pStyle w:val="ad"/>
        <w:tabs>
          <w:tab w:val="num" w:pos="0"/>
        </w:tabs>
        <w:rPr>
          <w:szCs w:val="28"/>
        </w:rPr>
      </w:pPr>
      <w:r w:rsidRPr="00E5775B">
        <w:rPr>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5775B" w:rsidRPr="00E5775B" w:rsidRDefault="00E5775B" w:rsidP="00E5775B">
      <w:pPr>
        <w:pStyle w:val="ad"/>
        <w:tabs>
          <w:tab w:val="num" w:pos="0"/>
        </w:tabs>
        <w:rPr>
          <w:szCs w:val="28"/>
        </w:rPr>
      </w:pPr>
      <w:r w:rsidRPr="00E5775B">
        <w:rPr>
          <w:szCs w:val="28"/>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w:t>
      </w:r>
      <w:r w:rsidRPr="00E5775B">
        <w:rPr>
          <w:szCs w:val="28"/>
        </w:rPr>
        <w:lastRenderedPageBreak/>
        <w:t>полученными в рамках межведомственного информационного взаимодействия;</w:t>
      </w:r>
    </w:p>
    <w:p w:rsidR="00E5775B" w:rsidRPr="00E5775B" w:rsidRDefault="00E5775B" w:rsidP="00E5775B">
      <w:pPr>
        <w:pStyle w:val="ad"/>
        <w:tabs>
          <w:tab w:val="num" w:pos="0"/>
        </w:tabs>
        <w:rPr>
          <w:szCs w:val="28"/>
        </w:rPr>
      </w:pPr>
      <w:r w:rsidRPr="00E5775B">
        <w:rPr>
          <w:szCs w:val="28"/>
        </w:rPr>
        <w:t>9) выдавать предписания юридическому лицу, индивидуальному предпринимателю об устранении выявленных нарушений с указанием сроков их устранения;</w:t>
      </w:r>
    </w:p>
    <w:p w:rsidR="00E5775B" w:rsidRPr="00E5775B" w:rsidRDefault="00E5775B" w:rsidP="00E5775B">
      <w:pPr>
        <w:pStyle w:val="ad"/>
        <w:tabs>
          <w:tab w:val="num" w:pos="0"/>
        </w:tabs>
        <w:rPr>
          <w:szCs w:val="28"/>
        </w:rPr>
      </w:pPr>
      <w:r w:rsidRPr="00E5775B">
        <w:rPr>
          <w:szCs w:val="28"/>
        </w:rPr>
        <w:t xml:space="preserve">10) объявлять предостережения о недопустимости нарушения обязательных требований, требований, установленных муниципальными правовыми актами, в порядке, установленном </w:t>
      </w:r>
      <w:hyperlink r:id="rId29" w:history="1">
        <w:r w:rsidRPr="00E5775B">
          <w:rPr>
            <w:rStyle w:val="af8"/>
            <w:rFonts w:eastAsiaTheme="majorEastAsia"/>
            <w:color w:val="auto"/>
            <w:szCs w:val="28"/>
          </w:rPr>
          <w:t>частями 5</w:t>
        </w:r>
      </w:hyperlink>
      <w:r w:rsidRPr="00E5775B">
        <w:rPr>
          <w:szCs w:val="28"/>
        </w:rPr>
        <w:t xml:space="preserve"> - </w:t>
      </w:r>
      <w:hyperlink r:id="rId30" w:history="1">
        <w:r w:rsidRPr="00E5775B">
          <w:rPr>
            <w:rStyle w:val="af8"/>
            <w:rFonts w:eastAsiaTheme="majorEastAsia"/>
            <w:color w:val="auto"/>
            <w:szCs w:val="28"/>
          </w:rPr>
          <w:t>7 статьи 8.2</w:t>
        </w:r>
      </w:hyperlink>
      <w:r w:rsidRPr="00E5775B">
        <w:rPr>
          <w:szCs w:val="28"/>
        </w:rPr>
        <w:t xml:space="preserve"> Закона № 294-ФЗ;</w:t>
      </w:r>
    </w:p>
    <w:p w:rsidR="00E5775B" w:rsidRPr="00E5775B" w:rsidRDefault="00E5775B" w:rsidP="00E5775B">
      <w:pPr>
        <w:pStyle w:val="ad"/>
        <w:tabs>
          <w:tab w:val="num" w:pos="0"/>
        </w:tabs>
        <w:rPr>
          <w:szCs w:val="28"/>
        </w:rPr>
      </w:pPr>
      <w:r w:rsidRPr="00E5775B">
        <w:rPr>
          <w:szCs w:val="28"/>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5775B" w:rsidRPr="00E5775B" w:rsidRDefault="00E5775B" w:rsidP="00E5775B">
      <w:pPr>
        <w:pStyle w:val="ad"/>
        <w:tabs>
          <w:tab w:val="num" w:pos="0"/>
        </w:tabs>
        <w:rPr>
          <w:szCs w:val="28"/>
        </w:rPr>
      </w:pPr>
      <w:r w:rsidRPr="00E5775B">
        <w:rPr>
          <w:szCs w:val="28"/>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5775B" w:rsidRPr="00E5775B" w:rsidRDefault="00E5775B" w:rsidP="00E5775B">
      <w:pPr>
        <w:pStyle w:val="ad"/>
        <w:tabs>
          <w:tab w:val="num" w:pos="0"/>
        </w:tabs>
        <w:rPr>
          <w:szCs w:val="28"/>
        </w:rPr>
      </w:pPr>
      <w:r w:rsidRPr="00E5775B">
        <w:rPr>
          <w:szCs w:val="28"/>
        </w:rPr>
        <w:t>13) соблюдать сроки проведения проверки, установленные законодательством;</w:t>
      </w:r>
    </w:p>
    <w:p w:rsidR="00E5775B" w:rsidRPr="00E5775B" w:rsidRDefault="00E5775B" w:rsidP="00E5775B">
      <w:pPr>
        <w:pStyle w:val="ad"/>
        <w:tabs>
          <w:tab w:val="num" w:pos="0"/>
        </w:tabs>
        <w:rPr>
          <w:szCs w:val="28"/>
        </w:rPr>
      </w:pPr>
      <w:r w:rsidRPr="00E5775B">
        <w:rPr>
          <w:szCs w:val="28"/>
        </w:rPr>
        <w:t>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5775B" w:rsidRPr="00E5775B" w:rsidRDefault="00E5775B" w:rsidP="00E5775B">
      <w:pPr>
        <w:pStyle w:val="ad"/>
        <w:tabs>
          <w:tab w:val="num" w:pos="0"/>
        </w:tabs>
        <w:rPr>
          <w:szCs w:val="28"/>
        </w:rPr>
      </w:pPr>
      <w:r w:rsidRPr="00E5775B">
        <w:rPr>
          <w:szCs w:val="28"/>
        </w:rPr>
        <w:t xml:space="preserve">15) истребовать в рамках межведомственного информационного взаимодействия документы и (или) информацию, включенные в </w:t>
      </w:r>
      <w:hyperlink r:id="rId31" w:history="1">
        <w:r w:rsidRPr="00E5775B">
          <w:rPr>
            <w:rStyle w:val="af8"/>
            <w:rFonts w:eastAsiaTheme="majorEastAsia"/>
            <w:color w:val="auto"/>
            <w:szCs w:val="28"/>
          </w:rPr>
          <w:t>перечень</w:t>
        </w:r>
      </w:hyperlink>
      <w:r w:rsidRPr="00E5775B">
        <w:rPr>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 724-р (далее - межведомственный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Запрещается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органов местного самоуправления, государственных органов либо подведомственных </w:t>
      </w:r>
      <w:r w:rsidRPr="00E5775B">
        <w:rPr>
          <w:szCs w:val="28"/>
        </w:rPr>
        <w:lastRenderedPageBreak/>
        <w:t>государственным органам или органам местного самоуправления организаций, включенные в межведомственный перечень;</w:t>
      </w:r>
    </w:p>
    <w:p w:rsidR="00E5775B" w:rsidRPr="00E5775B" w:rsidRDefault="00E5775B" w:rsidP="00E5775B">
      <w:pPr>
        <w:pStyle w:val="ad"/>
        <w:tabs>
          <w:tab w:val="num" w:pos="0"/>
        </w:tabs>
        <w:rPr>
          <w:szCs w:val="28"/>
        </w:rPr>
      </w:pPr>
      <w:r w:rsidRPr="00E5775B">
        <w:rPr>
          <w:szCs w:val="28"/>
        </w:rPr>
        <w:t>16) не требовать от юридического лица, индивидуального предпринимателя представления документов, информации до даты начала проведения проверки, а также документы и (или) информацию, представленные ими в ходе проведения документарной проверки;</w:t>
      </w:r>
    </w:p>
    <w:p w:rsidR="00E5775B" w:rsidRPr="00E5775B" w:rsidRDefault="00E5775B" w:rsidP="00E5775B">
      <w:pPr>
        <w:pStyle w:val="ad"/>
        <w:tabs>
          <w:tab w:val="num" w:pos="0"/>
        </w:tabs>
        <w:rPr>
          <w:szCs w:val="28"/>
        </w:rPr>
      </w:pPr>
      <w:r w:rsidRPr="00E5775B">
        <w:rPr>
          <w:szCs w:val="28"/>
        </w:rPr>
        <w:t>17)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E5775B" w:rsidRPr="00E5775B" w:rsidRDefault="00E5775B" w:rsidP="00E5775B">
      <w:pPr>
        <w:pStyle w:val="ad"/>
        <w:tabs>
          <w:tab w:val="num" w:pos="0"/>
        </w:tabs>
        <w:rPr>
          <w:szCs w:val="28"/>
        </w:rPr>
      </w:pPr>
      <w:r w:rsidRPr="00E5775B">
        <w:rPr>
          <w:szCs w:val="28"/>
        </w:rPr>
        <w:t>18) осуществлять запись о проведенной проверке в журнале учета проверок у юридического лица, индивидуального предпринимателя (при его наличии);</w:t>
      </w:r>
    </w:p>
    <w:p w:rsidR="00E5775B" w:rsidRPr="00E5775B" w:rsidRDefault="00E5775B" w:rsidP="00E5775B">
      <w:pPr>
        <w:pStyle w:val="ad"/>
        <w:tabs>
          <w:tab w:val="num" w:pos="0"/>
        </w:tabs>
        <w:rPr>
          <w:szCs w:val="28"/>
        </w:rPr>
      </w:pPr>
      <w:r w:rsidRPr="00E5775B">
        <w:rPr>
          <w:szCs w:val="28"/>
        </w:rPr>
        <w:t>19)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5775B" w:rsidRPr="00E5775B" w:rsidRDefault="00E5775B" w:rsidP="00E5775B">
      <w:pPr>
        <w:pStyle w:val="ad"/>
        <w:tabs>
          <w:tab w:val="num" w:pos="0"/>
        </w:tabs>
        <w:rPr>
          <w:szCs w:val="28"/>
        </w:rPr>
      </w:pPr>
      <w:r w:rsidRPr="00E5775B">
        <w:rPr>
          <w:szCs w:val="28"/>
        </w:rPr>
        <w:t xml:space="preserve">20) незамедлительно принять меры по недопущению причинения вреда или прекращению его причинения в случае, установленном </w:t>
      </w:r>
      <w:hyperlink r:id="rId32" w:history="1">
        <w:r w:rsidRPr="00E5775B">
          <w:rPr>
            <w:rStyle w:val="af8"/>
            <w:rFonts w:eastAsiaTheme="majorEastAsia"/>
            <w:color w:val="auto"/>
            <w:szCs w:val="28"/>
          </w:rPr>
          <w:t>частью 2 статьи 17</w:t>
        </w:r>
      </w:hyperlink>
      <w:r w:rsidRPr="00E5775B">
        <w:rPr>
          <w:szCs w:val="28"/>
        </w:rPr>
        <w:t xml:space="preserve"> Закона № 294-ФЗ;</w:t>
      </w:r>
    </w:p>
    <w:p w:rsidR="00E5775B" w:rsidRPr="00E5775B" w:rsidRDefault="00E5775B" w:rsidP="00E5775B">
      <w:pPr>
        <w:pStyle w:val="ad"/>
        <w:tabs>
          <w:tab w:val="num" w:pos="0"/>
        </w:tabs>
        <w:rPr>
          <w:szCs w:val="28"/>
        </w:rPr>
      </w:pPr>
      <w:r w:rsidRPr="00E5775B">
        <w:rPr>
          <w:szCs w:val="28"/>
        </w:rPr>
        <w:t>21) довести до сведения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5775B" w:rsidRPr="00E5775B" w:rsidRDefault="00E5775B" w:rsidP="00E5775B">
      <w:pPr>
        <w:pStyle w:val="ad"/>
        <w:tabs>
          <w:tab w:val="num" w:pos="0"/>
        </w:tabs>
        <w:rPr>
          <w:szCs w:val="28"/>
        </w:rPr>
      </w:pPr>
      <w:r w:rsidRPr="00E5775B">
        <w:rPr>
          <w:szCs w:val="28"/>
        </w:rPr>
        <w:t xml:space="preserve">22) осуществлять в пределах компетенции органа муниципального контроля мероприятия по контролю без взаимодействия с юридическими лицами, индивидуальными предпринимателями в порядке, установленном </w:t>
      </w:r>
      <w:hyperlink r:id="rId33" w:history="1">
        <w:r w:rsidRPr="00E5775B">
          <w:rPr>
            <w:rStyle w:val="af8"/>
            <w:rFonts w:eastAsiaTheme="majorEastAsia"/>
            <w:color w:val="auto"/>
            <w:szCs w:val="28"/>
          </w:rPr>
          <w:t>статьей 8.3</w:t>
        </w:r>
      </w:hyperlink>
      <w:r w:rsidRPr="00E5775B">
        <w:rPr>
          <w:szCs w:val="28"/>
        </w:rPr>
        <w:t xml:space="preserve"> Закона № 294-ФЗ;</w:t>
      </w:r>
    </w:p>
    <w:p w:rsidR="00E5775B" w:rsidRPr="00E5775B" w:rsidRDefault="00E5775B" w:rsidP="00E5775B">
      <w:pPr>
        <w:pStyle w:val="ad"/>
        <w:tabs>
          <w:tab w:val="num" w:pos="0"/>
        </w:tabs>
        <w:rPr>
          <w:szCs w:val="28"/>
        </w:rPr>
      </w:pPr>
      <w:r w:rsidRPr="00E5775B">
        <w:rPr>
          <w:szCs w:val="28"/>
        </w:rPr>
        <w:t xml:space="preserve">23) перед проведением плановой проверки разъяснять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w:t>
      </w:r>
      <w:hyperlink r:id="rId34" w:history="1">
        <w:r w:rsidRPr="00E5775B">
          <w:rPr>
            <w:rStyle w:val="af8"/>
            <w:rFonts w:eastAsiaTheme="majorEastAsia"/>
            <w:color w:val="auto"/>
            <w:szCs w:val="28"/>
          </w:rPr>
          <w:t>статьи 26.1</w:t>
        </w:r>
      </w:hyperlink>
      <w:r w:rsidRPr="00E5775B">
        <w:rPr>
          <w:szCs w:val="28"/>
        </w:rPr>
        <w:t xml:space="preserve"> Закона № 294-ФЗ;</w:t>
      </w:r>
    </w:p>
    <w:p w:rsidR="00E5775B" w:rsidRPr="00E5775B" w:rsidRDefault="00E5775B" w:rsidP="00E5775B">
      <w:pPr>
        <w:pStyle w:val="ad"/>
        <w:tabs>
          <w:tab w:val="num" w:pos="0"/>
        </w:tabs>
        <w:rPr>
          <w:szCs w:val="28"/>
        </w:rPr>
      </w:pPr>
      <w:r w:rsidRPr="00E5775B">
        <w:rPr>
          <w:szCs w:val="28"/>
        </w:rPr>
        <w:t xml:space="preserve">23) осуществлять меры по организации и проведению мероприятий, направленных на профилактику нарушений обязательных требований, требований, установленных муниципальными правовыми актами, предусмотренные </w:t>
      </w:r>
      <w:hyperlink r:id="rId35" w:history="1">
        <w:r w:rsidRPr="00E5775B">
          <w:rPr>
            <w:rStyle w:val="af8"/>
            <w:rFonts w:eastAsiaTheme="majorEastAsia"/>
            <w:color w:val="auto"/>
            <w:szCs w:val="28"/>
          </w:rPr>
          <w:t>статьей 8.2</w:t>
        </w:r>
      </w:hyperlink>
      <w:r w:rsidRPr="00E5775B">
        <w:rPr>
          <w:szCs w:val="28"/>
        </w:rPr>
        <w:t xml:space="preserve"> Закона № 294-ФЗ;</w:t>
      </w:r>
    </w:p>
    <w:p w:rsidR="00E5775B" w:rsidRPr="00E5775B" w:rsidRDefault="00E5775B" w:rsidP="00E5775B">
      <w:pPr>
        <w:pStyle w:val="ad"/>
        <w:tabs>
          <w:tab w:val="num" w:pos="0"/>
        </w:tabs>
        <w:rPr>
          <w:szCs w:val="28"/>
        </w:rPr>
      </w:pPr>
      <w:r w:rsidRPr="00E5775B">
        <w:rPr>
          <w:szCs w:val="28"/>
        </w:rPr>
        <w:t xml:space="preserve">24) соблюдать иные требования, установленные </w:t>
      </w:r>
      <w:hyperlink r:id="rId36" w:history="1">
        <w:r w:rsidRPr="00E5775B">
          <w:rPr>
            <w:rStyle w:val="af8"/>
            <w:rFonts w:eastAsiaTheme="majorEastAsia"/>
            <w:color w:val="auto"/>
            <w:szCs w:val="28"/>
          </w:rPr>
          <w:t>Законом</w:t>
        </w:r>
      </w:hyperlink>
      <w:r w:rsidRPr="00E5775B">
        <w:rPr>
          <w:szCs w:val="28"/>
        </w:rPr>
        <w:t xml:space="preserve"> № 294-ФЗ.</w:t>
      </w:r>
    </w:p>
    <w:p w:rsidR="00E5775B" w:rsidRPr="00E5775B" w:rsidRDefault="00E5775B" w:rsidP="00E5775B">
      <w:pPr>
        <w:autoSpaceDE w:val="0"/>
        <w:autoSpaceDN w:val="0"/>
        <w:adjustRightInd w:val="0"/>
        <w:jc w:val="both"/>
        <w:rPr>
          <w:sz w:val="28"/>
          <w:szCs w:val="28"/>
        </w:rPr>
      </w:pPr>
      <w:r w:rsidRPr="00E5775B">
        <w:rPr>
          <w:sz w:val="28"/>
          <w:szCs w:val="28"/>
        </w:rPr>
        <w:t>1.6.2. При проведении проверки должностные лица органа государственного контроля (надзора), органа муниципального контроля не вправе:</w:t>
      </w:r>
    </w:p>
    <w:p w:rsidR="00E5775B" w:rsidRPr="00E5775B" w:rsidRDefault="00E5775B" w:rsidP="00E5775B">
      <w:pPr>
        <w:autoSpaceDE w:val="0"/>
        <w:autoSpaceDN w:val="0"/>
        <w:adjustRightInd w:val="0"/>
        <w:ind w:firstLine="540"/>
        <w:jc w:val="both"/>
        <w:rPr>
          <w:sz w:val="28"/>
          <w:szCs w:val="28"/>
        </w:rPr>
      </w:pPr>
      <w:r w:rsidRPr="00E5775B">
        <w:rPr>
          <w:sz w:val="28"/>
          <w:szCs w:val="28"/>
        </w:rPr>
        <w:lastRenderedPageBreak/>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E5775B" w:rsidRPr="00E5775B" w:rsidRDefault="00E5775B" w:rsidP="00E5775B">
      <w:pPr>
        <w:autoSpaceDE w:val="0"/>
        <w:autoSpaceDN w:val="0"/>
        <w:adjustRightInd w:val="0"/>
        <w:ind w:firstLine="540"/>
        <w:jc w:val="both"/>
        <w:rPr>
          <w:sz w:val="28"/>
          <w:szCs w:val="28"/>
        </w:rPr>
      </w:pPr>
      <w:r w:rsidRPr="00E5775B">
        <w:rPr>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5775B" w:rsidRPr="00E5775B" w:rsidRDefault="00E5775B" w:rsidP="00E5775B">
      <w:pPr>
        <w:autoSpaceDE w:val="0"/>
        <w:autoSpaceDN w:val="0"/>
        <w:adjustRightInd w:val="0"/>
        <w:ind w:firstLine="540"/>
        <w:jc w:val="both"/>
        <w:rPr>
          <w:sz w:val="28"/>
          <w:szCs w:val="28"/>
        </w:rPr>
      </w:pPr>
      <w:r w:rsidRPr="00E5775B">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5775B" w:rsidRPr="00E5775B" w:rsidRDefault="00E5775B" w:rsidP="00E5775B">
      <w:pPr>
        <w:autoSpaceDE w:val="0"/>
        <w:autoSpaceDN w:val="0"/>
        <w:adjustRightInd w:val="0"/>
        <w:ind w:firstLine="540"/>
        <w:jc w:val="both"/>
        <w:rPr>
          <w:sz w:val="28"/>
          <w:szCs w:val="28"/>
        </w:rPr>
      </w:pPr>
      <w:r w:rsidRPr="00E5775B">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37" w:history="1">
        <w:r w:rsidRPr="00E5775B">
          <w:rPr>
            <w:sz w:val="28"/>
            <w:szCs w:val="28"/>
          </w:rPr>
          <w:t>подпунктом "б" пункта 2 части 2 статьи 10</w:t>
        </w:r>
      </w:hyperlink>
      <w:r w:rsidRPr="00E5775B">
        <w:rPr>
          <w:sz w:val="28"/>
          <w:szCs w:val="28"/>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E5775B" w:rsidRPr="00E5775B" w:rsidRDefault="00E5775B" w:rsidP="00E5775B">
      <w:pPr>
        <w:autoSpaceDE w:val="0"/>
        <w:autoSpaceDN w:val="0"/>
        <w:adjustRightInd w:val="0"/>
        <w:ind w:firstLine="540"/>
        <w:jc w:val="both"/>
        <w:rPr>
          <w:sz w:val="28"/>
          <w:szCs w:val="28"/>
        </w:rPr>
      </w:pPr>
      <w:r w:rsidRPr="00E5775B">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5775B" w:rsidRPr="00E5775B" w:rsidRDefault="00E5775B" w:rsidP="00E5775B">
      <w:pPr>
        <w:autoSpaceDE w:val="0"/>
        <w:autoSpaceDN w:val="0"/>
        <w:adjustRightInd w:val="0"/>
        <w:ind w:firstLine="540"/>
        <w:jc w:val="both"/>
        <w:rPr>
          <w:sz w:val="28"/>
          <w:szCs w:val="28"/>
        </w:rPr>
      </w:pPr>
      <w:r w:rsidRPr="00E5775B">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5775B" w:rsidRPr="00E5775B" w:rsidRDefault="00E5775B" w:rsidP="00E5775B">
      <w:pPr>
        <w:autoSpaceDE w:val="0"/>
        <w:autoSpaceDN w:val="0"/>
        <w:adjustRightInd w:val="0"/>
        <w:ind w:firstLine="540"/>
        <w:jc w:val="both"/>
        <w:rPr>
          <w:sz w:val="28"/>
          <w:szCs w:val="28"/>
        </w:rPr>
      </w:pPr>
      <w:r w:rsidRPr="00E5775B">
        <w:rPr>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8" w:history="1">
        <w:r w:rsidRPr="00E5775B">
          <w:rPr>
            <w:sz w:val="28"/>
            <w:szCs w:val="28"/>
          </w:rPr>
          <w:t>тайну</w:t>
        </w:r>
      </w:hyperlink>
      <w:r w:rsidRPr="00E5775B">
        <w:rPr>
          <w:sz w:val="28"/>
          <w:szCs w:val="28"/>
        </w:rPr>
        <w:t>, за исключением случаев, предусмотренных законодательством Российской Федерации;</w:t>
      </w:r>
    </w:p>
    <w:p w:rsidR="00E5775B" w:rsidRPr="00E5775B" w:rsidRDefault="00E5775B" w:rsidP="00E5775B">
      <w:pPr>
        <w:autoSpaceDE w:val="0"/>
        <w:autoSpaceDN w:val="0"/>
        <w:adjustRightInd w:val="0"/>
        <w:ind w:firstLine="540"/>
        <w:jc w:val="both"/>
        <w:rPr>
          <w:sz w:val="28"/>
          <w:szCs w:val="28"/>
        </w:rPr>
      </w:pPr>
      <w:r w:rsidRPr="00E5775B">
        <w:rPr>
          <w:sz w:val="28"/>
          <w:szCs w:val="28"/>
        </w:rPr>
        <w:t>6) превышать установленные сроки проведения проверки;</w:t>
      </w:r>
    </w:p>
    <w:p w:rsidR="00E5775B" w:rsidRPr="00E5775B" w:rsidRDefault="00E5775B" w:rsidP="00E5775B">
      <w:pPr>
        <w:autoSpaceDE w:val="0"/>
        <w:autoSpaceDN w:val="0"/>
        <w:adjustRightInd w:val="0"/>
        <w:ind w:firstLine="540"/>
        <w:jc w:val="both"/>
        <w:rPr>
          <w:sz w:val="28"/>
          <w:szCs w:val="28"/>
        </w:rPr>
      </w:pPr>
      <w:r w:rsidRPr="00E5775B">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5775B" w:rsidRPr="00E5775B" w:rsidRDefault="00E5775B" w:rsidP="00E5775B">
      <w:pPr>
        <w:autoSpaceDE w:val="0"/>
        <w:autoSpaceDN w:val="0"/>
        <w:adjustRightInd w:val="0"/>
        <w:ind w:firstLine="540"/>
        <w:jc w:val="both"/>
        <w:rPr>
          <w:sz w:val="28"/>
          <w:szCs w:val="28"/>
        </w:rPr>
      </w:pPr>
      <w:r w:rsidRPr="00E5775B">
        <w:rPr>
          <w:sz w:val="28"/>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w:t>
      </w:r>
      <w:r w:rsidRPr="00E5775B">
        <w:rPr>
          <w:sz w:val="28"/>
          <w:szCs w:val="28"/>
        </w:rPr>
        <w:lastRenderedPageBreak/>
        <w:t xml:space="preserve">органам местного самоуправления организаций, включенные в определенный Правительством Российской Федерации </w:t>
      </w:r>
      <w:hyperlink r:id="rId39" w:history="1">
        <w:r w:rsidRPr="00E5775B">
          <w:rPr>
            <w:sz w:val="28"/>
            <w:szCs w:val="28"/>
          </w:rPr>
          <w:t>перечень</w:t>
        </w:r>
      </w:hyperlink>
      <w:r w:rsidRPr="00E5775B">
        <w:rPr>
          <w:sz w:val="28"/>
          <w:szCs w:val="28"/>
        </w:rPr>
        <w:t>;</w:t>
      </w:r>
    </w:p>
    <w:p w:rsidR="00E5775B" w:rsidRPr="00E5775B" w:rsidRDefault="00E5775B" w:rsidP="00E5775B">
      <w:pPr>
        <w:autoSpaceDE w:val="0"/>
        <w:autoSpaceDN w:val="0"/>
        <w:adjustRightInd w:val="0"/>
        <w:ind w:firstLine="540"/>
        <w:jc w:val="both"/>
        <w:rPr>
          <w:sz w:val="28"/>
          <w:szCs w:val="28"/>
        </w:rPr>
      </w:pPr>
      <w:r w:rsidRPr="00E5775B">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5775B" w:rsidRPr="00E5775B" w:rsidRDefault="00E5775B" w:rsidP="00E5775B">
      <w:pPr>
        <w:pStyle w:val="ad"/>
        <w:tabs>
          <w:tab w:val="num" w:pos="0"/>
        </w:tabs>
        <w:rPr>
          <w:szCs w:val="28"/>
        </w:rPr>
      </w:pPr>
      <w:r w:rsidRPr="00E5775B">
        <w:rPr>
          <w:szCs w:val="28"/>
        </w:rPr>
        <w:t>1.7. Права и обязанности лиц, в отношении которых осуществляются мероприятия по муниципальному контролю.</w:t>
      </w:r>
    </w:p>
    <w:p w:rsidR="00E5775B" w:rsidRPr="00E5775B" w:rsidRDefault="00E5775B" w:rsidP="00E5775B">
      <w:pPr>
        <w:pStyle w:val="ad"/>
        <w:tabs>
          <w:tab w:val="num" w:pos="0"/>
        </w:tabs>
        <w:rPr>
          <w:szCs w:val="28"/>
        </w:rPr>
      </w:pPr>
      <w:r w:rsidRPr="00E5775B">
        <w:rPr>
          <w:szCs w:val="28"/>
        </w:rPr>
        <w:t>1.7.1.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w:t>
      </w:r>
    </w:p>
    <w:p w:rsidR="00E5775B" w:rsidRPr="00E5775B" w:rsidRDefault="00E5775B" w:rsidP="00E5775B">
      <w:pPr>
        <w:pStyle w:val="ad"/>
        <w:tabs>
          <w:tab w:val="num" w:pos="0"/>
        </w:tabs>
        <w:rPr>
          <w:szCs w:val="28"/>
        </w:rPr>
      </w:pPr>
      <w:r w:rsidRPr="00E5775B">
        <w:rPr>
          <w:szCs w:val="28"/>
        </w:rPr>
        <w:t>1) непосредственно присутствовать при проведении проверки;</w:t>
      </w:r>
    </w:p>
    <w:p w:rsidR="00E5775B" w:rsidRPr="00E5775B" w:rsidRDefault="00E5775B" w:rsidP="00E5775B">
      <w:pPr>
        <w:pStyle w:val="ad"/>
        <w:tabs>
          <w:tab w:val="num" w:pos="0"/>
        </w:tabs>
        <w:rPr>
          <w:szCs w:val="28"/>
        </w:rPr>
      </w:pPr>
      <w:r w:rsidRPr="00E5775B">
        <w:rPr>
          <w:szCs w:val="28"/>
        </w:rPr>
        <w:t>2) давать объяснения по вопросам, относящимся к предмету проверки;</w:t>
      </w:r>
    </w:p>
    <w:p w:rsidR="00E5775B" w:rsidRPr="00E5775B" w:rsidRDefault="00E5775B" w:rsidP="00E5775B">
      <w:pPr>
        <w:pStyle w:val="ad"/>
        <w:tabs>
          <w:tab w:val="num" w:pos="0"/>
        </w:tabs>
        <w:rPr>
          <w:szCs w:val="28"/>
        </w:rPr>
      </w:pPr>
      <w:r w:rsidRPr="00E5775B">
        <w:rPr>
          <w:szCs w:val="28"/>
        </w:rPr>
        <w:t xml:space="preserve">3)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w:t>
      </w:r>
      <w:hyperlink r:id="rId40" w:history="1">
        <w:r w:rsidRPr="00E5775B">
          <w:rPr>
            <w:rStyle w:val="af8"/>
            <w:rFonts w:eastAsiaTheme="majorEastAsia"/>
            <w:color w:val="auto"/>
            <w:szCs w:val="28"/>
          </w:rPr>
          <w:t>законом</w:t>
        </w:r>
      </w:hyperlink>
      <w:r w:rsidRPr="00E5775B">
        <w:rPr>
          <w:szCs w:val="28"/>
        </w:rPr>
        <w:t xml:space="preserve"> от 26.12.2008 № 294-ФЗ;</w:t>
      </w:r>
    </w:p>
    <w:p w:rsidR="00E5775B" w:rsidRPr="00E5775B" w:rsidRDefault="00E5775B" w:rsidP="00E5775B">
      <w:pPr>
        <w:pStyle w:val="ad"/>
        <w:tabs>
          <w:tab w:val="num" w:pos="0"/>
        </w:tabs>
        <w:rPr>
          <w:szCs w:val="28"/>
        </w:rPr>
      </w:pPr>
      <w:r w:rsidRPr="00E5775B">
        <w:rPr>
          <w:szCs w:val="28"/>
        </w:rPr>
        <w:t>4)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5775B" w:rsidRPr="00E5775B" w:rsidRDefault="00E5775B" w:rsidP="00E5775B">
      <w:pPr>
        <w:pStyle w:val="ad"/>
        <w:tabs>
          <w:tab w:val="num" w:pos="0"/>
        </w:tabs>
        <w:rPr>
          <w:szCs w:val="28"/>
        </w:rPr>
      </w:pPr>
      <w:r w:rsidRPr="00E5775B">
        <w:rPr>
          <w:szCs w:val="28"/>
        </w:rPr>
        <w:t>5)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5775B" w:rsidRPr="00E5775B" w:rsidRDefault="00E5775B" w:rsidP="00E5775B">
      <w:pPr>
        <w:pStyle w:val="ad"/>
        <w:tabs>
          <w:tab w:val="num" w:pos="0"/>
        </w:tabs>
        <w:rPr>
          <w:szCs w:val="28"/>
        </w:rPr>
      </w:pPr>
      <w:r w:rsidRPr="00E5775B">
        <w:rPr>
          <w:szCs w:val="28"/>
        </w:rPr>
        <w:t>6)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E5775B" w:rsidRPr="00E5775B" w:rsidRDefault="00E5775B" w:rsidP="00E5775B">
      <w:pPr>
        <w:pStyle w:val="ad"/>
        <w:tabs>
          <w:tab w:val="num" w:pos="0"/>
        </w:tabs>
        <w:rPr>
          <w:szCs w:val="28"/>
        </w:rPr>
      </w:pPr>
      <w:r w:rsidRPr="00E5775B">
        <w:rPr>
          <w:szCs w:val="28"/>
        </w:rPr>
        <w:t xml:space="preserve">7)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hyperlink r:id="rId41" w:history="1">
        <w:r w:rsidRPr="00E5775B">
          <w:rPr>
            <w:rStyle w:val="af8"/>
            <w:rFonts w:eastAsiaTheme="majorEastAsia"/>
            <w:color w:val="auto"/>
            <w:szCs w:val="28"/>
          </w:rPr>
          <w:t>статьи 26.1</w:t>
        </w:r>
      </w:hyperlink>
      <w:r w:rsidRPr="00E5775B">
        <w:rPr>
          <w:szCs w:val="28"/>
        </w:rPr>
        <w:t xml:space="preserve"> Федерального закона от 26.12.2008 № 294-ФЗ;</w:t>
      </w:r>
    </w:p>
    <w:p w:rsidR="00E5775B" w:rsidRPr="00E5775B" w:rsidRDefault="00E5775B" w:rsidP="00E5775B">
      <w:pPr>
        <w:pStyle w:val="ad"/>
        <w:tabs>
          <w:tab w:val="num" w:pos="0"/>
        </w:tabs>
        <w:rPr>
          <w:szCs w:val="28"/>
        </w:rPr>
      </w:pPr>
      <w:r w:rsidRPr="00E5775B">
        <w:rPr>
          <w:szCs w:val="28"/>
        </w:rPr>
        <w:lastRenderedPageBreak/>
        <w:t>8)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5775B" w:rsidRPr="00E5775B" w:rsidRDefault="00E5775B" w:rsidP="00E5775B">
      <w:pPr>
        <w:pStyle w:val="ad"/>
        <w:tabs>
          <w:tab w:val="num" w:pos="0"/>
        </w:tabs>
        <w:rPr>
          <w:szCs w:val="28"/>
        </w:rPr>
      </w:pPr>
      <w:r w:rsidRPr="00E5775B">
        <w:rPr>
          <w:szCs w:val="28"/>
        </w:rPr>
        <w:t>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E5775B" w:rsidRPr="00E5775B" w:rsidRDefault="00E5775B" w:rsidP="00E5775B">
      <w:pPr>
        <w:pStyle w:val="ad"/>
        <w:tabs>
          <w:tab w:val="num" w:pos="0"/>
        </w:tabs>
        <w:rPr>
          <w:szCs w:val="28"/>
        </w:rPr>
      </w:pPr>
      <w:r w:rsidRPr="00E5775B">
        <w:rPr>
          <w:szCs w:val="28"/>
        </w:rPr>
        <w:t>10) представить указанные в запросе документы в форме электронных документов, подписанных усиленной квалифицированной электронной подписью;</w:t>
      </w:r>
    </w:p>
    <w:p w:rsidR="00E5775B" w:rsidRPr="00E5775B" w:rsidRDefault="00E5775B" w:rsidP="00E5775B">
      <w:pPr>
        <w:autoSpaceDE w:val="0"/>
        <w:autoSpaceDN w:val="0"/>
        <w:adjustRightInd w:val="0"/>
        <w:jc w:val="both"/>
        <w:rPr>
          <w:sz w:val="28"/>
          <w:szCs w:val="28"/>
        </w:rPr>
      </w:pPr>
      <w:r w:rsidRPr="00E5775B">
        <w:rPr>
          <w:sz w:val="28"/>
          <w:szCs w:val="28"/>
        </w:rPr>
        <w:t>11)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5775B" w:rsidRPr="00E5775B" w:rsidRDefault="00E5775B" w:rsidP="00E5775B">
      <w:pPr>
        <w:pStyle w:val="ad"/>
        <w:tabs>
          <w:tab w:val="num" w:pos="0"/>
        </w:tabs>
        <w:rPr>
          <w:szCs w:val="28"/>
        </w:rPr>
      </w:pPr>
      <w:r w:rsidRPr="00E5775B">
        <w:rPr>
          <w:szCs w:val="28"/>
        </w:rPr>
        <w:t xml:space="preserve">12) осуществлять иные права, предусмотренные </w:t>
      </w:r>
      <w:hyperlink r:id="rId42" w:history="1">
        <w:r w:rsidRPr="00E5775B">
          <w:rPr>
            <w:rStyle w:val="af8"/>
            <w:rFonts w:eastAsiaTheme="majorEastAsia"/>
            <w:color w:val="auto"/>
            <w:szCs w:val="28"/>
          </w:rPr>
          <w:t>Законом</w:t>
        </w:r>
      </w:hyperlink>
      <w:r w:rsidRPr="00E5775B">
        <w:rPr>
          <w:szCs w:val="28"/>
        </w:rPr>
        <w:t xml:space="preserve"> № 294-ФЗ.</w:t>
      </w:r>
    </w:p>
    <w:p w:rsidR="00E5775B" w:rsidRPr="00E5775B" w:rsidRDefault="00E5775B" w:rsidP="00E5775B">
      <w:pPr>
        <w:pStyle w:val="ad"/>
        <w:tabs>
          <w:tab w:val="num" w:pos="0"/>
        </w:tabs>
        <w:rPr>
          <w:szCs w:val="28"/>
        </w:rPr>
      </w:pPr>
      <w:r w:rsidRPr="00E5775B">
        <w:rPr>
          <w:szCs w:val="28"/>
        </w:rPr>
        <w:t>1.7.2.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w:t>
      </w:r>
    </w:p>
    <w:p w:rsidR="00E5775B" w:rsidRPr="00E5775B" w:rsidRDefault="00E5775B" w:rsidP="00E5775B">
      <w:pPr>
        <w:pStyle w:val="ad"/>
        <w:tabs>
          <w:tab w:val="num" w:pos="0"/>
        </w:tabs>
        <w:rPr>
          <w:szCs w:val="28"/>
        </w:rPr>
      </w:pPr>
      <w:r w:rsidRPr="00E5775B">
        <w:rPr>
          <w:szCs w:val="28"/>
        </w:rPr>
        <w:t>1) обеспечить беспрепятственный доступ должностного лица, осуществляющего проверку, к месту проверки;</w:t>
      </w:r>
    </w:p>
    <w:p w:rsidR="00E5775B" w:rsidRPr="00E5775B" w:rsidRDefault="00E5775B" w:rsidP="00E5775B">
      <w:pPr>
        <w:pStyle w:val="ad"/>
        <w:tabs>
          <w:tab w:val="num" w:pos="0"/>
        </w:tabs>
        <w:rPr>
          <w:szCs w:val="28"/>
        </w:rPr>
      </w:pPr>
      <w:r w:rsidRPr="00E5775B">
        <w:rPr>
          <w:szCs w:val="28"/>
        </w:rPr>
        <w:t>2) 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E5775B" w:rsidRPr="00E5775B" w:rsidRDefault="00E5775B" w:rsidP="00E5775B">
      <w:pPr>
        <w:pStyle w:val="ad"/>
        <w:tabs>
          <w:tab w:val="num" w:pos="0"/>
        </w:tabs>
        <w:rPr>
          <w:szCs w:val="28"/>
        </w:rPr>
      </w:pPr>
      <w:r w:rsidRPr="00E5775B">
        <w:rPr>
          <w:szCs w:val="28"/>
        </w:rPr>
        <w:t>3) исполнить в установленный срок предписание органа муниципального контроля об устранении выявленных нарушений обязательных требований, требований, установленных муниципальными правовыми актами;</w:t>
      </w:r>
    </w:p>
    <w:p w:rsidR="00E5775B" w:rsidRPr="00E5775B" w:rsidRDefault="00E5775B" w:rsidP="00E5775B">
      <w:pPr>
        <w:pStyle w:val="ad"/>
        <w:tabs>
          <w:tab w:val="num" w:pos="0"/>
        </w:tabs>
        <w:rPr>
          <w:szCs w:val="28"/>
        </w:rPr>
      </w:pPr>
      <w:r w:rsidRPr="00E5775B">
        <w:rPr>
          <w:szCs w:val="28"/>
        </w:rPr>
        <w:t>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E5775B" w:rsidRPr="00E5775B" w:rsidRDefault="00E5775B" w:rsidP="00E5775B">
      <w:pPr>
        <w:pStyle w:val="ad"/>
        <w:tabs>
          <w:tab w:val="num" w:pos="0"/>
        </w:tabs>
        <w:rPr>
          <w:szCs w:val="28"/>
        </w:rPr>
      </w:pPr>
      <w:r w:rsidRPr="00E5775B">
        <w:rPr>
          <w:szCs w:val="28"/>
        </w:rPr>
        <w:t xml:space="preserve">5) соблюдать иные требования, установленные Федеральным </w:t>
      </w:r>
      <w:hyperlink r:id="rId43" w:history="1">
        <w:r w:rsidRPr="00E5775B">
          <w:rPr>
            <w:rStyle w:val="af8"/>
            <w:rFonts w:eastAsiaTheme="majorEastAsia"/>
            <w:color w:val="auto"/>
            <w:szCs w:val="28"/>
          </w:rPr>
          <w:t>законом</w:t>
        </w:r>
      </w:hyperlink>
      <w:r w:rsidRPr="00E5775B">
        <w:rPr>
          <w:szCs w:val="28"/>
        </w:rPr>
        <w:t xml:space="preserve"> от 26.12.2008 № 294-ФЗ.</w:t>
      </w:r>
    </w:p>
    <w:p w:rsidR="00E5775B" w:rsidRPr="00E5775B" w:rsidRDefault="00E5775B" w:rsidP="00E5775B">
      <w:pPr>
        <w:pStyle w:val="ad"/>
        <w:tabs>
          <w:tab w:val="num" w:pos="0"/>
        </w:tabs>
        <w:rPr>
          <w:szCs w:val="28"/>
        </w:rPr>
      </w:pPr>
      <w:r w:rsidRPr="00E5775B">
        <w:rPr>
          <w:szCs w:val="28"/>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 требований, установленных муниципальными правовыми актами.</w:t>
      </w:r>
    </w:p>
    <w:p w:rsidR="00E5775B" w:rsidRPr="00E5775B" w:rsidRDefault="00E5775B" w:rsidP="00E5775B">
      <w:pPr>
        <w:pStyle w:val="ad"/>
        <w:tabs>
          <w:tab w:val="num" w:pos="0"/>
        </w:tabs>
        <w:rPr>
          <w:szCs w:val="28"/>
        </w:rPr>
      </w:pPr>
      <w:r w:rsidRPr="00E5775B">
        <w:rPr>
          <w:szCs w:val="28"/>
        </w:rPr>
        <w:t>1.8. Описание результата осуществления муниципального контроля.</w:t>
      </w:r>
    </w:p>
    <w:p w:rsidR="00E5775B" w:rsidRPr="00E5775B" w:rsidRDefault="00E5775B" w:rsidP="00E5775B">
      <w:pPr>
        <w:pStyle w:val="ad"/>
        <w:tabs>
          <w:tab w:val="num" w:pos="0"/>
        </w:tabs>
        <w:rPr>
          <w:szCs w:val="28"/>
        </w:rPr>
      </w:pPr>
      <w:r w:rsidRPr="00E5775B">
        <w:rPr>
          <w:szCs w:val="28"/>
        </w:rPr>
        <w:t>Результатом осуществления муниципального контроля является:</w:t>
      </w:r>
    </w:p>
    <w:p w:rsidR="00E5775B" w:rsidRPr="00E5775B" w:rsidRDefault="00E5775B" w:rsidP="00E5775B">
      <w:pPr>
        <w:pStyle w:val="ad"/>
        <w:tabs>
          <w:tab w:val="num" w:pos="0"/>
        </w:tabs>
        <w:rPr>
          <w:bCs/>
          <w:szCs w:val="28"/>
        </w:rPr>
      </w:pPr>
      <w:r w:rsidRPr="00E5775B">
        <w:rPr>
          <w:bCs/>
          <w:szCs w:val="28"/>
        </w:rPr>
        <w:t xml:space="preserve">- составление акта проверки органа муниципального контроля по форме, согласно </w:t>
      </w:r>
      <w:hyperlink r:id="rId44" w:history="1">
        <w:r w:rsidRPr="00E5775B">
          <w:rPr>
            <w:rStyle w:val="af8"/>
            <w:rFonts w:eastAsiaTheme="majorEastAsia"/>
            <w:bCs/>
            <w:color w:val="auto"/>
            <w:szCs w:val="28"/>
          </w:rPr>
          <w:t>подпункту 3.6.8</w:t>
        </w:r>
      </w:hyperlink>
      <w:r w:rsidRPr="00E5775B">
        <w:rPr>
          <w:bCs/>
          <w:szCs w:val="28"/>
        </w:rPr>
        <w:t xml:space="preserve"> настоящего административного регламента;</w:t>
      </w:r>
    </w:p>
    <w:p w:rsidR="00E5775B" w:rsidRPr="00E5775B" w:rsidRDefault="00E5775B" w:rsidP="00E5775B">
      <w:pPr>
        <w:pStyle w:val="ad"/>
        <w:tabs>
          <w:tab w:val="num" w:pos="0"/>
        </w:tabs>
        <w:rPr>
          <w:bCs/>
          <w:szCs w:val="28"/>
        </w:rPr>
      </w:pPr>
      <w:r w:rsidRPr="00E5775B">
        <w:rPr>
          <w:bCs/>
          <w:szCs w:val="28"/>
        </w:rPr>
        <w:t xml:space="preserve">- в случае выявления нарушений обязательных требований, требований, установленных муниципальными правовыми актами, выдается предписание об устранении выявленных нарушений с указанием сроков их устранения, направляются материалы о выявленных нарушениях в орган, должностные </w:t>
      </w:r>
      <w:r w:rsidRPr="00E5775B">
        <w:rPr>
          <w:bCs/>
          <w:szCs w:val="28"/>
        </w:rPr>
        <w:lastRenderedPageBreak/>
        <w:t xml:space="preserve">лица которого уполномочены в соответствии с </w:t>
      </w:r>
      <w:hyperlink r:id="rId45" w:history="1">
        <w:r w:rsidRPr="00E5775B">
          <w:rPr>
            <w:rStyle w:val="af8"/>
            <w:rFonts w:eastAsiaTheme="majorEastAsia"/>
            <w:bCs/>
            <w:color w:val="auto"/>
            <w:szCs w:val="28"/>
          </w:rPr>
          <w:t>Кодексом</w:t>
        </w:r>
      </w:hyperlink>
      <w:r w:rsidRPr="00E5775B">
        <w:rPr>
          <w:bCs/>
          <w:szCs w:val="28"/>
        </w:rPr>
        <w:t xml:space="preserve"> Российской Федерации об административных правонарушениях, законом Новосибирской области от 14.02.2003 N 99-ОЗ  "Об административных правонарушениях в Новосибирской области" составлять протоколы об</w:t>
      </w:r>
      <w:r w:rsidRPr="00E5775B">
        <w:rPr>
          <w:bCs/>
          <w:color w:val="FF0000"/>
          <w:szCs w:val="28"/>
        </w:rPr>
        <w:t xml:space="preserve"> </w:t>
      </w:r>
      <w:r w:rsidRPr="00E5775B">
        <w:rPr>
          <w:bCs/>
          <w:szCs w:val="28"/>
        </w:rPr>
        <w:t>административных правонарушениях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 правонарушения).</w:t>
      </w:r>
    </w:p>
    <w:p w:rsidR="00E5775B" w:rsidRPr="00E5775B" w:rsidRDefault="00E5775B" w:rsidP="00E5775B">
      <w:pPr>
        <w:pStyle w:val="ad"/>
        <w:tabs>
          <w:tab w:val="num" w:pos="0"/>
        </w:tabs>
        <w:rPr>
          <w:szCs w:val="28"/>
        </w:rPr>
      </w:pPr>
      <w:r w:rsidRPr="00E5775B">
        <w:rPr>
          <w:szCs w:val="28"/>
        </w:rPr>
        <w:t>1.9. 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E5775B" w:rsidRPr="00E5775B" w:rsidRDefault="00E5775B" w:rsidP="00E5775B">
      <w:pPr>
        <w:pStyle w:val="ad"/>
        <w:tabs>
          <w:tab w:val="num" w:pos="0"/>
        </w:tabs>
        <w:rPr>
          <w:szCs w:val="28"/>
        </w:rPr>
      </w:pPr>
      <w:r w:rsidRPr="00E5775B">
        <w:rPr>
          <w:szCs w:val="28"/>
        </w:rPr>
        <w:t>1.9.1.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E5775B" w:rsidRPr="00E5775B" w:rsidRDefault="00E5775B" w:rsidP="00E5775B">
      <w:pPr>
        <w:pStyle w:val="ad"/>
        <w:tabs>
          <w:tab w:val="num" w:pos="0"/>
        </w:tabs>
        <w:rPr>
          <w:szCs w:val="28"/>
        </w:rPr>
      </w:pPr>
      <w:r w:rsidRPr="00E5775B">
        <w:rPr>
          <w:szCs w:val="28"/>
        </w:rPr>
        <w:t>1) правоустанавливающие документы юридического лица, индивидуального предпринимателя;</w:t>
      </w:r>
    </w:p>
    <w:p w:rsidR="00E5775B" w:rsidRPr="00E5775B" w:rsidRDefault="00E5775B" w:rsidP="00E5775B">
      <w:pPr>
        <w:pStyle w:val="ad"/>
        <w:tabs>
          <w:tab w:val="num" w:pos="0"/>
        </w:tabs>
        <w:rPr>
          <w:szCs w:val="28"/>
        </w:rPr>
      </w:pPr>
      <w:r w:rsidRPr="00E5775B">
        <w:rPr>
          <w:szCs w:val="28"/>
        </w:rPr>
        <w:t>2)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проверяемого юридического лица без доверенности;</w:t>
      </w:r>
    </w:p>
    <w:p w:rsidR="00E5775B" w:rsidRPr="00E5775B" w:rsidRDefault="00E5775B" w:rsidP="00E5775B">
      <w:pPr>
        <w:pStyle w:val="ad"/>
        <w:tabs>
          <w:tab w:val="num" w:pos="0"/>
        </w:tabs>
        <w:rPr>
          <w:szCs w:val="28"/>
        </w:rPr>
      </w:pPr>
      <w:r w:rsidRPr="00E5775B">
        <w:rPr>
          <w:szCs w:val="28"/>
        </w:rPr>
        <w:t>3) документ, подтверждающий полномочия представителя проверяемого юридического лица, индивидуального предпринимателя при осуществлении мероприятий по муниципальному контролю (оформленная в соответствии с законодательством Российской Федерации доверенность, заверенная печатью проверяемого юридического лица (при наличии печати) и подписанная его руководителем или уполномоченным этим руководителем лицом (для юридических лиц) либо оформленная в соответствии с законодательством Российской Федерации доверенность (для индивидуальных предпринимателей);</w:t>
      </w:r>
    </w:p>
    <w:p w:rsidR="00E5775B" w:rsidRPr="00E5775B" w:rsidRDefault="00E5775B" w:rsidP="00E5775B">
      <w:pPr>
        <w:pStyle w:val="ad"/>
        <w:tabs>
          <w:tab w:val="num" w:pos="0"/>
        </w:tabs>
        <w:rPr>
          <w:szCs w:val="28"/>
        </w:rPr>
      </w:pPr>
      <w:r w:rsidRPr="00E5775B">
        <w:rPr>
          <w:szCs w:val="28"/>
        </w:rPr>
        <w:t>4) журнал учета проверок (при наличии);</w:t>
      </w:r>
    </w:p>
    <w:p w:rsidR="00E5775B" w:rsidRPr="00E5775B" w:rsidRDefault="00E5775B" w:rsidP="00E5775B">
      <w:pPr>
        <w:pStyle w:val="ad"/>
        <w:tabs>
          <w:tab w:val="num" w:pos="0"/>
        </w:tabs>
        <w:rPr>
          <w:szCs w:val="28"/>
        </w:rPr>
      </w:pPr>
      <w:r w:rsidRPr="00E5775B">
        <w:rPr>
          <w:szCs w:val="28"/>
        </w:rPr>
        <w:t>5) правоустанавливающие документы на земельный участок;</w:t>
      </w:r>
    </w:p>
    <w:p w:rsidR="00E5775B" w:rsidRPr="00E5775B" w:rsidRDefault="00E5775B" w:rsidP="00E5775B">
      <w:pPr>
        <w:pStyle w:val="ad"/>
        <w:tabs>
          <w:tab w:val="num" w:pos="0"/>
        </w:tabs>
        <w:rPr>
          <w:szCs w:val="28"/>
        </w:rPr>
      </w:pPr>
      <w:r w:rsidRPr="00E5775B">
        <w:rPr>
          <w:szCs w:val="28"/>
        </w:rPr>
        <w:t>6) правоустанавливающие документы на объекты недвижимости;</w:t>
      </w:r>
    </w:p>
    <w:p w:rsidR="00E5775B" w:rsidRPr="00E5775B" w:rsidRDefault="00E5775B" w:rsidP="00E5775B">
      <w:pPr>
        <w:pStyle w:val="ad"/>
        <w:tabs>
          <w:tab w:val="num" w:pos="0"/>
        </w:tabs>
        <w:rPr>
          <w:szCs w:val="28"/>
        </w:rPr>
      </w:pPr>
      <w:r w:rsidRPr="00E5775B">
        <w:rPr>
          <w:szCs w:val="28"/>
        </w:rPr>
        <w:t>7) договор аренды, заключенный с фактическим пользователем земельного участка (при наличии);</w:t>
      </w:r>
    </w:p>
    <w:p w:rsidR="00E5775B" w:rsidRPr="00E5775B" w:rsidRDefault="00E5775B" w:rsidP="00E5775B">
      <w:pPr>
        <w:pStyle w:val="ad"/>
        <w:tabs>
          <w:tab w:val="num" w:pos="0"/>
        </w:tabs>
        <w:rPr>
          <w:szCs w:val="28"/>
        </w:rPr>
      </w:pPr>
      <w:r w:rsidRPr="00E5775B">
        <w:rPr>
          <w:szCs w:val="28"/>
        </w:rPr>
        <w:t>8) информация о мероприятиях, снижающих негативное воздействие на окружающую среду при добыче общераспространенных полезных ископаемых.</w:t>
      </w:r>
    </w:p>
    <w:p w:rsidR="00E5775B" w:rsidRPr="00E5775B" w:rsidRDefault="00E5775B" w:rsidP="00E5775B">
      <w:pPr>
        <w:pStyle w:val="ad"/>
        <w:tabs>
          <w:tab w:val="num" w:pos="0"/>
        </w:tabs>
        <w:rPr>
          <w:szCs w:val="28"/>
        </w:rPr>
      </w:pPr>
      <w:r w:rsidRPr="00E5775B">
        <w:rPr>
          <w:szCs w:val="28"/>
        </w:rPr>
        <w:t>1.9.2.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E5775B" w:rsidRPr="00E5775B" w:rsidRDefault="00E5775B" w:rsidP="00E5775B">
      <w:pPr>
        <w:pStyle w:val="ad"/>
        <w:tabs>
          <w:tab w:val="num" w:pos="0"/>
        </w:tabs>
        <w:rPr>
          <w:szCs w:val="28"/>
        </w:rPr>
      </w:pPr>
      <w:r w:rsidRPr="00E5775B">
        <w:rPr>
          <w:szCs w:val="28"/>
        </w:rPr>
        <w:t>1) сведения из Единого государственного реестра юридических лиц;</w:t>
      </w:r>
    </w:p>
    <w:p w:rsidR="00E5775B" w:rsidRPr="00E5775B" w:rsidRDefault="00E5775B" w:rsidP="00E5775B">
      <w:pPr>
        <w:pStyle w:val="ad"/>
        <w:tabs>
          <w:tab w:val="num" w:pos="0"/>
        </w:tabs>
        <w:rPr>
          <w:szCs w:val="28"/>
        </w:rPr>
      </w:pPr>
      <w:r w:rsidRPr="00E5775B">
        <w:rPr>
          <w:szCs w:val="28"/>
        </w:rPr>
        <w:lastRenderedPageBreak/>
        <w:t>2) сведения из Единого государственного реестра индивидуальных предпринимателей;</w:t>
      </w:r>
    </w:p>
    <w:p w:rsidR="00E5775B" w:rsidRPr="00E5775B" w:rsidRDefault="00E5775B" w:rsidP="00E5775B">
      <w:pPr>
        <w:pStyle w:val="ad"/>
        <w:tabs>
          <w:tab w:val="num" w:pos="0"/>
        </w:tabs>
        <w:rPr>
          <w:szCs w:val="28"/>
        </w:rPr>
      </w:pPr>
      <w:r w:rsidRPr="00E5775B">
        <w:rPr>
          <w:szCs w:val="28"/>
        </w:rPr>
        <w:t>3) выписка из Единого государственного реестра недвижимости об объекте недвижимости;</w:t>
      </w:r>
    </w:p>
    <w:p w:rsidR="00E5775B" w:rsidRPr="00E5775B" w:rsidRDefault="00E5775B" w:rsidP="00E5775B">
      <w:pPr>
        <w:pStyle w:val="ad"/>
        <w:tabs>
          <w:tab w:val="num" w:pos="0"/>
        </w:tabs>
        <w:rPr>
          <w:szCs w:val="28"/>
        </w:rPr>
      </w:pPr>
      <w:r w:rsidRPr="00E5775B">
        <w:rPr>
          <w:szCs w:val="28"/>
        </w:rPr>
        <w:t>4) выписка из Единого государственного реестра недвижимости о переходе прав на объект недвижимости;</w:t>
      </w:r>
    </w:p>
    <w:p w:rsidR="00E5775B" w:rsidRPr="00E5775B" w:rsidRDefault="00E5775B" w:rsidP="00E5775B">
      <w:pPr>
        <w:pStyle w:val="ad"/>
        <w:tabs>
          <w:tab w:val="num" w:pos="0"/>
        </w:tabs>
        <w:rPr>
          <w:szCs w:val="28"/>
        </w:rPr>
      </w:pPr>
      <w:r w:rsidRPr="00E5775B">
        <w:rPr>
          <w:szCs w:val="28"/>
        </w:rPr>
        <w:t>5) сведения из единого государственного реестра лицензий на пользование недрами.</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r w:rsidRPr="00E5775B">
        <w:rPr>
          <w:szCs w:val="28"/>
        </w:rPr>
        <w:t>Раздел 2. ТРЕБОВАНИЯ К ОСУЩЕСТВЛЕНИЮ МУНИЦИПАЛЬНОГО КОНТРОЛЯ</w:t>
      </w:r>
    </w:p>
    <w:p w:rsidR="00E5775B" w:rsidRPr="00E5775B" w:rsidRDefault="00E5775B" w:rsidP="00E5775B">
      <w:pPr>
        <w:pStyle w:val="ad"/>
        <w:tabs>
          <w:tab w:val="num" w:pos="0"/>
        </w:tabs>
        <w:rPr>
          <w:szCs w:val="28"/>
        </w:rPr>
      </w:pPr>
      <w:r w:rsidRPr="00E5775B">
        <w:rPr>
          <w:szCs w:val="28"/>
        </w:rPr>
        <w:t>2.1. Порядок информирования об исполнении функции.</w:t>
      </w:r>
    </w:p>
    <w:p w:rsidR="00E5775B" w:rsidRPr="00E5775B" w:rsidRDefault="00E5775B" w:rsidP="00E5775B">
      <w:pPr>
        <w:autoSpaceDE w:val="0"/>
        <w:autoSpaceDN w:val="0"/>
        <w:adjustRightInd w:val="0"/>
        <w:ind w:firstLine="709"/>
        <w:rPr>
          <w:sz w:val="28"/>
          <w:szCs w:val="28"/>
        </w:rPr>
      </w:pPr>
      <w:r w:rsidRPr="00E5775B">
        <w:rPr>
          <w:sz w:val="28"/>
          <w:szCs w:val="28"/>
        </w:rPr>
        <w:t>2.1.1. 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E5775B" w:rsidRPr="00E5775B" w:rsidRDefault="00E5775B" w:rsidP="00E5775B">
      <w:pPr>
        <w:autoSpaceDE w:val="0"/>
        <w:autoSpaceDN w:val="0"/>
        <w:adjustRightInd w:val="0"/>
        <w:ind w:firstLine="709"/>
        <w:rPr>
          <w:sz w:val="28"/>
          <w:szCs w:val="28"/>
        </w:rPr>
      </w:pPr>
      <w:r w:rsidRPr="00E5775B">
        <w:rPr>
          <w:sz w:val="28"/>
          <w:szCs w:val="28"/>
        </w:rPr>
        <w:t>при личном обращении к должностным лицам администрации, исполняющим муниципальную функцию;</w:t>
      </w:r>
    </w:p>
    <w:p w:rsidR="00E5775B" w:rsidRPr="00E5775B" w:rsidRDefault="00E5775B" w:rsidP="00E5775B">
      <w:pPr>
        <w:autoSpaceDE w:val="0"/>
        <w:autoSpaceDN w:val="0"/>
        <w:adjustRightInd w:val="0"/>
        <w:ind w:firstLine="709"/>
        <w:rPr>
          <w:sz w:val="28"/>
          <w:szCs w:val="28"/>
        </w:rPr>
      </w:pPr>
      <w:r w:rsidRPr="00E5775B">
        <w:rPr>
          <w:sz w:val="28"/>
          <w:szCs w:val="28"/>
        </w:rPr>
        <w:t>посредством телефонной связи, по справочным телефонам администрации;</w:t>
      </w:r>
    </w:p>
    <w:p w:rsidR="00E5775B" w:rsidRPr="00E5775B" w:rsidRDefault="00E5775B" w:rsidP="00E5775B">
      <w:pPr>
        <w:autoSpaceDE w:val="0"/>
        <w:autoSpaceDN w:val="0"/>
        <w:adjustRightInd w:val="0"/>
        <w:ind w:firstLine="709"/>
        <w:rPr>
          <w:sz w:val="28"/>
          <w:szCs w:val="28"/>
        </w:rPr>
      </w:pPr>
      <w:r w:rsidRPr="00E5775B">
        <w:rPr>
          <w:sz w:val="28"/>
          <w:szCs w:val="28"/>
        </w:rPr>
        <w:t>при письменном обращении в адрес администрации;</w:t>
      </w:r>
    </w:p>
    <w:p w:rsidR="00E5775B" w:rsidRPr="00E5775B" w:rsidRDefault="00E5775B" w:rsidP="00E5775B">
      <w:pPr>
        <w:autoSpaceDE w:val="0"/>
        <w:autoSpaceDN w:val="0"/>
        <w:adjustRightInd w:val="0"/>
        <w:ind w:firstLine="709"/>
        <w:rPr>
          <w:sz w:val="28"/>
          <w:szCs w:val="28"/>
        </w:rPr>
      </w:pPr>
      <w:r w:rsidRPr="00E5775B">
        <w:rPr>
          <w:sz w:val="28"/>
          <w:szCs w:val="28"/>
        </w:rPr>
        <w:t>при письменном обращении через электронную почту администрации;</w:t>
      </w:r>
    </w:p>
    <w:p w:rsidR="00E5775B" w:rsidRPr="00E5775B" w:rsidRDefault="00E5775B" w:rsidP="00E5775B">
      <w:pPr>
        <w:autoSpaceDE w:val="0"/>
        <w:autoSpaceDN w:val="0"/>
        <w:adjustRightInd w:val="0"/>
        <w:ind w:firstLine="709"/>
        <w:rPr>
          <w:sz w:val="28"/>
          <w:szCs w:val="28"/>
        </w:rPr>
      </w:pPr>
      <w:r w:rsidRPr="00E5775B">
        <w:rPr>
          <w:sz w:val="28"/>
          <w:szCs w:val="28"/>
        </w:rPr>
        <w:t>при использовании информационно-телекоммуникационных сетей общего пользования (в том числе в сети "Интернет"  сайте Администрации Кочковского сельсовета Кочковского района, Едином портале государственных и муниципальных услуг (функций).</w:t>
      </w:r>
    </w:p>
    <w:p w:rsidR="00E5775B" w:rsidRPr="00E5775B" w:rsidRDefault="00E5775B" w:rsidP="00E5775B">
      <w:pPr>
        <w:pStyle w:val="ad"/>
        <w:tabs>
          <w:tab w:val="num" w:pos="0"/>
        </w:tabs>
        <w:rPr>
          <w:szCs w:val="28"/>
        </w:rPr>
      </w:pPr>
      <w:r w:rsidRPr="00E5775B">
        <w:rPr>
          <w:szCs w:val="28"/>
        </w:rPr>
        <w:t>Справочная информация подлежит обязательному размещению на официальном сайте администрации Кочковского сельсовета в информационно-телекоммуникационной сети «Интернет» (</w:t>
      </w:r>
      <w:hyperlink r:id="rId46" w:history="1">
        <w:r w:rsidRPr="00E5775B">
          <w:rPr>
            <w:rStyle w:val="af8"/>
            <w:rFonts w:eastAsiaTheme="majorEastAsia"/>
            <w:color w:val="auto"/>
            <w:szCs w:val="28"/>
          </w:rPr>
          <w:t>https://</w:t>
        </w:r>
        <w:r w:rsidRPr="00E5775B">
          <w:rPr>
            <w:rStyle w:val="af8"/>
            <w:rFonts w:eastAsiaTheme="majorEastAsia"/>
            <w:color w:val="auto"/>
            <w:szCs w:val="28"/>
            <w:lang w:val="en-US"/>
          </w:rPr>
          <w:t>kochki</w:t>
        </w:r>
        <w:r w:rsidRPr="00E5775B">
          <w:rPr>
            <w:rStyle w:val="af8"/>
            <w:rFonts w:eastAsiaTheme="majorEastAsia"/>
            <w:color w:val="auto"/>
            <w:szCs w:val="28"/>
          </w:rPr>
          <w:t>-</w:t>
        </w:r>
        <w:r w:rsidRPr="00E5775B">
          <w:rPr>
            <w:rStyle w:val="af8"/>
            <w:rFonts w:eastAsiaTheme="majorEastAsia"/>
            <w:color w:val="auto"/>
            <w:szCs w:val="28"/>
            <w:lang w:val="en-US"/>
          </w:rPr>
          <w:t>selsovet</w:t>
        </w:r>
        <w:r w:rsidRPr="00E5775B">
          <w:rPr>
            <w:rStyle w:val="af8"/>
            <w:rFonts w:eastAsiaTheme="majorEastAsia"/>
            <w:color w:val="auto"/>
            <w:szCs w:val="28"/>
          </w:rPr>
          <w:t>.nso.ru/</w:t>
        </w:r>
      </w:hyperlink>
      <w:r w:rsidRPr="00E5775B">
        <w:rPr>
          <w:szCs w:val="28"/>
        </w:rPr>
        <w:t>), в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E5775B" w:rsidRPr="00E5775B" w:rsidRDefault="00E5775B" w:rsidP="00E5775B">
      <w:pPr>
        <w:pStyle w:val="ad"/>
        <w:tabs>
          <w:tab w:val="num" w:pos="0"/>
        </w:tabs>
        <w:rPr>
          <w:szCs w:val="28"/>
        </w:rPr>
      </w:pPr>
      <w:r w:rsidRPr="00E5775B">
        <w:rPr>
          <w:szCs w:val="28"/>
        </w:rPr>
        <w:t>2.1.2. Для обеспечения информирования о порядке осуществления муниципального контроля представляется следующая информация:</w:t>
      </w:r>
    </w:p>
    <w:p w:rsidR="00E5775B" w:rsidRPr="00E5775B" w:rsidRDefault="00E5775B" w:rsidP="00E5775B">
      <w:pPr>
        <w:pStyle w:val="ad"/>
        <w:tabs>
          <w:tab w:val="num" w:pos="0"/>
        </w:tabs>
        <w:rPr>
          <w:szCs w:val="28"/>
        </w:rPr>
      </w:pPr>
      <w:r w:rsidRPr="00E5775B">
        <w:rPr>
          <w:szCs w:val="28"/>
        </w:rPr>
        <w:t>-   наименование органа муниципального контроля;</w:t>
      </w:r>
    </w:p>
    <w:p w:rsidR="00E5775B" w:rsidRPr="00E5775B" w:rsidRDefault="00E5775B" w:rsidP="00E5775B">
      <w:pPr>
        <w:pStyle w:val="ad"/>
        <w:tabs>
          <w:tab w:val="num" w:pos="0"/>
        </w:tabs>
        <w:rPr>
          <w:szCs w:val="28"/>
        </w:rPr>
      </w:pPr>
      <w:r w:rsidRPr="00E5775B">
        <w:rPr>
          <w:szCs w:val="28"/>
        </w:rPr>
        <w:t>-   почтовый адрес органа муниципального контроля;</w:t>
      </w:r>
    </w:p>
    <w:p w:rsidR="00E5775B" w:rsidRPr="00E5775B" w:rsidRDefault="00E5775B" w:rsidP="00E5775B">
      <w:pPr>
        <w:pStyle w:val="ad"/>
        <w:tabs>
          <w:tab w:val="num" w:pos="0"/>
        </w:tabs>
        <w:rPr>
          <w:szCs w:val="28"/>
        </w:rPr>
      </w:pPr>
      <w:r w:rsidRPr="00E5775B">
        <w:rPr>
          <w:szCs w:val="28"/>
        </w:rPr>
        <w:t>- номера телефонов, адреса электронной почты органа муниципального контроля, должностных лиц;</w:t>
      </w:r>
    </w:p>
    <w:p w:rsidR="00E5775B" w:rsidRPr="00E5775B" w:rsidRDefault="00E5775B" w:rsidP="00E5775B">
      <w:pPr>
        <w:pStyle w:val="ad"/>
        <w:tabs>
          <w:tab w:val="num" w:pos="0"/>
        </w:tabs>
        <w:rPr>
          <w:szCs w:val="28"/>
        </w:rPr>
      </w:pPr>
      <w:r w:rsidRPr="00E5775B">
        <w:rPr>
          <w:szCs w:val="28"/>
        </w:rPr>
        <w:t>-   график (режим) работы органа муниципального контроля, должностных лиц;</w:t>
      </w:r>
    </w:p>
    <w:p w:rsidR="00E5775B" w:rsidRPr="00E5775B" w:rsidRDefault="00E5775B" w:rsidP="00E5775B">
      <w:pPr>
        <w:pStyle w:val="ad"/>
        <w:tabs>
          <w:tab w:val="num" w:pos="0"/>
        </w:tabs>
        <w:rPr>
          <w:szCs w:val="28"/>
        </w:rPr>
      </w:pPr>
      <w:r w:rsidRPr="00E5775B">
        <w:rPr>
          <w:szCs w:val="28"/>
        </w:rPr>
        <w:t>-  порядок обжалования актов (решений) органа муниципального контроля, действий или бездействия его должностных лиц;</w:t>
      </w:r>
    </w:p>
    <w:p w:rsidR="00E5775B" w:rsidRPr="00E5775B" w:rsidRDefault="00E5775B" w:rsidP="00E5775B">
      <w:pPr>
        <w:pStyle w:val="ad"/>
        <w:tabs>
          <w:tab w:val="num" w:pos="0"/>
        </w:tabs>
        <w:rPr>
          <w:szCs w:val="28"/>
        </w:rPr>
      </w:pPr>
      <w:r w:rsidRPr="00E5775B">
        <w:rPr>
          <w:szCs w:val="28"/>
        </w:rPr>
        <w:t>- перечень и извлечения из нормативных правовых актов, регулирующих осуществление муниципального контроля.</w:t>
      </w:r>
    </w:p>
    <w:p w:rsidR="00E5775B" w:rsidRPr="00E5775B" w:rsidRDefault="00E5775B" w:rsidP="00E5775B">
      <w:pPr>
        <w:pStyle w:val="ad"/>
        <w:tabs>
          <w:tab w:val="num" w:pos="0"/>
        </w:tabs>
        <w:rPr>
          <w:szCs w:val="28"/>
        </w:rPr>
      </w:pPr>
      <w:r w:rsidRPr="00E5775B">
        <w:rPr>
          <w:szCs w:val="28"/>
        </w:rPr>
        <w:t>2.1.3. Информирование заявителей осуществляется в устной или письменной форме, в электронном виде.</w:t>
      </w:r>
    </w:p>
    <w:p w:rsidR="00E5775B" w:rsidRPr="00E5775B" w:rsidRDefault="00E5775B" w:rsidP="00E5775B">
      <w:pPr>
        <w:pStyle w:val="ad"/>
        <w:tabs>
          <w:tab w:val="num" w:pos="0"/>
        </w:tabs>
        <w:rPr>
          <w:szCs w:val="28"/>
        </w:rPr>
      </w:pPr>
      <w:r w:rsidRPr="00E5775B">
        <w:rPr>
          <w:szCs w:val="28"/>
        </w:rPr>
        <w:t>Основными требованиями к информированию заявителей являются:</w:t>
      </w:r>
    </w:p>
    <w:p w:rsidR="00E5775B" w:rsidRPr="00E5775B" w:rsidRDefault="00E5775B" w:rsidP="00E5775B">
      <w:pPr>
        <w:pStyle w:val="ad"/>
        <w:tabs>
          <w:tab w:val="num" w:pos="0"/>
        </w:tabs>
        <w:rPr>
          <w:szCs w:val="28"/>
        </w:rPr>
      </w:pPr>
      <w:r w:rsidRPr="00E5775B">
        <w:rPr>
          <w:szCs w:val="28"/>
        </w:rPr>
        <w:t>- достоверность предоставляемой информации;</w:t>
      </w:r>
    </w:p>
    <w:p w:rsidR="00E5775B" w:rsidRPr="00E5775B" w:rsidRDefault="00E5775B" w:rsidP="00E5775B">
      <w:pPr>
        <w:pStyle w:val="ad"/>
        <w:tabs>
          <w:tab w:val="num" w:pos="0"/>
        </w:tabs>
        <w:rPr>
          <w:szCs w:val="28"/>
        </w:rPr>
      </w:pPr>
      <w:r w:rsidRPr="00E5775B">
        <w:rPr>
          <w:szCs w:val="28"/>
        </w:rPr>
        <w:lastRenderedPageBreak/>
        <w:t>- четкость в изложении информации;</w:t>
      </w:r>
    </w:p>
    <w:p w:rsidR="00E5775B" w:rsidRPr="00E5775B" w:rsidRDefault="00E5775B" w:rsidP="00E5775B">
      <w:pPr>
        <w:pStyle w:val="ad"/>
        <w:tabs>
          <w:tab w:val="num" w:pos="0"/>
        </w:tabs>
        <w:rPr>
          <w:szCs w:val="28"/>
        </w:rPr>
      </w:pPr>
      <w:r w:rsidRPr="00E5775B">
        <w:rPr>
          <w:szCs w:val="28"/>
        </w:rPr>
        <w:t>- полнота информирования;</w:t>
      </w:r>
    </w:p>
    <w:p w:rsidR="00E5775B" w:rsidRPr="00E5775B" w:rsidRDefault="00E5775B" w:rsidP="00E5775B">
      <w:pPr>
        <w:pStyle w:val="ad"/>
        <w:tabs>
          <w:tab w:val="num" w:pos="0"/>
        </w:tabs>
        <w:rPr>
          <w:szCs w:val="28"/>
        </w:rPr>
      </w:pPr>
      <w:r w:rsidRPr="00E5775B">
        <w:rPr>
          <w:szCs w:val="28"/>
        </w:rPr>
        <w:t>- удобство и доступность получения информации.</w:t>
      </w:r>
    </w:p>
    <w:p w:rsidR="00E5775B" w:rsidRPr="00E5775B" w:rsidRDefault="00E5775B" w:rsidP="00E5775B">
      <w:pPr>
        <w:pStyle w:val="ad"/>
        <w:tabs>
          <w:tab w:val="num" w:pos="0"/>
        </w:tabs>
        <w:rPr>
          <w:szCs w:val="28"/>
        </w:rPr>
      </w:pPr>
      <w:r w:rsidRPr="00E5775B">
        <w:rPr>
          <w:szCs w:val="28"/>
        </w:rPr>
        <w:t>2.1.3.1. Устное информирование осуществляется при обращении заявителя за информацией лично или по телефону.</w:t>
      </w:r>
    </w:p>
    <w:p w:rsidR="00E5775B" w:rsidRPr="00E5775B" w:rsidRDefault="00E5775B" w:rsidP="00E5775B">
      <w:pPr>
        <w:pStyle w:val="ad"/>
        <w:tabs>
          <w:tab w:val="num" w:pos="0"/>
        </w:tabs>
        <w:rPr>
          <w:szCs w:val="28"/>
        </w:rPr>
      </w:pPr>
      <w:r w:rsidRPr="00E5775B">
        <w:rPr>
          <w:szCs w:val="28"/>
        </w:rPr>
        <w:t>Устные ответы должны быть корректными, простыми для понимания, не допускающими двоякого толкования. Должностные лица, осуществляющие консультирование, дают ответ самостоятельно, внимательно и доброжелательно относятся к обратившимся заинтересованным лицам, с уважением их чести и достоинства.</w:t>
      </w:r>
    </w:p>
    <w:p w:rsidR="00E5775B" w:rsidRPr="00E5775B" w:rsidRDefault="00E5775B" w:rsidP="00E5775B">
      <w:pPr>
        <w:pStyle w:val="ad"/>
        <w:tabs>
          <w:tab w:val="num" w:pos="0"/>
        </w:tabs>
        <w:rPr>
          <w:szCs w:val="28"/>
        </w:rPr>
      </w:pPr>
      <w:r w:rsidRPr="00E5775B">
        <w:rPr>
          <w:szCs w:val="28"/>
        </w:rPr>
        <w:t>В случае, если для устного ответа требуется продолжительное время или если заинтересованное лицо не удовлетворено полученной информацией, заинтересованным лицам предлагается обратиться за информацией в письменном виде либо назначается другое удобное для заинтересованных лиц время для более подробного устного консультирования.</w:t>
      </w:r>
    </w:p>
    <w:p w:rsidR="00E5775B" w:rsidRPr="00E5775B" w:rsidRDefault="00E5775B" w:rsidP="00E5775B">
      <w:pPr>
        <w:pStyle w:val="ad"/>
        <w:tabs>
          <w:tab w:val="num" w:pos="0"/>
        </w:tabs>
        <w:rPr>
          <w:szCs w:val="28"/>
        </w:rPr>
      </w:pPr>
      <w:r w:rsidRPr="00E5775B">
        <w:rPr>
          <w:szCs w:val="28"/>
        </w:rPr>
        <w:t>В случае, если осуществляющее консультирование должностное лицо не обладает необходимой информацией, то вопрос может переадресовываться другому должностному лицу, либо до заинтересованного лица доводится информация об организациях, структурных подразделениях, должностных лицах, которые располагают необходимыми сведениями.</w:t>
      </w:r>
    </w:p>
    <w:p w:rsidR="00E5775B" w:rsidRPr="00E5775B" w:rsidRDefault="00E5775B" w:rsidP="00E5775B">
      <w:pPr>
        <w:pStyle w:val="ad"/>
        <w:tabs>
          <w:tab w:val="num" w:pos="0"/>
        </w:tabs>
        <w:rPr>
          <w:szCs w:val="28"/>
        </w:rPr>
      </w:pPr>
      <w:r w:rsidRPr="00E5775B">
        <w:rPr>
          <w:szCs w:val="28"/>
        </w:rPr>
        <w:t>Сотрудник органа муниципального контроля,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органа муниципального контроля.</w:t>
      </w:r>
    </w:p>
    <w:p w:rsidR="00E5775B" w:rsidRPr="00E5775B" w:rsidRDefault="00E5775B" w:rsidP="00E5775B">
      <w:pPr>
        <w:pStyle w:val="ad"/>
        <w:tabs>
          <w:tab w:val="num" w:pos="0"/>
        </w:tabs>
        <w:rPr>
          <w:szCs w:val="28"/>
        </w:rPr>
      </w:pPr>
      <w:r w:rsidRPr="00E5775B">
        <w:rPr>
          <w:szCs w:val="28"/>
        </w:rPr>
        <w:t>Время ожидания заявителя при индивидуальном устном информировании не может превышать 15 минут.</w:t>
      </w:r>
    </w:p>
    <w:p w:rsidR="00E5775B" w:rsidRPr="00E5775B" w:rsidRDefault="00E5775B" w:rsidP="00E5775B">
      <w:pPr>
        <w:pStyle w:val="ad"/>
        <w:tabs>
          <w:tab w:val="num" w:pos="0"/>
        </w:tabs>
        <w:rPr>
          <w:szCs w:val="28"/>
        </w:rPr>
      </w:pPr>
      <w:r w:rsidRPr="00E5775B">
        <w:rPr>
          <w:szCs w:val="28"/>
        </w:rPr>
        <w:t>Если для подготовки ответа требуется продолжительное время, сотрудник органа муниципального контроля, осуществляющий индивидуальное устное информирование, предлагает заявителю обратиться за необходимой информацией в письменном виде.</w:t>
      </w:r>
    </w:p>
    <w:p w:rsidR="00E5775B" w:rsidRPr="00E5775B" w:rsidRDefault="00E5775B" w:rsidP="00E5775B">
      <w:pPr>
        <w:pStyle w:val="ad"/>
        <w:tabs>
          <w:tab w:val="num" w:pos="0"/>
        </w:tabs>
        <w:rPr>
          <w:szCs w:val="28"/>
        </w:rPr>
      </w:pPr>
      <w:r w:rsidRPr="00E5775B">
        <w:rPr>
          <w:szCs w:val="28"/>
        </w:rPr>
        <w:t>2.1.3.2. Индивидуальное письменное информирование при обращении заявителя в орган муниципального контроля осуществляется путем направления ответа почтовым отправлением.</w:t>
      </w:r>
    </w:p>
    <w:p w:rsidR="00E5775B" w:rsidRPr="00E5775B" w:rsidRDefault="00E5775B" w:rsidP="00E5775B">
      <w:pPr>
        <w:pStyle w:val="ad"/>
        <w:tabs>
          <w:tab w:val="num" w:pos="0"/>
        </w:tabs>
        <w:rPr>
          <w:szCs w:val="28"/>
        </w:rPr>
      </w:pPr>
      <w:r w:rsidRPr="00E5775B">
        <w:rPr>
          <w:szCs w:val="28"/>
        </w:rPr>
        <w:t>При поступлении письменного запроса руководитель органа муниципального контроля, его заместитель определяют непосредственного исполнителя для подготовки ответа.</w:t>
      </w:r>
    </w:p>
    <w:p w:rsidR="00E5775B" w:rsidRPr="00E5775B" w:rsidRDefault="00E5775B" w:rsidP="00E5775B">
      <w:pPr>
        <w:pStyle w:val="ad"/>
        <w:tabs>
          <w:tab w:val="num" w:pos="0"/>
        </w:tabs>
        <w:rPr>
          <w:szCs w:val="28"/>
        </w:rPr>
      </w:pPr>
      <w:r w:rsidRPr="00E5775B">
        <w:rPr>
          <w:szCs w:val="28"/>
        </w:rPr>
        <w:t>Ответ на обращение заявителя предоставляется в простой, четкой и понятной форме с указанием фамилии и номера телефона исполнителя за подписью Главы Кочковского сельсовета Кочковского района Новосибирской области (далее – Глава Кочковского сельсовета).</w:t>
      </w:r>
    </w:p>
    <w:p w:rsidR="00E5775B" w:rsidRPr="00E5775B" w:rsidRDefault="00E5775B" w:rsidP="00E5775B">
      <w:pPr>
        <w:pStyle w:val="ad"/>
        <w:tabs>
          <w:tab w:val="num" w:pos="0"/>
        </w:tabs>
        <w:rPr>
          <w:szCs w:val="28"/>
        </w:rPr>
      </w:pPr>
      <w:r w:rsidRPr="00E5775B">
        <w:rPr>
          <w:szCs w:val="28"/>
        </w:rPr>
        <w:t>Ответ направляется в письменном виде по почтовому адресу, указанному в обращении.</w:t>
      </w:r>
    </w:p>
    <w:p w:rsidR="00E5775B" w:rsidRPr="00E5775B" w:rsidRDefault="00E5775B" w:rsidP="00E5775B">
      <w:pPr>
        <w:pStyle w:val="ad"/>
        <w:tabs>
          <w:tab w:val="num" w:pos="0"/>
        </w:tabs>
        <w:rPr>
          <w:szCs w:val="28"/>
        </w:rPr>
      </w:pPr>
      <w:r w:rsidRPr="00E5775B">
        <w:rPr>
          <w:szCs w:val="28"/>
        </w:rPr>
        <w:t xml:space="preserve">Письменные обращения физических лиц рассматриваются в соответствии с Федеральным </w:t>
      </w:r>
      <w:hyperlink r:id="rId47" w:history="1">
        <w:r w:rsidRPr="00E5775B">
          <w:rPr>
            <w:rStyle w:val="af8"/>
            <w:rFonts w:eastAsiaTheme="majorEastAsia"/>
            <w:color w:val="auto"/>
            <w:szCs w:val="28"/>
          </w:rPr>
          <w:t>законом</w:t>
        </w:r>
      </w:hyperlink>
      <w:r w:rsidRPr="00E5775B">
        <w:rPr>
          <w:szCs w:val="28"/>
        </w:rPr>
        <w:t xml:space="preserve"> от 02.05.2006 № 59-ФЗ «О порядке рассмотрения обращений граждан Российской Федерации».</w:t>
      </w:r>
    </w:p>
    <w:p w:rsidR="00E5775B" w:rsidRPr="00E5775B" w:rsidRDefault="00E5775B" w:rsidP="00E5775B">
      <w:pPr>
        <w:pStyle w:val="ad"/>
        <w:tabs>
          <w:tab w:val="num" w:pos="0"/>
        </w:tabs>
        <w:rPr>
          <w:szCs w:val="28"/>
        </w:rPr>
      </w:pPr>
      <w:r w:rsidRPr="00E5775B">
        <w:rPr>
          <w:szCs w:val="28"/>
        </w:rPr>
        <w:lastRenderedPageBreak/>
        <w:t>2.1.3.2. При информировании по электронной почте ответ на обращение направляется на электронный адрес заявителя либо на иной адрес, указанный в обращении, в срок, не превышающий 30 дней со дня регистрации обращения в органе муниципального контроля.</w:t>
      </w:r>
    </w:p>
    <w:p w:rsidR="00E5775B" w:rsidRPr="00E5775B" w:rsidRDefault="00E5775B" w:rsidP="00E5775B">
      <w:pPr>
        <w:pStyle w:val="ad"/>
        <w:tabs>
          <w:tab w:val="num" w:pos="0"/>
        </w:tabs>
        <w:rPr>
          <w:szCs w:val="28"/>
        </w:rPr>
      </w:pPr>
      <w:r w:rsidRPr="00E5775B">
        <w:rPr>
          <w:szCs w:val="28"/>
        </w:rPr>
        <w:t>2.1.4. На информационных стендах органа муниципального контроля размещается следующая информация:</w:t>
      </w:r>
    </w:p>
    <w:p w:rsidR="00E5775B" w:rsidRPr="00E5775B" w:rsidRDefault="00E5775B" w:rsidP="00E5775B">
      <w:pPr>
        <w:pStyle w:val="ad"/>
        <w:tabs>
          <w:tab w:val="num" w:pos="0"/>
        </w:tabs>
        <w:rPr>
          <w:szCs w:val="28"/>
        </w:rPr>
      </w:pPr>
      <w:r w:rsidRPr="00E5775B">
        <w:rPr>
          <w:szCs w:val="28"/>
        </w:rPr>
        <w:t>- режим работы органа муниципального контроля;</w:t>
      </w:r>
    </w:p>
    <w:p w:rsidR="00E5775B" w:rsidRPr="00E5775B" w:rsidRDefault="00E5775B" w:rsidP="00E5775B">
      <w:pPr>
        <w:pStyle w:val="ad"/>
        <w:tabs>
          <w:tab w:val="num" w:pos="0"/>
        </w:tabs>
        <w:rPr>
          <w:szCs w:val="28"/>
        </w:rPr>
      </w:pPr>
      <w:r w:rsidRPr="00E5775B">
        <w:rPr>
          <w:szCs w:val="28"/>
        </w:rPr>
        <w:t>-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E5775B" w:rsidRPr="00E5775B" w:rsidRDefault="00E5775B" w:rsidP="00E5775B">
      <w:pPr>
        <w:pStyle w:val="ad"/>
        <w:tabs>
          <w:tab w:val="num" w:pos="0"/>
        </w:tabs>
        <w:rPr>
          <w:szCs w:val="28"/>
        </w:rPr>
      </w:pPr>
      <w:r w:rsidRPr="00E5775B">
        <w:rPr>
          <w:szCs w:val="28"/>
        </w:rPr>
        <w:t>- номера телефонов, факса, адреса электронной почты органа муниципального контроля, официального сайта администрации Кочковского сельсовета в информационно-телекоммуникационной сети «Интернет»;</w:t>
      </w:r>
    </w:p>
    <w:p w:rsidR="00E5775B" w:rsidRPr="00E5775B" w:rsidRDefault="00E5775B" w:rsidP="00E5775B">
      <w:pPr>
        <w:pStyle w:val="ad"/>
        <w:tabs>
          <w:tab w:val="num" w:pos="0"/>
        </w:tabs>
        <w:rPr>
          <w:szCs w:val="28"/>
        </w:rPr>
      </w:pPr>
      <w:r w:rsidRPr="00E5775B">
        <w:rPr>
          <w:szCs w:val="28"/>
        </w:rPr>
        <w:t>- информация о законодательстве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5775B" w:rsidRPr="00E5775B" w:rsidRDefault="00E5775B" w:rsidP="00E5775B">
      <w:pPr>
        <w:pStyle w:val="ad"/>
        <w:tabs>
          <w:tab w:val="num" w:pos="0"/>
        </w:tabs>
        <w:rPr>
          <w:szCs w:val="28"/>
        </w:rPr>
      </w:pPr>
      <w:r w:rsidRPr="00E5775B">
        <w:rPr>
          <w:szCs w:val="28"/>
        </w:rPr>
        <w:t>- настоящий административный регламент.</w:t>
      </w:r>
    </w:p>
    <w:p w:rsidR="00E5775B" w:rsidRPr="00E5775B" w:rsidRDefault="00E5775B" w:rsidP="00E5775B">
      <w:pPr>
        <w:pStyle w:val="ad"/>
        <w:tabs>
          <w:tab w:val="num" w:pos="0"/>
        </w:tabs>
        <w:rPr>
          <w:szCs w:val="28"/>
        </w:rPr>
      </w:pPr>
      <w:r w:rsidRPr="00E5775B">
        <w:rPr>
          <w:szCs w:val="28"/>
        </w:rPr>
        <w:t>2.1.5. Информация о порядке осуществления муниципального контроля размещается на официальном сайте администрации.</w:t>
      </w:r>
    </w:p>
    <w:p w:rsidR="00E5775B" w:rsidRPr="00E5775B" w:rsidRDefault="00E5775B" w:rsidP="00E5775B">
      <w:pPr>
        <w:pStyle w:val="ad"/>
        <w:tabs>
          <w:tab w:val="num" w:pos="0"/>
        </w:tabs>
        <w:rPr>
          <w:szCs w:val="28"/>
        </w:rPr>
      </w:pPr>
      <w:r w:rsidRPr="00E5775B">
        <w:rPr>
          <w:szCs w:val="28"/>
        </w:rPr>
        <w:t xml:space="preserve">2.2. Срок проведения каждой из проверок, предусмотренных </w:t>
      </w:r>
      <w:hyperlink r:id="rId48" w:history="1">
        <w:r w:rsidRPr="00E5775B">
          <w:rPr>
            <w:rStyle w:val="af8"/>
            <w:rFonts w:eastAsiaTheme="majorEastAsia"/>
            <w:color w:val="auto"/>
            <w:szCs w:val="28"/>
          </w:rPr>
          <w:t>статьями 11</w:t>
        </w:r>
      </w:hyperlink>
      <w:r w:rsidRPr="00E5775B">
        <w:rPr>
          <w:szCs w:val="28"/>
        </w:rPr>
        <w:t xml:space="preserve"> и </w:t>
      </w:r>
      <w:hyperlink r:id="rId49" w:history="1">
        <w:r w:rsidRPr="00E5775B">
          <w:rPr>
            <w:rStyle w:val="af8"/>
            <w:rFonts w:eastAsiaTheme="majorEastAsia"/>
            <w:color w:val="auto"/>
            <w:szCs w:val="28"/>
          </w:rPr>
          <w:t>12</w:t>
        </w:r>
      </w:hyperlink>
      <w:r w:rsidRPr="00E5775B">
        <w:rPr>
          <w:szCs w:val="28"/>
        </w:rPr>
        <w:t xml:space="preserve"> Федерального закона от 26.12.2008 № 294-ФЗ, не могут превышать двадцать рабочих дней.</w:t>
      </w:r>
    </w:p>
    <w:p w:rsidR="00E5775B" w:rsidRPr="00E5775B" w:rsidRDefault="00E5775B" w:rsidP="00E5775B">
      <w:pPr>
        <w:pStyle w:val="ad"/>
        <w:tabs>
          <w:tab w:val="num" w:pos="0"/>
        </w:tabs>
        <w:rPr>
          <w:szCs w:val="28"/>
        </w:rPr>
      </w:pPr>
      <w:r w:rsidRPr="00E5775B">
        <w:rPr>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E5775B" w:rsidRPr="00E5775B" w:rsidRDefault="00E5775B" w:rsidP="00E5775B">
      <w:pPr>
        <w:pStyle w:val="ad"/>
        <w:tabs>
          <w:tab w:val="num" w:pos="0"/>
        </w:tabs>
        <w:rPr>
          <w:szCs w:val="28"/>
        </w:rPr>
      </w:pPr>
      <w:r w:rsidRPr="00E5775B">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по распоряжению Главы Кочковского сельсовета или лица, исполняющего его обязанности на период временного отсутствия,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E5775B" w:rsidRPr="00E5775B" w:rsidRDefault="00E5775B" w:rsidP="00E5775B">
      <w:pPr>
        <w:pStyle w:val="ad"/>
        <w:tabs>
          <w:tab w:val="num" w:pos="0"/>
        </w:tabs>
        <w:rPr>
          <w:szCs w:val="28"/>
        </w:rPr>
      </w:pPr>
      <w:r w:rsidRPr="00E5775B">
        <w:rPr>
          <w:szCs w:val="28"/>
        </w:rPr>
        <w:t>В случае необходимости при проведении плановой выездной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такой проверки может быть приостановлено по распоряжению Главы Кочковского сельсовета или лица, исполняющего его обязанности на период временного отсутствия,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5775B" w:rsidRPr="00E5775B" w:rsidRDefault="00E5775B" w:rsidP="00E5775B">
      <w:pPr>
        <w:pStyle w:val="ad"/>
        <w:tabs>
          <w:tab w:val="num" w:pos="0"/>
        </w:tabs>
        <w:rPr>
          <w:szCs w:val="28"/>
        </w:rPr>
      </w:pPr>
      <w:r w:rsidRPr="00E5775B">
        <w:rPr>
          <w:szCs w:val="28"/>
        </w:rPr>
        <w:lastRenderedPageBreak/>
        <w:t>Проверяемое лицо информируется о продлении срока проверки, приостановлении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w:t>
      </w:r>
    </w:p>
    <w:p w:rsidR="00E5775B" w:rsidRPr="00E5775B" w:rsidRDefault="00E5775B" w:rsidP="00E5775B">
      <w:pPr>
        <w:pStyle w:val="ad"/>
        <w:tabs>
          <w:tab w:val="num" w:pos="0"/>
        </w:tabs>
        <w:rPr>
          <w:szCs w:val="28"/>
        </w:rPr>
      </w:pPr>
      <w:r w:rsidRPr="00E5775B">
        <w:rPr>
          <w:szCs w:val="28"/>
        </w:rPr>
        <w:t>2.3. Плата за услуги участвующих в исполнении муниципальной функции экспертов, экспертных и иных организаций, привлеченных к проведению мероприятий по контролю, с лица, в отношении которого проводятся мероприятия по контролю, не взимается.</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bCs/>
          <w:szCs w:val="28"/>
        </w:rPr>
      </w:pPr>
      <w:r w:rsidRPr="00E5775B">
        <w:rPr>
          <w:szCs w:val="28"/>
        </w:rPr>
        <w:t>Раздел 3. СОСТАВ, ПОСЛЕДОВАТЕЛЬНОСТЬ И СРОКИ ВЫПОЛНЕНИЯ АМИНИСТРАТИВНЫХ ПРОЦЕДУР, ТРЕБОВАНИЙ К ПОРЯДКУ ИХ ВЫПОЛНЕНИЯ, В ТОМ ЧИСЛЕ ОСОБЕННОСТЕЙ ВЫПОЛНЕНИЯ АДМИНИСТРАТИВНЫХ ПРОЦЕДУР В ЭЛЕКТРОННОЙ ФОРМЕ</w:t>
      </w:r>
    </w:p>
    <w:p w:rsidR="00E5775B" w:rsidRPr="00E5775B" w:rsidRDefault="00E5775B" w:rsidP="00E5775B">
      <w:pPr>
        <w:pStyle w:val="ad"/>
        <w:tabs>
          <w:tab w:val="num" w:pos="0"/>
        </w:tabs>
        <w:rPr>
          <w:szCs w:val="28"/>
        </w:rPr>
      </w:pPr>
      <w:r w:rsidRPr="00E5775B">
        <w:rPr>
          <w:szCs w:val="28"/>
        </w:rPr>
        <w:t>3.1. Осуществление муниципального контроля включает в себя следующие административные процедуры:</w:t>
      </w:r>
    </w:p>
    <w:p w:rsidR="00E5775B" w:rsidRPr="00E5775B" w:rsidRDefault="00E5775B" w:rsidP="00E5775B">
      <w:pPr>
        <w:pStyle w:val="ad"/>
        <w:tabs>
          <w:tab w:val="num" w:pos="0"/>
        </w:tabs>
        <w:rPr>
          <w:szCs w:val="28"/>
        </w:rPr>
      </w:pPr>
      <w:r w:rsidRPr="00E5775B">
        <w:rPr>
          <w:szCs w:val="28"/>
        </w:rPr>
        <w:t>- планирование проверок соблюдения юридическими лицами и индивидуальными предпринимателями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5775B" w:rsidRPr="00E5775B" w:rsidRDefault="00E5775B" w:rsidP="00E5775B">
      <w:pPr>
        <w:pStyle w:val="ad"/>
        <w:tabs>
          <w:tab w:val="num" w:pos="0"/>
        </w:tabs>
        <w:rPr>
          <w:szCs w:val="28"/>
        </w:rPr>
      </w:pPr>
      <w:r w:rsidRPr="00E5775B">
        <w:rPr>
          <w:szCs w:val="28"/>
        </w:rPr>
        <w:t>- издание распоряжения о проведении проверки;</w:t>
      </w:r>
    </w:p>
    <w:p w:rsidR="00E5775B" w:rsidRPr="00E5775B" w:rsidRDefault="00E5775B" w:rsidP="00E5775B">
      <w:pPr>
        <w:pStyle w:val="ad"/>
        <w:tabs>
          <w:tab w:val="num" w:pos="0"/>
        </w:tabs>
        <w:rPr>
          <w:szCs w:val="28"/>
        </w:rPr>
      </w:pPr>
      <w:r w:rsidRPr="00E5775B">
        <w:rPr>
          <w:szCs w:val="28"/>
        </w:rPr>
        <w:t>- согласование внеплановой выездной проверки с прокуратурой Кочковского района в случае, если проверка подлежит согласованию с органами прокуратуры;</w:t>
      </w:r>
    </w:p>
    <w:p w:rsidR="00E5775B" w:rsidRPr="00E5775B" w:rsidRDefault="00E5775B" w:rsidP="00E5775B">
      <w:pPr>
        <w:pStyle w:val="ad"/>
        <w:tabs>
          <w:tab w:val="num" w:pos="0"/>
        </w:tabs>
        <w:rPr>
          <w:szCs w:val="28"/>
        </w:rPr>
      </w:pPr>
      <w:r w:rsidRPr="00E5775B">
        <w:rPr>
          <w:szCs w:val="28"/>
        </w:rPr>
        <w:t>- проведение проверки и оформление ее результатов.</w:t>
      </w:r>
    </w:p>
    <w:p w:rsidR="00E5775B" w:rsidRPr="00E5775B" w:rsidRDefault="00E5775B" w:rsidP="00E5775B">
      <w:pPr>
        <w:pStyle w:val="ad"/>
        <w:tabs>
          <w:tab w:val="num" w:pos="0"/>
        </w:tabs>
        <w:rPr>
          <w:szCs w:val="28"/>
        </w:rPr>
      </w:pPr>
      <w:r w:rsidRPr="00E5775B">
        <w:rPr>
          <w:szCs w:val="28"/>
        </w:rPr>
        <w:t xml:space="preserve">Блок-схема осуществления муниципального контроля приведена в </w:t>
      </w:r>
      <w:hyperlink w:anchor="sub_2000" w:history="1">
        <w:r w:rsidRPr="00E5775B">
          <w:rPr>
            <w:rStyle w:val="af8"/>
            <w:rFonts w:eastAsiaTheme="majorEastAsia"/>
            <w:color w:val="auto"/>
            <w:szCs w:val="28"/>
          </w:rPr>
          <w:t>приложении № 1</w:t>
        </w:r>
      </w:hyperlink>
      <w:r w:rsidRPr="00E5775B">
        <w:rPr>
          <w:szCs w:val="28"/>
        </w:rPr>
        <w:t xml:space="preserve"> к Регламенту.</w:t>
      </w:r>
    </w:p>
    <w:p w:rsidR="00E5775B" w:rsidRPr="00E5775B" w:rsidRDefault="00E5775B" w:rsidP="00E5775B">
      <w:pPr>
        <w:pStyle w:val="ad"/>
        <w:tabs>
          <w:tab w:val="num" w:pos="0"/>
        </w:tabs>
        <w:rPr>
          <w:szCs w:val="28"/>
        </w:rPr>
      </w:pPr>
      <w:r w:rsidRPr="00E5775B">
        <w:rPr>
          <w:szCs w:val="28"/>
        </w:rPr>
        <w:t xml:space="preserve">3.2. Максимальный срок выполнения муниципального контроля установлен в </w:t>
      </w:r>
      <w:hyperlink r:id="rId50" w:history="1">
        <w:r w:rsidRPr="00E5775B">
          <w:rPr>
            <w:rStyle w:val="af8"/>
            <w:rFonts w:eastAsiaTheme="majorEastAsia"/>
            <w:color w:val="auto"/>
            <w:szCs w:val="28"/>
          </w:rPr>
          <w:t>2.2.</w:t>
        </w:r>
      </w:hyperlink>
      <w:r w:rsidRPr="00E5775B">
        <w:rPr>
          <w:szCs w:val="28"/>
        </w:rPr>
        <w:t xml:space="preserve"> настоящего Регламента.</w:t>
      </w:r>
    </w:p>
    <w:p w:rsidR="00E5775B" w:rsidRPr="00E5775B" w:rsidRDefault="00E5775B" w:rsidP="00E5775B">
      <w:pPr>
        <w:pStyle w:val="ad"/>
        <w:tabs>
          <w:tab w:val="num" w:pos="0"/>
        </w:tabs>
        <w:rPr>
          <w:szCs w:val="28"/>
        </w:rPr>
      </w:pPr>
      <w:r w:rsidRPr="00E5775B">
        <w:rPr>
          <w:szCs w:val="28"/>
        </w:rPr>
        <w:t>3.3. Административная процедура планирования проверок соблюдения юридическими лицами и индивидуальными предпринимателями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включает в себя следующие мероприятия:</w:t>
      </w:r>
    </w:p>
    <w:p w:rsidR="00E5775B" w:rsidRPr="00E5775B" w:rsidRDefault="00E5775B" w:rsidP="00E5775B">
      <w:pPr>
        <w:pStyle w:val="ad"/>
        <w:tabs>
          <w:tab w:val="num" w:pos="0"/>
        </w:tabs>
        <w:rPr>
          <w:szCs w:val="28"/>
        </w:rPr>
      </w:pPr>
      <w:r w:rsidRPr="00E5775B">
        <w:rPr>
          <w:szCs w:val="28"/>
        </w:rPr>
        <w:t>3.3.1. В срок до 1 сентября года, предшествующего году проведения плановых проверок, органы муниципального контроля направляют в установленном порядке проекты ежегодных планов проведения плановых проверок в органы прокуратуры.</w:t>
      </w:r>
    </w:p>
    <w:p w:rsidR="00E5775B" w:rsidRPr="00E5775B" w:rsidRDefault="00E5775B" w:rsidP="00E5775B">
      <w:pPr>
        <w:pStyle w:val="ad"/>
        <w:tabs>
          <w:tab w:val="num" w:pos="0"/>
        </w:tabs>
        <w:rPr>
          <w:szCs w:val="28"/>
        </w:rPr>
      </w:pPr>
      <w:r w:rsidRPr="00E5775B">
        <w:rPr>
          <w:szCs w:val="28"/>
        </w:rPr>
        <w:t>3.3.2.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E5775B" w:rsidRPr="00E5775B" w:rsidRDefault="00E5775B" w:rsidP="00E5775B">
      <w:pPr>
        <w:pStyle w:val="ad"/>
        <w:tabs>
          <w:tab w:val="num" w:pos="0"/>
        </w:tabs>
        <w:rPr>
          <w:szCs w:val="28"/>
        </w:rPr>
      </w:pPr>
      <w:hyperlink r:id="rId51" w:history="1">
        <w:r w:rsidRPr="00E5775B">
          <w:rPr>
            <w:rStyle w:val="af8"/>
            <w:rFonts w:eastAsiaTheme="majorEastAsia"/>
            <w:color w:val="auto"/>
            <w:szCs w:val="28"/>
          </w:rPr>
          <w:t>Порядок</w:t>
        </w:r>
      </w:hyperlink>
      <w:r w:rsidRPr="00E5775B">
        <w:rPr>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52" w:history="1">
        <w:r w:rsidRPr="00E5775B">
          <w:rPr>
            <w:rStyle w:val="af8"/>
            <w:rFonts w:eastAsiaTheme="majorEastAsia"/>
            <w:color w:val="auto"/>
            <w:szCs w:val="28"/>
          </w:rPr>
          <w:t>типовая форма</w:t>
        </w:r>
      </w:hyperlink>
      <w:r w:rsidRPr="00E5775B">
        <w:rPr>
          <w:szCs w:val="28"/>
        </w:rPr>
        <w:t xml:space="preserve"> ежегодного плана проведения плановых проверок установлены </w:t>
      </w:r>
      <w:r w:rsidRPr="00E5775B">
        <w:rPr>
          <w:szCs w:val="28"/>
        </w:rPr>
        <w:lastRenderedPageBreak/>
        <w:t>постановлением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E5775B" w:rsidRPr="00E5775B" w:rsidRDefault="00E5775B" w:rsidP="00E5775B">
      <w:pPr>
        <w:pStyle w:val="ad"/>
        <w:tabs>
          <w:tab w:val="num" w:pos="0"/>
        </w:tabs>
        <w:rPr>
          <w:szCs w:val="28"/>
        </w:rPr>
      </w:pPr>
      <w:r w:rsidRPr="00E5775B">
        <w:rPr>
          <w:szCs w:val="28"/>
        </w:rPr>
        <w:t>3.3.3. Основанием для включения плановой проверки в план плановых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w:t>
      </w:r>
    </w:p>
    <w:p w:rsidR="00E5775B" w:rsidRPr="00E5775B" w:rsidRDefault="00E5775B" w:rsidP="00E5775B">
      <w:pPr>
        <w:pStyle w:val="ad"/>
        <w:tabs>
          <w:tab w:val="num" w:pos="0"/>
        </w:tabs>
        <w:rPr>
          <w:bCs/>
          <w:szCs w:val="28"/>
        </w:rPr>
      </w:pPr>
      <w:r w:rsidRPr="00E5775B">
        <w:rPr>
          <w:szCs w:val="28"/>
        </w:rPr>
        <w:t xml:space="preserve">3.3.4. </w:t>
      </w:r>
      <w:r w:rsidRPr="00E5775B">
        <w:rPr>
          <w:bCs/>
          <w:szCs w:val="28"/>
        </w:rPr>
        <w:t xml:space="preserve">Приостановление исполнения административной процедуры возможно в случаях и порядке, предусмотренных требованиями </w:t>
      </w:r>
      <w:hyperlink r:id="rId53" w:history="1">
        <w:r w:rsidRPr="00E5775B">
          <w:rPr>
            <w:rStyle w:val="af8"/>
            <w:rFonts w:eastAsiaTheme="majorEastAsia"/>
            <w:bCs/>
            <w:color w:val="auto"/>
            <w:szCs w:val="28"/>
          </w:rPr>
          <w:t>статьи 13</w:t>
        </w:r>
      </w:hyperlink>
      <w:r w:rsidRPr="00E5775B">
        <w:rPr>
          <w:bCs/>
          <w:szCs w:val="28"/>
        </w:rPr>
        <w:t xml:space="preserve"> Федерального закона № 294-ФЗ.</w:t>
      </w:r>
    </w:p>
    <w:p w:rsidR="00E5775B" w:rsidRPr="00E5775B" w:rsidRDefault="00E5775B" w:rsidP="00E5775B">
      <w:pPr>
        <w:pStyle w:val="ad"/>
        <w:tabs>
          <w:tab w:val="num" w:pos="0"/>
        </w:tabs>
        <w:rPr>
          <w:szCs w:val="28"/>
        </w:rPr>
      </w:pPr>
      <w:r w:rsidRPr="00E5775B">
        <w:rPr>
          <w:szCs w:val="28"/>
        </w:rPr>
        <w:t xml:space="preserve">3.3.5. Результатом исполнения административной процедуры планирования проверок соблюдения юридическими лицами и индивидуальными предпринимателями законодательства в области использования и охраны недр при добыче общераспространенных полезных ископаемых, а так же при строительстве подземных сооружений, не связанных с добычей полезных ископаемых является утвержденный руководителем органа муниципального контроля ежегодный план проведения проверок юридических лиц и индивидуальных предпринимателей. </w:t>
      </w:r>
    </w:p>
    <w:p w:rsidR="00E5775B" w:rsidRPr="00E5775B" w:rsidRDefault="00E5775B" w:rsidP="00E5775B">
      <w:pPr>
        <w:pStyle w:val="ad"/>
        <w:tabs>
          <w:tab w:val="num" w:pos="0"/>
        </w:tabs>
        <w:rPr>
          <w:szCs w:val="28"/>
        </w:rPr>
      </w:pPr>
      <w:r w:rsidRPr="00E5775B">
        <w:rPr>
          <w:szCs w:val="28"/>
        </w:rPr>
        <w:t>3.4. Основанием для начала административной процедуры издания распоряжения Главой Кочковского сельсовета о проведении проверки являются:</w:t>
      </w:r>
    </w:p>
    <w:p w:rsidR="00E5775B" w:rsidRPr="00E5775B" w:rsidRDefault="00E5775B" w:rsidP="00E5775B">
      <w:pPr>
        <w:pStyle w:val="ad"/>
        <w:tabs>
          <w:tab w:val="num" w:pos="0"/>
        </w:tabs>
        <w:rPr>
          <w:szCs w:val="28"/>
        </w:rPr>
      </w:pPr>
      <w:r w:rsidRPr="00E5775B">
        <w:rPr>
          <w:szCs w:val="28"/>
        </w:rPr>
        <w:t>- начало трехнедельного срока до даты начала проверки, указанной в ежегодном плане проверок юридических лиц и индивидуальных предпринимателей;</w:t>
      </w:r>
    </w:p>
    <w:p w:rsidR="00E5775B" w:rsidRPr="00E5775B" w:rsidRDefault="00E5775B" w:rsidP="00E5775B">
      <w:pPr>
        <w:pStyle w:val="ad"/>
        <w:tabs>
          <w:tab w:val="num" w:pos="0"/>
        </w:tabs>
        <w:rPr>
          <w:szCs w:val="28"/>
        </w:rPr>
      </w:pPr>
      <w:r w:rsidRPr="00E5775B">
        <w:rPr>
          <w:szCs w:val="28"/>
        </w:rPr>
        <w:t xml:space="preserve">- наличие оснований для проведения внеплановой проверки, указанных в </w:t>
      </w:r>
      <w:hyperlink w:anchor="Par3" w:history="1">
        <w:r w:rsidRPr="00E5775B">
          <w:rPr>
            <w:rStyle w:val="af8"/>
            <w:rFonts w:eastAsiaTheme="majorEastAsia"/>
            <w:color w:val="auto"/>
            <w:szCs w:val="28"/>
          </w:rPr>
          <w:t>пункте 3.4.1</w:t>
        </w:r>
      </w:hyperlink>
      <w:r w:rsidRPr="00E5775B">
        <w:rPr>
          <w:szCs w:val="28"/>
        </w:rPr>
        <w:t xml:space="preserve"> настоящего административного регламента.</w:t>
      </w:r>
    </w:p>
    <w:p w:rsidR="00E5775B" w:rsidRPr="00E5775B" w:rsidRDefault="00E5775B" w:rsidP="00E5775B">
      <w:pPr>
        <w:pStyle w:val="ad"/>
        <w:tabs>
          <w:tab w:val="num" w:pos="0"/>
        </w:tabs>
        <w:rPr>
          <w:szCs w:val="28"/>
        </w:rPr>
      </w:pPr>
      <w:bookmarkStart w:id="10" w:name="Par3"/>
      <w:bookmarkEnd w:id="10"/>
      <w:r w:rsidRPr="00E5775B">
        <w:rPr>
          <w:szCs w:val="28"/>
        </w:rPr>
        <w:t>3.4.1. Основанием для издания распоряжения Главы Кочковского сельсовета или лица, исполняющего его обязанности на период временного отсутствия, о проведении внеплановой проверки является (далее - распоряжение о проведении проверки):</w:t>
      </w:r>
    </w:p>
    <w:p w:rsidR="00E5775B" w:rsidRPr="00E5775B" w:rsidRDefault="00E5775B" w:rsidP="00E5775B">
      <w:pPr>
        <w:pStyle w:val="ad"/>
        <w:tabs>
          <w:tab w:val="num" w:pos="0"/>
        </w:tabs>
        <w:rPr>
          <w:szCs w:val="28"/>
        </w:rPr>
      </w:pPr>
      <w:r w:rsidRPr="00E5775B">
        <w:rPr>
          <w:szCs w:val="28"/>
        </w:rPr>
        <w:t>3.4.1.1. Истечение срока исполнения ранее выданного предписания об устранении выявленного нарушения обязательных требований, требований, установленных муниципальными правовыми актами.</w:t>
      </w:r>
    </w:p>
    <w:p w:rsidR="00E5775B" w:rsidRPr="00E5775B" w:rsidRDefault="00E5775B" w:rsidP="00E5775B">
      <w:pPr>
        <w:pStyle w:val="ad"/>
        <w:tabs>
          <w:tab w:val="num" w:pos="0"/>
        </w:tabs>
        <w:rPr>
          <w:szCs w:val="28"/>
        </w:rPr>
      </w:pPr>
      <w:bookmarkStart w:id="11" w:name="Par6"/>
      <w:bookmarkEnd w:id="11"/>
      <w:r w:rsidRPr="00E5775B">
        <w:rPr>
          <w:szCs w:val="28"/>
        </w:rPr>
        <w:t>3.4.1.2.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5775B" w:rsidRPr="00E5775B" w:rsidRDefault="00E5775B" w:rsidP="00E5775B">
      <w:pPr>
        <w:pStyle w:val="ad"/>
        <w:tabs>
          <w:tab w:val="num" w:pos="0"/>
        </w:tabs>
        <w:rPr>
          <w:szCs w:val="28"/>
        </w:rPr>
      </w:pPr>
      <w:r w:rsidRPr="00E5775B">
        <w:rPr>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w:t>
      </w:r>
      <w:r w:rsidRPr="00E5775B">
        <w:rPr>
          <w:szCs w:val="28"/>
        </w:rPr>
        <w:lastRenderedPageBreak/>
        <w:t>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5775B" w:rsidRPr="00E5775B" w:rsidRDefault="00E5775B" w:rsidP="00E5775B">
      <w:pPr>
        <w:pStyle w:val="ad"/>
        <w:tabs>
          <w:tab w:val="num" w:pos="0"/>
        </w:tabs>
        <w:rPr>
          <w:szCs w:val="28"/>
        </w:rPr>
      </w:pPr>
      <w:r w:rsidRPr="00E5775B">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5775B" w:rsidRPr="00E5775B" w:rsidRDefault="00E5775B" w:rsidP="00E5775B">
      <w:pPr>
        <w:jc w:val="both"/>
        <w:rPr>
          <w:sz w:val="28"/>
          <w:szCs w:val="28"/>
        </w:rPr>
      </w:pPr>
      <w:r w:rsidRPr="00E5775B">
        <w:rPr>
          <w:sz w:val="28"/>
          <w:szCs w:val="28"/>
        </w:rPr>
        <w:t>в) приказ (распоряжение) руководителя органа муниципального контроля изданный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5775B" w:rsidRPr="00E5775B" w:rsidRDefault="00E5775B" w:rsidP="00E5775B">
      <w:pPr>
        <w:pStyle w:val="ad"/>
        <w:tabs>
          <w:tab w:val="num" w:pos="0"/>
        </w:tabs>
        <w:rPr>
          <w:szCs w:val="28"/>
        </w:rPr>
      </w:pPr>
      <w:r w:rsidRPr="00E5775B">
        <w:rPr>
          <w:szCs w:val="28"/>
        </w:rPr>
        <w:t xml:space="preserve">3.4.2.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w:t>
      </w:r>
      <w:hyperlink w:anchor="Par6" w:history="1">
        <w:r w:rsidRPr="00E5775B">
          <w:rPr>
            <w:rStyle w:val="af8"/>
            <w:rFonts w:eastAsiaTheme="majorEastAsia"/>
            <w:color w:val="auto"/>
            <w:szCs w:val="28"/>
          </w:rPr>
          <w:t>подпункте 3.4.1.2</w:t>
        </w:r>
      </w:hyperlink>
      <w:r w:rsidRPr="00E5775B">
        <w:rPr>
          <w:szCs w:val="28"/>
        </w:rPr>
        <w:t>. настоящего Регламента, не могут служить основанием для проведения внеплановой проверки.</w:t>
      </w:r>
    </w:p>
    <w:p w:rsidR="00E5775B" w:rsidRPr="00E5775B" w:rsidRDefault="00E5775B" w:rsidP="00E5775B">
      <w:pPr>
        <w:pStyle w:val="ad"/>
        <w:tabs>
          <w:tab w:val="num" w:pos="0"/>
        </w:tabs>
        <w:rPr>
          <w:szCs w:val="28"/>
        </w:rPr>
      </w:pPr>
      <w:r w:rsidRPr="00E5775B">
        <w:rPr>
          <w:szCs w:val="28"/>
        </w:rPr>
        <w:t xml:space="preserve">В случае, если изложенная в обращении или заявлении информация может в соответствии с </w:t>
      </w:r>
      <w:hyperlink w:anchor="Par6" w:history="1">
        <w:r w:rsidRPr="00E5775B">
          <w:rPr>
            <w:rStyle w:val="af8"/>
            <w:rFonts w:eastAsiaTheme="majorEastAsia"/>
            <w:color w:val="auto"/>
            <w:szCs w:val="28"/>
          </w:rPr>
          <w:t>подпунктом 3.4.1.2</w:t>
        </w:r>
      </w:hyperlink>
      <w:r w:rsidRPr="00E5775B">
        <w:rPr>
          <w:szCs w:val="28"/>
        </w:rPr>
        <w:t>.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E5775B" w:rsidRPr="00E5775B" w:rsidRDefault="00E5775B" w:rsidP="00E5775B">
      <w:pPr>
        <w:pStyle w:val="ad"/>
        <w:tabs>
          <w:tab w:val="num" w:pos="0"/>
        </w:tabs>
        <w:rPr>
          <w:szCs w:val="28"/>
        </w:rPr>
      </w:pPr>
      <w:r w:rsidRPr="00E5775B">
        <w:rPr>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5775B" w:rsidRPr="00E5775B" w:rsidRDefault="00E5775B" w:rsidP="00E5775B">
      <w:pPr>
        <w:pStyle w:val="ad"/>
        <w:tabs>
          <w:tab w:val="num" w:pos="0"/>
        </w:tabs>
        <w:rPr>
          <w:szCs w:val="28"/>
        </w:rPr>
      </w:pPr>
      <w:r w:rsidRPr="00E5775B">
        <w:rPr>
          <w:szCs w:val="28"/>
        </w:rPr>
        <w:t>При рассмотрении обращений и заявлений, информации о фактах, указанных в п. 3.4.1.2.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5775B" w:rsidRPr="00E5775B" w:rsidRDefault="00E5775B" w:rsidP="00E5775B">
      <w:pPr>
        <w:pStyle w:val="ad"/>
        <w:tabs>
          <w:tab w:val="num" w:pos="0"/>
        </w:tabs>
        <w:rPr>
          <w:szCs w:val="28"/>
        </w:rPr>
      </w:pPr>
      <w:r w:rsidRPr="00E5775B">
        <w:rPr>
          <w:szCs w:val="28"/>
        </w:rPr>
        <w:t xml:space="preserve">3.4.3.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 3.4.1.2. Регламента, уполномоченными должностными лицами органа муниципального контроля может быть проведена предварительная </w:t>
      </w:r>
      <w:r w:rsidRPr="00E5775B">
        <w:rPr>
          <w:szCs w:val="28"/>
        </w:rPr>
        <w:lastRenderedPageBreak/>
        <w:t>проверка поступившей информации, в ходе которой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5775B" w:rsidRPr="00E5775B" w:rsidRDefault="00E5775B" w:rsidP="00E5775B">
      <w:pPr>
        <w:pStyle w:val="ad"/>
        <w:tabs>
          <w:tab w:val="num" w:pos="0"/>
        </w:tabs>
        <w:rPr>
          <w:szCs w:val="28"/>
        </w:rPr>
      </w:pPr>
      <w:r w:rsidRPr="00E5775B">
        <w:rPr>
          <w:szCs w:val="28"/>
        </w:rPr>
        <w:t>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 3.4.1.2.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5775B" w:rsidRPr="00E5775B" w:rsidRDefault="00E5775B" w:rsidP="00E5775B">
      <w:pPr>
        <w:pStyle w:val="ad"/>
        <w:tabs>
          <w:tab w:val="num" w:pos="0"/>
        </w:tabs>
        <w:rPr>
          <w:szCs w:val="28"/>
        </w:rPr>
      </w:pPr>
      <w:r w:rsidRPr="00E5775B">
        <w:rPr>
          <w:szCs w:val="28"/>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5775B" w:rsidRPr="00E5775B" w:rsidRDefault="00E5775B" w:rsidP="00E5775B">
      <w:pPr>
        <w:pStyle w:val="ad"/>
        <w:tabs>
          <w:tab w:val="num" w:pos="0"/>
        </w:tabs>
        <w:rPr>
          <w:szCs w:val="28"/>
        </w:rPr>
      </w:pPr>
      <w:r w:rsidRPr="00E5775B">
        <w:rPr>
          <w:szCs w:val="28"/>
        </w:rPr>
        <w:t>3.4.4. Проверка проводится на основании распоряжения о проведении проверки.</w:t>
      </w:r>
    </w:p>
    <w:p w:rsidR="00E5775B" w:rsidRPr="00E5775B" w:rsidRDefault="00E5775B" w:rsidP="00E5775B">
      <w:pPr>
        <w:pStyle w:val="ad"/>
        <w:tabs>
          <w:tab w:val="num" w:pos="0"/>
        </w:tabs>
        <w:rPr>
          <w:szCs w:val="28"/>
        </w:rPr>
      </w:pPr>
      <w:r w:rsidRPr="00E5775B">
        <w:rPr>
          <w:szCs w:val="28"/>
        </w:rPr>
        <w:t xml:space="preserve">За 10 рабочих дней до даты начала плановой проверки, определенной ежегодным планом проверок, либо не позднее двух рабочих дней с момента получения документов, которые содержат сведения, являющиеся основанием для проведения внеплановой проверки, должностное лицо органа муниципального контроля, ответственное за организацию проведения проверки, готовит и направляет Главе Кочковского сельсовета или лицу, исполняющему его обязанности на период временного отсутствия, на подпись проект распоряжения о проведении проверки в двух экземплярах по типовой </w:t>
      </w:r>
      <w:hyperlink r:id="rId54" w:history="1">
        <w:r w:rsidRPr="00E5775B">
          <w:rPr>
            <w:rStyle w:val="af8"/>
            <w:rFonts w:eastAsiaTheme="majorEastAsia"/>
            <w:color w:val="auto"/>
            <w:szCs w:val="28"/>
          </w:rPr>
          <w:t>форме</w:t>
        </w:r>
      </w:hyperlink>
      <w:r w:rsidRPr="00E5775B">
        <w:rPr>
          <w:szCs w:val="28"/>
        </w:rPr>
        <w:t>,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МЭР РФ № 141).</w:t>
      </w:r>
    </w:p>
    <w:p w:rsidR="00E5775B" w:rsidRPr="00E5775B" w:rsidRDefault="00E5775B" w:rsidP="00E5775B">
      <w:pPr>
        <w:pStyle w:val="ad"/>
        <w:tabs>
          <w:tab w:val="num" w:pos="0"/>
        </w:tabs>
        <w:rPr>
          <w:szCs w:val="28"/>
        </w:rPr>
      </w:pPr>
      <w:r w:rsidRPr="00E5775B">
        <w:rPr>
          <w:szCs w:val="28"/>
        </w:rPr>
        <w:t xml:space="preserve">3.4.5. </w:t>
      </w:r>
      <w:bookmarkStart w:id="12" w:name="sub_1345"/>
      <w:r w:rsidRPr="00E5775B">
        <w:rPr>
          <w:szCs w:val="28"/>
        </w:rPr>
        <w:t xml:space="preserve">Результатом исполнения административной процедуры издания распоряжения о проведении проверки является подписанное Главой Кочковского сельсовета или лицом, исполняющим его обязанности на период </w:t>
      </w:r>
      <w:r w:rsidRPr="00E5775B">
        <w:rPr>
          <w:szCs w:val="28"/>
        </w:rPr>
        <w:lastRenderedPageBreak/>
        <w:t>временного отсутствия, распоряжение о проведении проверки в отношении конкретного юридического лица или индивидуального предпринимателя.</w:t>
      </w:r>
    </w:p>
    <w:bookmarkEnd w:id="12"/>
    <w:p w:rsidR="00E5775B" w:rsidRPr="00E5775B" w:rsidRDefault="00E5775B" w:rsidP="00E5775B">
      <w:pPr>
        <w:pStyle w:val="ad"/>
        <w:tabs>
          <w:tab w:val="num" w:pos="0"/>
        </w:tabs>
        <w:rPr>
          <w:szCs w:val="28"/>
        </w:rPr>
      </w:pPr>
      <w:r w:rsidRPr="00E5775B">
        <w:rPr>
          <w:szCs w:val="28"/>
        </w:rPr>
        <w:t>3.4.6. Сроки исполнения административной процедуры издания распоряжения о проведении проверки в отношении юридического лица или индивидуального предпринимателя.</w:t>
      </w:r>
    </w:p>
    <w:p w:rsidR="00E5775B" w:rsidRPr="00E5775B" w:rsidRDefault="00E5775B" w:rsidP="00E5775B">
      <w:pPr>
        <w:pStyle w:val="ad"/>
        <w:tabs>
          <w:tab w:val="num" w:pos="0"/>
        </w:tabs>
        <w:rPr>
          <w:szCs w:val="28"/>
        </w:rPr>
      </w:pPr>
      <w:r w:rsidRPr="00E5775B">
        <w:rPr>
          <w:szCs w:val="28"/>
        </w:rPr>
        <w:t>3.4.6.1. Распоряжение о проведении плановой проверки издается не менее чем за 10 рабочих дней до дня начала проверки.</w:t>
      </w:r>
    </w:p>
    <w:p w:rsidR="00E5775B" w:rsidRPr="00E5775B" w:rsidRDefault="00E5775B" w:rsidP="00E5775B">
      <w:pPr>
        <w:pStyle w:val="ad"/>
        <w:tabs>
          <w:tab w:val="num" w:pos="0"/>
        </w:tabs>
        <w:rPr>
          <w:szCs w:val="28"/>
        </w:rPr>
      </w:pPr>
      <w:r w:rsidRPr="00E5775B">
        <w:rPr>
          <w:szCs w:val="28"/>
        </w:rPr>
        <w:t>3.4.6.2. Распоряжение о проведении внеплановой выездной проверки издается не позднее трех рабочих дней с момента получения документов, которые содержат сведения, являющиеся основанием для проведения внеплановой выездной проверки.</w:t>
      </w:r>
    </w:p>
    <w:p w:rsidR="00E5775B" w:rsidRPr="00E5775B" w:rsidRDefault="00E5775B" w:rsidP="00E5775B">
      <w:pPr>
        <w:pStyle w:val="ad"/>
        <w:tabs>
          <w:tab w:val="num" w:pos="0"/>
        </w:tabs>
        <w:rPr>
          <w:szCs w:val="28"/>
        </w:rPr>
      </w:pPr>
      <w:r w:rsidRPr="00E5775B">
        <w:rPr>
          <w:szCs w:val="28"/>
        </w:rPr>
        <w:t xml:space="preserve">3.5. </w:t>
      </w:r>
      <w:bookmarkStart w:id="13" w:name="Par1"/>
      <w:bookmarkEnd w:id="13"/>
      <w:r w:rsidRPr="00E5775B">
        <w:rPr>
          <w:szCs w:val="28"/>
        </w:rPr>
        <w:t xml:space="preserve">Основанием для начала административной процедуры согласования внеплановой выездной проверки с органами прокуратуры является поступление в орган муниципального контроля информации о фактах, предусмотренных </w:t>
      </w:r>
      <w:hyperlink r:id="rId55" w:history="1">
        <w:r w:rsidRPr="00E5775B">
          <w:rPr>
            <w:rStyle w:val="af8"/>
            <w:rFonts w:eastAsiaTheme="majorEastAsia"/>
            <w:color w:val="auto"/>
            <w:szCs w:val="28"/>
          </w:rPr>
          <w:t>п.п. «а»,</w:t>
        </w:r>
      </w:hyperlink>
      <w:r w:rsidRPr="00E5775B">
        <w:rPr>
          <w:szCs w:val="28"/>
        </w:rPr>
        <w:t xml:space="preserve"> </w:t>
      </w:r>
      <w:hyperlink r:id="rId56" w:history="1">
        <w:r w:rsidRPr="00E5775B">
          <w:rPr>
            <w:rStyle w:val="af8"/>
            <w:rFonts w:eastAsiaTheme="majorEastAsia"/>
            <w:color w:val="auto"/>
            <w:szCs w:val="28"/>
          </w:rPr>
          <w:t>«б» п. 2 ч. 2 ст. 10</w:t>
        </w:r>
      </w:hyperlink>
      <w:r w:rsidRPr="00E5775B">
        <w:rPr>
          <w:szCs w:val="28"/>
        </w:rPr>
        <w:t xml:space="preserve"> Федерального закона от 26.12.2008 № 294-ФЗ, а также распоряжение о проведении внеплановой проверки в отношении юридического лица или индивидуального предпринимателя.</w:t>
      </w:r>
    </w:p>
    <w:p w:rsidR="00E5775B" w:rsidRPr="00E5775B" w:rsidRDefault="00E5775B" w:rsidP="00E5775B">
      <w:pPr>
        <w:pStyle w:val="ad"/>
        <w:tabs>
          <w:tab w:val="num" w:pos="0"/>
        </w:tabs>
        <w:rPr>
          <w:szCs w:val="28"/>
        </w:rPr>
      </w:pPr>
      <w:r w:rsidRPr="00E5775B">
        <w:rPr>
          <w:szCs w:val="28"/>
        </w:rPr>
        <w:t xml:space="preserve">3.5.1. В день подписания распоряжения 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Кочковского района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по </w:t>
      </w:r>
      <w:hyperlink r:id="rId57" w:history="1">
        <w:r w:rsidRPr="00E5775B">
          <w:rPr>
            <w:rStyle w:val="af8"/>
            <w:rFonts w:eastAsiaTheme="majorEastAsia"/>
            <w:color w:val="auto"/>
            <w:szCs w:val="28"/>
          </w:rPr>
          <w:t>форме</w:t>
        </w:r>
      </w:hyperlink>
      <w:r w:rsidRPr="00E5775B">
        <w:rPr>
          <w:szCs w:val="28"/>
        </w:rPr>
        <w:t>, утвержденной приказом МЭР РФ № 141.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для ее проведения.</w:t>
      </w:r>
    </w:p>
    <w:p w:rsidR="00E5775B" w:rsidRPr="00E5775B" w:rsidRDefault="00E5775B" w:rsidP="00E5775B">
      <w:pPr>
        <w:pStyle w:val="ad"/>
        <w:tabs>
          <w:tab w:val="num" w:pos="0"/>
        </w:tabs>
        <w:rPr>
          <w:szCs w:val="28"/>
        </w:rPr>
      </w:pPr>
      <w:r w:rsidRPr="00E5775B">
        <w:rPr>
          <w:szCs w:val="28"/>
        </w:rPr>
        <w:t xml:space="preserve">3.5.2.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Кочковского района о проведении мероприятий по контролю посредством направления документов, </w:t>
      </w:r>
      <w:r w:rsidRPr="00E5775B">
        <w:rPr>
          <w:szCs w:val="28"/>
        </w:rPr>
        <w:lastRenderedPageBreak/>
        <w:t xml:space="preserve">предусмотренных </w:t>
      </w:r>
      <w:hyperlink w:anchor="sub_1006" w:history="1">
        <w:r w:rsidRPr="00E5775B">
          <w:rPr>
            <w:rStyle w:val="af8"/>
            <w:rFonts w:eastAsiaTheme="majorEastAsia"/>
            <w:color w:val="auto"/>
            <w:szCs w:val="28"/>
          </w:rPr>
          <w:t>ч. 6</w:t>
        </w:r>
      </w:hyperlink>
      <w:r w:rsidRPr="00E5775B">
        <w:rPr>
          <w:szCs w:val="28"/>
        </w:rPr>
        <w:t xml:space="preserve"> и </w:t>
      </w:r>
      <w:hyperlink w:anchor="sub_1007" w:history="1">
        <w:r w:rsidRPr="00E5775B">
          <w:rPr>
            <w:rStyle w:val="af8"/>
            <w:rFonts w:eastAsiaTheme="majorEastAsia"/>
            <w:color w:val="auto"/>
            <w:szCs w:val="28"/>
          </w:rPr>
          <w:t>7</w:t>
        </w:r>
      </w:hyperlink>
      <w:r w:rsidRPr="00E5775B">
        <w:rPr>
          <w:szCs w:val="28"/>
        </w:rPr>
        <w:t xml:space="preserve"> ст. 10 Федерального закона от 26.12.2008 № 294-ФЗ, в прокуратуру Кочковского района в течение двадцати четырех часов.</w:t>
      </w:r>
    </w:p>
    <w:p w:rsidR="00E5775B" w:rsidRPr="00E5775B" w:rsidRDefault="00E5775B" w:rsidP="00E5775B">
      <w:pPr>
        <w:pStyle w:val="ad"/>
        <w:tabs>
          <w:tab w:val="num" w:pos="0"/>
        </w:tabs>
        <w:rPr>
          <w:szCs w:val="28"/>
        </w:rPr>
      </w:pPr>
      <w:r w:rsidRPr="00E5775B">
        <w:rPr>
          <w:szCs w:val="28"/>
        </w:rPr>
        <w:t>3.5.3. Результатом исполнения административной процедуры согласования внеплановой выездной проверки с прокуратурой Кочковского района (при проверках юридических лиц и индивидуальных предпринимателей) являются решение о согласовании проведения внеплановой выездной проверки либо отказ в согласовании ее проведения.</w:t>
      </w:r>
    </w:p>
    <w:p w:rsidR="00E5775B" w:rsidRPr="00E5775B" w:rsidRDefault="00E5775B" w:rsidP="00E5775B">
      <w:pPr>
        <w:pStyle w:val="ad"/>
        <w:tabs>
          <w:tab w:val="num" w:pos="0"/>
        </w:tabs>
        <w:rPr>
          <w:szCs w:val="28"/>
        </w:rPr>
      </w:pPr>
      <w:r w:rsidRPr="00E5775B">
        <w:rPr>
          <w:szCs w:val="28"/>
        </w:rPr>
        <w:t>3.6. Основанием для начала административной процедуры проведения проверки и оформления ее результатов является:</w:t>
      </w:r>
    </w:p>
    <w:p w:rsidR="00E5775B" w:rsidRPr="00E5775B" w:rsidRDefault="00E5775B" w:rsidP="00E5775B">
      <w:pPr>
        <w:pStyle w:val="ad"/>
        <w:tabs>
          <w:tab w:val="num" w:pos="0"/>
        </w:tabs>
        <w:rPr>
          <w:szCs w:val="28"/>
        </w:rPr>
      </w:pPr>
      <w:r w:rsidRPr="00E5775B">
        <w:rPr>
          <w:szCs w:val="28"/>
        </w:rPr>
        <w:t>- при проведении плановой проверки юридического лица, индивидуального предпринимателя - распоряжение о проведении плановой проверки;</w:t>
      </w:r>
    </w:p>
    <w:p w:rsidR="00E5775B" w:rsidRPr="00E5775B" w:rsidRDefault="00E5775B" w:rsidP="00E5775B">
      <w:pPr>
        <w:pStyle w:val="ad"/>
        <w:tabs>
          <w:tab w:val="num" w:pos="0"/>
        </w:tabs>
        <w:rPr>
          <w:szCs w:val="28"/>
        </w:rPr>
      </w:pPr>
      <w:r w:rsidRPr="00E5775B">
        <w:rPr>
          <w:szCs w:val="28"/>
        </w:rPr>
        <w:t>- при проведении внеплановой проверки юридического лица, индивидуального предпринимателя - распоряжение о проведении внеплановой проверки, а также согласование проведения проверки, полученное от прокуратуры Кочковского района (в случае, если проверка подлежит согласованию с органами прокуратуры).</w:t>
      </w:r>
    </w:p>
    <w:p w:rsidR="00E5775B" w:rsidRPr="00E5775B" w:rsidRDefault="00E5775B" w:rsidP="00E5775B">
      <w:pPr>
        <w:pStyle w:val="ad"/>
        <w:tabs>
          <w:tab w:val="num" w:pos="0"/>
        </w:tabs>
        <w:rPr>
          <w:szCs w:val="28"/>
        </w:rPr>
      </w:pPr>
      <w:r w:rsidRPr="00E5775B">
        <w:rPr>
          <w:szCs w:val="28"/>
        </w:rPr>
        <w:t>3.6.1. Проведение проверки осуществляется должностным лицом (должностными лицами) органа муниципального контроля, указанным в распоряжении о проведении проверки.</w:t>
      </w:r>
    </w:p>
    <w:p w:rsidR="00E5775B" w:rsidRPr="00E5775B" w:rsidRDefault="00E5775B" w:rsidP="00E5775B">
      <w:pPr>
        <w:pStyle w:val="ad"/>
        <w:tabs>
          <w:tab w:val="num" w:pos="0"/>
        </w:tabs>
        <w:rPr>
          <w:szCs w:val="28"/>
        </w:rPr>
      </w:pPr>
      <w:r w:rsidRPr="00E5775B">
        <w:rPr>
          <w:szCs w:val="28"/>
        </w:rPr>
        <w:t>Должностным лицом органа муниципального контроля, ответственным за проведение документарной проверки, является должностное лицо органа муниципального контроля, уполномоченное Главой Кочковского сельсовета или лицом, исполняющим его обязанности на период временного отсутствия, на проведение проверки (далее - проверяющий).</w:t>
      </w:r>
    </w:p>
    <w:p w:rsidR="00E5775B" w:rsidRPr="00E5775B" w:rsidRDefault="00E5775B" w:rsidP="00E5775B">
      <w:pPr>
        <w:pStyle w:val="ad"/>
        <w:tabs>
          <w:tab w:val="num" w:pos="0"/>
        </w:tabs>
        <w:rPr>
          <w:szCs w:val="28"/>
        </w:rPr>
      </w:pPr>
      <w:r w:rsidRPr="00E5775B">
        <w:rPr>
          <w:szCs w:val="28"/>
        </w:rPr>
        <w:t>3.6.2. Проверка проводится в сроки, указанные в приказе о проведении проверки.</w:t>
      </w:r>
    </w:p>
    <w:p w:rsidR="00E5775B" w:rsidRPr="00E5775B" w:rsidRDefault="00E5775B" w:rsidP="00E5775B">
      <w:pPr>
        <w:pStyle w:val="ad"/>
        <w:tabs>
          <w:tab w:val="num" w:pos="0"/>
        </w:tabs>
        <w:rPr>
          <w:szCs w:val="28"/>
        </w:rPr>
      </w:pPr>
      <w:r w:rsidRPr="00E5775B">
        <w:rPr>
          <w:szCs w:val="28"/>
        </w:rPr>
        <w:t>3.6.3.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дорожного контроля, или иным доступным способом.</w:t>
      </w:r>
    </w:p>
    <w:p w:rsidR="00E5775B" w:rsidRPr="00E5775B" w:rsidRDefault="00E5775B" w:rsidP="00E5775B">
      <w:pPr>
        <w:pStyle w:val="ad"/>
        <w:tabs>
          <w:tab w:val="num" w:pos="0"/>
        </w:tabs>
        <w:rPr>
          <w:szCs w:val="28"/>
        </w:rPr>
      </w:pPr>
      <w:r w:rsidRPr="00E5775B">
        <w:rPr>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sub_1022" w:history="1">
        <w:r w:rsidRPr="00E5775B">
          <w:rPr>
            <w:rStyle w:val="af8"/>
            <w:rFonts w:eastAsiaTheme="majorEastAsia"/>
            <w:color w:val="auto"/>
            <w:szCs w:val="28"/>
          </w:rPr>
          <w:t>п. 2 ч. 2</w:t>
        </w:r>
      </w:hyperlink>
      <w:r w:rsidRPr="00E5775B">
        <w:rPr>
          <w:szCs w:val="28"/>
        </w:rPr>
        <w:t xml:space="preserve"> ст. 10 Федерального закона от 26.12.2008 № 294-ФЗ,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w:t>
      </w:r>
      <w:r w:rsidRPr="00E5775B">
        <w:rPr>
          <w:szCs w:val="28"/>
        </w:rPr>
        <w:lastRenderedPageBreak/>
        <w:t>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E5775B" w:rsidRPr="00E5775B" w:rsidRDefault="00E5775B" w:rsidP="00E5775B">
      <w:pPr>
        <w:pStyle w:val="ad"/>
        <w:tabs>
          <w:tab w:val="num" w:pos="0"/>
        </w:tabs>
        <w:rPr>
          <w:szCs w:val="28"/>
        </w:rPr>
      </w:pPr>
      <w:r w:rsidRPr="00E5775B">
        <w:rPr>
          <w:szCs w:val="28"/>
        </w:rPr>
        <w:t>3.6.4.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5775B" w:rsidRPr="00E5775B" w:rsidRDefault="00E5775B" w:rsidP="00E5775B">
      <w:pPr>
        <w:pStyle w:val="ad"/>
        <w:tabs>
          <w:tab w:val="num" w:pos="0"/>
        </w:tabs>
        <w:rPr>
          <w:szCs w:val="28"/>
        </w:rPr>
      </w:pPr>
      <w:r w:rsidRPr="00E5775B">
        <w:rPr>
          <w:szCs w:val="28"/>
        </w:rPr>
        <w:t xml:space="preserve">3.6.5. Плановая и внеплановая проверки проводятся в форме документарной проверки и (или) выездной проверки в порядке, установленном соответственно </w:t>
      </w:r>
      <w:hyperlink r:id="rId58" w:history="1">
        <w:r w:rsidRPr="00E5775B">
          <w:rPr>
            <w:rStyle w:val="af8"/>
            <w:rFonts w:eastAsiaTheme="majorEastAsia"/>
            <w:color w:val="auto"/>
            <w:szCs w:val="28"/>
          </w:rPr>
          <w:t>статьями 11</w:t>
        </w:r>
      </w:hyperlink>
      <w:r w:rsidRPr="00E5775B">
        <w:rPr>
          <w:szCs w:val="28"/>
        </w:rPr>
        <w:t xml:space="preserve"> и </w:t>
      </w:r>
      <w:hyperlink r:id="rId59" w:history="1">
        <w:r w:rsidRPr="00E5775B">
          <w:rPr>
            <w:rStyle w:val="af8"/>
            <w:rFonts w:eastAsiaTheme="majorEastAsia"/>
            <w:color w:val="auto"/>
            <w:szCs w:val="28"/>
          </w:rPr>
          <w:t>12</w:t>
        </w:r>
      </w:hyperlink>
      <w:r w:rsidRPr="00E5775B">
        <w:rPr>
          <w:szCs w:val="28"/>
        </w:rPr>
        <w:t xml:space="preserve"> Федерального закона от 26.12.2008 № 294-ФЗ.</w:t>
      </w:r>
    </w:p>
    <w:p w:rsidR="00E5775B" w:rsidRPr="00E5775B" w:rsidRDefault="00E5775B" w:rsidP="00E5775B">
      <w:pPr>
        <w:pStyle w:val="ad"/>
        <w:tabs>
          <w:tab w:val="num" w:pos="0"/>
        </w:tabs>
        <w:rPr>
          <w:szCs w:val="28"/>
        </w:rPr>
      </w:pPr>
      <w:r w:rsidRPr="00E5775B">
        <w:rPr>
          <w:szCs w:val="28"/>
        </w:rPr>
        <w:t>3.6.6. Предметом документарной проверки являются:</w:t>
      </w:r>
    </w:p>
    <w:p w:rsidR="00E5775B" w:rsidRPr="00E5775B" w:rsidRDefault="00E5775B" w:rsidP="00E5775B">
      <w:pPr>
        <w:pStyle w:val="ad"/>
        <w:tabs>
          <w:tab w:val="num" w:pos="0"/>
        </w:tabs>
        <w:rPr>
          <w:szCs w:val="28"/>
        </w:rPr>
      </w:pPr>
      <w:r w:rsidRPr="00E5775B">
        <w:rPr>
          <w:szCs w:val="28"/>
        </w:rPr>
        <w:t>-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w:t>
      </w:r>
    </w:p>
    <w:p w:rsidR="00E5775B" w:rsidRPr="00E5775B" w:rsidRDefault="00E5775B" w:rsidP="00E5775B">
      <w:pPr>
        <w:pStyle w:val="ad"/>
        <w:tabs>
          <w:tab w:val="num" w:pos="0"/>
        </w:tabs>
        <w:rPr>
          <w:szCs w:val="28"/>
        </w:rPr>
      </w:pPr>
      <w:r w:rsidRPr="00E5775B">
        <w:rPr>
          <w:szCs w:val="28"/>
        </w:rPr>
        <w:t>3.6.6.1. Документарная проверка (как плановая, так и внеплановая) проводится по месту нахождения органа муниципального контроля.</w:t>
      </w:r>
    </w:p>
    <w:p w:rsidR="00E5775B" w:rsidRPr="00E5775B" w:rsidRDefault="00E5775B" w:rsidP="00E5775B">
      <w:pPr>
        <w:pStyle w:val="ad"/>
        <w:tabs>
          <w:tab w:val="num" w:pos="0"/>
        </w:tabs>
        <w:rPr>
          <w:szCs w:val="28"/>
        </w:rPr>
      </w:pPr>
      <w:r w:rsidRPr="00E5775B">
        <w:rPr>
          <w:szCs w:val="28"/>
        </w:rPr>
        <w:t>3.6.6.2. Проверяющий рассматривает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государственного и муниципального контроля, осуществленного в отношении юридического лица и индивидуального предпринимателя.</w:t>
      </w:r>
    </w:p>
    <w:p w:rsidR="00E5775B" w:rsidRPr="00E5775B" w:rsidRDefault="00E5775B" w:rsidP="00E5775B">
      <w:pPr>
        <w:pStyle w:val="ad"/>
        <w:tabs>
          <w:tab w:val="num" w:pos="0"/>
        </w:tabs>
        <w:rPr>
          <w:szCs w:val="28"/>
        </w:rPr>
      </w:pPr>
      <w:r w:rsidRPr="00E5775B">
        <w:rPr>
          <w:szCs w:val="28"/>
        </w:rPr>
        <w:t xml:space="preserve">3.6.6.3.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лицом, в отношении которого проводится проверка, обязательных требований или требований, установленных муниципальными правовыми актами, проверяющий направляет в адрес индивидуального предпринимателя, юридического лица мотивированный запрос за подписью руководителя (заместителя руководителя) органа муниципального контроля с требованием представить иные необходимые для рассмотрения в ходе проведения </w:t>
      </w:r>
      <w:r w:rsidRPr="00E5775B">
        <w:rPr>
          <w:szCs w:val="28"/>
        </w:rPr>
        <w:lastRenderedPageBreak/>
        <w:t>документарной проверки документы и уведомляет проверяемое лицо, его уполномоченного представителя посредством телефонной или электронной связи о направлении мотивированного запроса.</w:t>
      </w:r>
    </w:p>
    <w:p w:rsidR="00E5775B" w:rsidRPr="00E5775B" w:rsidRDefault="00E5775B" w:rsidP="00E5775B">
      <w:pPr>
        <w:pStyle w:val="ad"/>
        <w:tabs>
          <w:tab w:val="num" w:pos="0"/>
        </w:tabs>
        <w:rPr>
          <w:szCs w:val="28"/>
        </w:rPr>
      </w:pPr>
      <w:r w:rsidRPr="00E5775B">
        <w:rPr>
          <w:szCs w:val="28"/>
        </w:rPr>
        <w:t>Запрос направляется заказным почтовым отправлением с уведомлением о вручении, к запросу прилагается заверенная печатью копия приказа о проведении документарной проверки.</w:t>
      </w:r>
    </w:p>
    <w:p w:rsidR="00E5775B" w:rsidRPr="00E5775B" w:rsidRDefault="00E5775B" w:rsidP="00E5775B">
      <w:pPr>
        <w:pStyle w:val="ad"/>
        <w:tabs>
          <w:tab w:val="num" w:pos="0"/>
        </w:tabs>
        <w:rPr>
          <w:szCs w:val="28"/>
        </w:rPr>
      </w:pPr>
      <w:r w:rsidRPr="00E5775B">
        <w:rPr>
          <w:szCs w:val="28"/>
        </w:rPr>
        <w:t>При поступлении ответа на запрос от индивидуального предпринимателя, юридического лица или их уполномоченных представителей проверяющий устанавливает факт соответствия и достаточности представленных документов запросу.</w:t>
      </w:r>
    </w:p>
    <w:p w:rsidR="00E5775B" w:rsidRPr="00E5775B" w:rsidRDefault="00E5775B" w:rsidP="00E5775B">
      <w:pPr>
        <w:pStyle w:val="ad"/>
        <w:tabs>
          <w:tab w:val="num" w:pos="0"/>
        </w:tabs>
        <w:rPr>
          <w:szCs w:val="28"/>
        </w:rPr>
      </w:pPr>
      <w:r w:rsidRPr="00E5775B">
        <w:rPr>
          <w:szCs w:val="28"/>
        </w:rPr>
        <w:t>3.6.6.4. 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проверяющий готовит информацию об этом с требованием представить в течение десяти рабочих дней необходимые пояснения в письменной форме, направляет ее в адрес индивидуального предпринимателя, юридического лица заказным почтовым отправлением с уведомлением о вручении и уведомляет их посредством телефонной или электронной связи о направлении информации.</w:t>
      </w:r>
    </w:p>
    <w:p w:rsidR="00E5775B" w:rsidRPr="00E5775B" w:rsidRDefault="00E5775B" w:rsidP="00E5775B">
      <w:pPr>
        <w:pStyle w:val="ad"/>
        <w:tabs>
          <w:tab w:val="num" w:pos="0"/>
        </w:tabs>
        <w:rPr>
          <w:szCs w:val="28"/>
        </w:rPr>
      </w:pPr>
      <w:r w:rsidRPr="00E5775B">
        <w:rPr>
          <w:szCs w:val="28"/>
        </w:rPr>
        <w:t>3.6.6.5. Проверяющий обязан рассмотреть представленные индивидуальным предпринимателем, юридическим лицом или их уполномоченными представителями пояснения и документы, подтверждающие достоверность ранее представленных документов.</w:t>
      </w:r>
    </w:p>
    <w:p w:rsidR="00E5775B" w:rsidRPr="00E5775B" w:rsidRDefault="00E5775B" w:rsidP="00E5775B">
      <w:pPr>
        <w:pStyle w:val="ad"/>
        <w:tabs>
          <w:tab w:val="num" w:pos="0"/>
        </w:tabs>
        <w:rPr>
          <w:szCs w:val="28"/>
        </w:rPr>
      </w:pPr>
      <w:r w:rsidRPr="00E5775B">
        <w:rPr>
          <w:szCs w:val="28"/>
        </w:rPr>
        <w:t>В случае установления проверяющим признаков нарушения обязательных требований, требований муниципальных правовых актов по результатам рассмотрения представленных индивидуальным предпринимателем, юридическим лицом или их уполномоченными представителями пояснений и документов либо при отсутствии пояснений орган муниципального контроля вправе провести выездную проверку.</w:t>
      </w:r>
    </w:p>
    <w:p w:rsidR="00E5775B" w:rsidRPr="00E5775B" w:rsidRDefault="00E5775B" w:rsidP="00E5775B">
      <w:pPr>
        <w:pStyle w:val="ad"/>
        <w:tabs>
          <w:tab w:val="num" w:pos="0"/>
        </w:tabs>
        <w:rPr>
          <w:szCs w:val="28"/>
        </w:rPr>
      </w:pPr>
      <w:r w:rsidRPr="00E5775B">
        <w:rPr>
          <w:szCs w:val="28"/>
        </w:rPr>
        <w:t xml:space="preserve">В случае если рассмотренные сведения позволяют оценить исполнение индивидуальным предпринимателем, юридическим лицом обязательных требований, требований муниципальных правовых актов, проверяющий производит их оценку и готовит акт проверки в двух экземплярах по форме, утвержденной </w:t>
      </w:r>
      <w:hyperlink r:id="rId60" w:history="1">
        <w:r w:rsidRPr="00E5775B">
          <w:rPr>
            <w:rStyle w:val="af8"/>
            <w:rFonts w:eastAsiaTheme="majorEastAsia"/>
            <w:color w:val="auto"/>
            <w:szCs w:val="28"/>
          </w:rPr>
          <w:t>приказом</w:t>
        </w:r>
      </w:hyperlink>
      <w:r w:rsidRPr="00E5775B">
        <w:rPr>
          <w:szCs w:val="28"/>
        </w:rPr>
        <w:t xml:space="preserve"> МЭР РФ № 141.</w:t>
      </w:r>
    </w:p>
    <w:p w:rsidR="00E5775B" w:rsidRPr="00E5775B" w:rsidRDefault="00E5775B" w:rsidP="00E5775B">
      <w:pPr>
        <w:pStyle w:val="ad"/>
        <w:tabs>
          <w:tab w:val="num" w:pos="0"/>
        </w:tabs>
        <w:rPr>
          <w:szCs w:val="28"/>
        </w:rPr>
      </w:pPr>
      <w:r w:rsidRPr="00E5775B">
        <w:rPr>
          <w:szCs w:val="28"/>
        </w:rPr>
        <w:t>3.6.7.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5775B" w:rsidRPr="00E5775B" w:rsidRDefault="00E5775B" w:rsidP="00E5775B">
      <w:pPr>
        <w:pStyle w:val="ad"/>
        <w:tabs>
          <w:tab w:val="num" w:pos="0"/>
        </w:tabs>
        <w:rPr>
          <w:szCs w:val="28"/>
        </w:rPr>
      </w:pPr>
      <w:r w:rsidRPr="00E5775B">
        <w:rPr>
          <w:szCs w:val="28"/>
        </w:rPr>
        <w:t>3.6.7.1. Выездные проверки проводятся в случае, если при документарной проверке не представляется возможным:</w:t>
      </w:r>
    </w:p>
    <w:p w:rsidR="00E5775B" w:rsidRPr="00E5775B" w:rsidRDefault="00E5775B" w:rsidP="00E5775B">
      <w:pPr>
        <w:pStyle w:val="ad"/>
        <w:tabs>
          <w:tab w:val="num" w:pos="0"/>
        </w:tabs>
        <w:rPr>
          <w:szCs w:val="28"/>
        </w:rPr>
      </w:pPr>
      <w:r w:rsidRPr="00E5775B">
        <w:rPr>
          <w:szCs w:val="28"/>
        </w:rPr>
        <w:t>- удостовериться в полноте и достоверности сведений, содержащихся в имеющихся в распоряжении органа муниципального контроля документах в отношении проверяемого индивидуального предпринимателя, юридического лица;</w:t>
      </w:r>
    </w:p>
    <w:p w:rsidR="00E5775B" w:rsidRPr="00E5775B" w:rsidRDefault="00E5775B" w:rsidP="00E5775B">
      <w:pPr>
        <w:pStyle w:val="ad"/>
        <w:tabs>
          <w:tab w:val="num" w:pos="0"/>
        </w:tabs>
        <w:rPr>
          <w:szCs w:val="28"/>
        </w:rPr>
      </w:pPr>
      <w:r w:rsidRPr="00E5775B">
        <w:rPr>
          <w:szCs w:val="28"/>
        </w:rPr>
        <w:lastRenderedPageBreak/>
        <w:t>- оценить соответствие деятельности индивидуального предпринимателя, юридического лица обязательным требованиям и требованиям муниципальных правовых актов без проведения соответствующего мероприятия по муниципальному контролю.</w:t>
      </w:r>
    </w:p>
    <w:p w:rsidR="00E5775B" w:rsidRPr="00E5775B" w:rsidRDefault="00E5775B" w:rsidP="00E5775B">
      <w:pPr>
        <w:pStyle w:val="ad"/>
        <w:tabs>
          <w:tab w:val="num" w:pos="0"/>
        </w:tabs>
        <w:rPr>
          <w:szCs w:val="28"/>
        </w:rPr>
      </w:pPr>
      <w:r w:rsidRPr="00E5775B">
        <w:rPr>
          <w:szCs w:val="28"/>
        </w:rPr>
        <w:t>3.6.7.2.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юридическим лицом, индивидуальным предпринимателем работы и (или) предоставляемые услуги, а также принимаемые ими меры по исполнению обязательных требований и требований, установленных муниципальными правовыми актами.</w:t>
      </w:r>
    </w:p>
    <w:p w:rsidR="00E5775B" w:rsidRPr="00E5775B" w:rsidRDefault="00E5775B" w:rsidP="00E5775B">
      <w:pPr>
        <w:pStyle w:val="ad"/>
        <w:tabs>
          <w:tab w:val="num" w:pos="0"/>
        </w:tabs>
        <w:rPr>
          <w:szCs w:val="28"/>
        </w:rPr>
      </w:pPr>
      <w:r w:rsidRPr="00E5775B">
        <w:rPr>
          <w:szCs w:val="28"/>
        </w:rPr>
        <w:t>3.6.7.3. Прибыв к месту проведения проверки, проверяющий предъявляет служебное удостоверение и знакомит под роспись руководителя или иное должностное лицо юридического лица, его уполномоченное лицо, индивидуального предпринимателя или его уполномоченное лицо с распоряжением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 по контролю, со сроками и условиями проведения проверки.</w:t>
      </w:r>
    </w:p>
    <w:p w:rsidR="00E5775B" w:rsidRPr="00E5775B" w:rsidRDefault="00E5775B" w:rsidP="00E5775B">
      <w:pPr>
        <w:pStyle w:val="ad"/>
        <w:tabs>
          <w:tab w:val="num" w:pos="0"/>
        </w:tabs>
        <w:rPr>
          <w:szCs w:val="28"/>
        </w:rPr>
      </w:pPr>
      <w:r w:rsidRPr="00E5775B">
        <w:rPr>
          <w:szCs w:val="28"/>
        </w:rPr>
        <w:t>3.6.7.4. Проверяющий 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E5775B" w:rsidRPr="00E5775B" w:rsidRDefault="00E5775B" w:rsidP="00E5775B">
      <w:pPr>
        <w:pStyle w:val="ad"/>
        <w:tabs>
          <w:tab w:val="num" w:pos="0"/>
        </w:tabs>
        <w:rPr>
          <w:szCs w:val="28"/>
        </w:rPr>
      </w:pPr>
      <w:r w:rsidRPr="00E5775B">
        <w:rPr>
          <w:szCs w:val="28"/>
        </w:rPr>
        <w:t>3.6.8. По результатам выездной проверки проверяющий готовит акт проверки в двух экземплярах по форме, утвержденной приказом МЭР РФ № 141.</w:t>
      </w:r>
    </w:p>
    <w:p w:rsidR="00E5775B" w:rsidRPr="00E5775B" w:rsidRDefault="00E5775B" w:rsidP="00E5775B">
      <w:pPr>
        <w:pStyle w:val="ad"/>
        <w:tabs>
          <w:tab w:val="num" w:pos="0"/>
        </w:tabs>
        <w:rPr>
          <w:szCs w:val="28"/>
        </w:rPr>
      </w:pPr>
      <w:r w:rsidRPr="00E5775B">
        <w:rPr>
          <w:szCs w:val="28"/>
        </w:rPr>
        <w:t>3.6.9. В акте проверки указываются:</w:t>
      </w:r>
    </w:p>
    <w:p w:rsidR="00E5775B" w:rsidRPr="00E5775B" w:rsidRDefault="00E5775B" w:rsidP="00E5775B">
      <w:pPr>
        <w:pStyle w:val="ad"/>
        <w:tabs>
          <w:tab w:val="num" w:pos="0"/>
        </w:tabs>
        <w:rPr>
          <w:szCs w:val="28"/>
        </w:rPr>
      </w:pPr>
      <w:r w:rsidRPr="00E5775B">
        <w:rPr>
          <w:szCs w:val="28"/>
        </w:rPr>
        <w:t>- дата, время и место составления акта проверки;</w:t>
      </w:r>
    </w:p>
    <w:p w:rsidR="00E5775B" w:rsidRPr="00E5775B" w:rsidRDefault="00E5775B" w:rsidP="00E5775B">
      <w:pPr>
        <w:pStyle w:val="ad"/>
        <w:tabs>
          <w:tab w:val="num" w:pos="0"/>
        </w:tabs>
        <w:rPr>
          <w:szCs w:val="28"/>
        </w:rPr>
      </w:pPr>
      <w:r w:rsidRPr="00E5775B">
        <w:rPr>
          <w:szCs w:val="28"/>
        </w:rPr>
        <w:t>- наименование органа муниципального контроля, проводящего проверку;</w:t>
      </w:r>
    </w:p>
    <w:p w:rsidR="00E5775B" w:rsidRPr="00E5775B" w:rsidRDefault="00E5775B" w:rsidP="00E5775B">
      <w:pPr>
        <w:pStyle w:val="ad"/>
        <w:tabs>
          <w:tab w:val="num" w:pos="0"/>
        </w:tabs>
        <w:rPr>
          <w:szCs w:val="28"/>
        </w:rPr>
      </w:pPr>
      <w:r w:rsidRPr="00E5775B">
        <w:rPr>
          <w:szCs w:val="28"/>
        </w:rPr>
        <w:t>- дата и номер распоряжения Главы Кочковского сельсовета или лица, исполняющего его обязанности на период временного отсутствия, на основании которого проведена проверка;</w:t>
      </w:r>
    </w:p>
    <w:p w:rsidR="00E5775B" w:rsidRPr="00E5775B" w:rsidRDefault="00E5775B" w:rsidP="00E5775B">
      <w:pPr>
        <w:pStyle w:val="ad"/>
        <w:tabs>
          <w:tab w:val="num" w:pos="0"/>
        </w:tabs>
        <w:rPr>
          <w:szCs w:val="28"/>
        </w:rPr>
      </w:pPr>
      <w:r w:rsidRPr="00E5775B">
        <w:rPr>
          <w:szCs w:val="28"/>
        </w:rPr>
        <w:t>- фамилия, имя, отчество (при наличии) и должность должностного лица (должностных лиц), проводившего проверку;</w:t>
      </w:r>
    </w:p>
    <w:p w:rsidR="00E5775B" w:rsidRPr="00E5775B" w:rsidRDefault="00E5775B" w:rsidP="00E5775B">
      <w:pPr>
        <w:pStyle w:val="ad"/>
        <w:tabs>
          <w:tab w:val="num" w:pos="0"/>
        </w:tabs>
        <w:rPr>
          <w:szCs w:val="28"/>
        </w:rPr>
      </w:pPr>
      <w:r w:rsidRPr="00E5775B">
        <w:rPr>
          <w:szCs w:val="28"/>
        </w:rPr>
        <w:t>- 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физического лица, присутствовавших при проведении проверки;</w:t>
      </w:r>
    </w:p>
    <w:p w:rsidR="00E5775B" w:rsidRPr="00E5775B" w:rsidRDefault="00E5775B" w:rsidP="00E5775B">
      <w:pPr>
        <w:pStyle w:val="ad"/>
        <w:tabs>
          <w:tab w:val="num" w:pos="0"/>
        </w:tabs>
        <w:rPr>
          <w:szCs w:val="28"/>
        </w:rPr>
      </w:pPr>
      <w:r w:rsidRPr="00E5775B">
        <w:rPr>
          <w:szCs w:val="28"/>
        </w:rPr>
        <w:t>- дата, время, продолжительность и место проведения проверки;</w:t>
      </w:r>
    </w:p>
    <w:p w:rsidR="00E5775B" w:rsidRPr="00E5775B" w:rsidRDefault="00E5775B" w:rsidP="00E5775B">
      <w:pPr>
        <w:pStyle w:val="ad"/>
        <w:tabs>
          <w:tab w:val="num" w:pos="0"/>
        </w:tabs>
        <w:rPr>
          <w:szCs w:val="28"/>
        </w:rPr>
      </w:pPr>
      <w:r w:rsidRPr="00E5775B">
        <w:rPr>
          <w:szCs w:val="28"/>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о лицах, допустивших указанные нарушения;</w:t>
      </w:r>
    </w:p>
    <w:p w:rsidR="00E5775B" w:rsidRPr="00E5775B" w:rsidRDefault="00E5775B" w:rsidP="00E5775B">
      <w:pPr>
        <w:pStyle w:val="ad"/>
        <w:tabs>
          <w:tab w:val="num" w:pos="0"/>
        </w:tabs>
        <w:rPr>
          <w:szCs w:val="28"/>
        </w:rPr>
      </w:pPr>
      <w:r w:rsidRPr="00E5775B">
        <w:rPr>
          <w:szCs w:val="28"/>
        </w:rPr>
        <w:t xml:space="preserve">- сведения об ознакомлении или об отказе в ознакомлении с актом проверки руководителя, иного должностного лица или уполномоченного представителя </w:t>
      </w:r>
      <w:r w:rsidRPr="00E5775B">
        <w:rPr>
          <w:szCs w:val="28"/>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E5775B" w:rsidRPr="00E5775B" w:rsidRDefault="00E5775B" w:rsidP="00E5775B">
      <w:pPr>
        <w:pStyle w:val="ad"/>
        <w:tabs>
          <w:tab w:val="num" w:pos="0"/>
        </w:tabs>
        <w:rPr>
          <w:szCs w:val="28"/>
        </w:rPr>
      </w:pPr>
      <w:r w:rsidRPr="00E5775B">
        <w:rPr>
          <w:szCs w:val="28"/>
        </w:rPr>
        <w:t>-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5775B" w:rsidRPr="00E5775B" w:rsidRDefault="00E5775B" w:rsidP="00E5775B">
      <w:pPr>
        <w:pStyle w:val="ad"/>
        <w:tabs>
          <w:tab w:val="num" w:pos="0"/>
        </w:tabs>
        <w:rPr>
          <w:szCs w:val="28"/>
        </w:rPr>
      </w:pPr>
      <w:r w:rsidRPr="00E5775B">
        <w:rPr>
          <w:szCs w:val="28"/>
        </w:rPr>
        <w:t>- подпись должностного лица (должностных лиц), проводившего проверку.</w:t>
      </w:r>
    </w:p>
    <w:p w:rsidR="00E5775B" w:rsidRPr="00E5775B" w:rsidRDefault="00E5775B" w:rsidP="00E5775B">
      <w:pPr>
        <w:pStyle w:val="ad"/>
        <w:tabs>
          <w:tab w:val="num" w:pos="0"/>
        </w:tabs>
        <w:rPr>
          <w:szCs w:val="28"/>
        </w:rPr>
      </w:pPr>
      <w:r w:rsidRPr="00E5775B">
        <w:rPr>
          <w:szCs w:val="28"/>
        </w:rPr>
        <w:t>3.6.9.1.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E5775B" w:rsidRPr="00E5775B" w:rsidRDefault="00E5775B" w:rsidP="00E5775B">
      <w:pPr>
        <w:pStyle w:val="ad"/>
        <w:tabs>
          <w:tab w:val="num" w:pos="0"/>
        </w:tabs>
        <w:rPr>
          <w:szCs w:val="28"/>
        </w:rPr>
      </w:pPr>
      <w:r w:rsidRPr="00E5775B">
        <w:rPr>
          <w:szCs w:val="28"/>
        </w:rPr>
        <w:t>3.6.9.2.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E5775B" w:rsidRPr="00E5775B" w:rsidRDefault="00E5775B" w:rsidP="00E5775B">
      <w:pPr>
        <w:pStyle w:val="ad"/>
        <w:tabs>
          <w:tab w:val="num" w:pos="0"/>
        </w:tabs>
        <w:rPr>
          <w:szCs w:val="28"/>
        </w:rPr>
      </w:pPr>
      <w:r w:rsidRPr="00E5775B">
        <w:rPr>
          <w:szCs w:val="28"/>
        </w:rPr>
        <w:t>3.6.9.3. Акт проверки оформляется непосредственно после ее завершения в двух экземплярах.</w:t>
      </w:r>
    </w:p>
    <w:p w:rsidR="00E5775B" w:rsidRPr="00E5775B" w:rsidRDefault="00E5775B" w:rsidP="00E5775B">
      <w:pPr>
        <w:pStyle w:val="ad"/>
        <w:tabs>
          <w:tab w:val="num" w:pos="0"/>
        </w:tabs>
        <w:rPr>
          <w:szCs w:val="28"/>
        </w:rPr>
      </w:pPr>
      <w:r w:rsidRPr="00E5775B">
        <w:rPr>
          <w:szCs w:val="28"/>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в ознакомлении с актом проверки.</w:t>
      </w:r>
    </w:p>
    <w:p w:rsidR="00E5775B" w:rsidRPr="00E5775B" w:rsidRDefault="00E5775B" w:rsidP="00E5775B">
      <w:pPr>
        <w:pStyle w:val="ad"/>
        <w:tabs>
          <w:tab w:val="num" w:pos="0"/>
        </w:tabs>
        <w:rPr>
          <w:szCs w:val="28"/>
        </w:rPr>
      </w:pPr>
      <w:r w:rsidRPr="00E5775B">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E5775B" w:rsidRPr="00E5775B" w:rsidRDefault="00E5775B" w:rsidP="00E5775B">
      <w:pPr>
        <w:pStyle w:val="ad"/>
        <w:tabs>
          <w:tab w:val="num" w:pos="0"/>
        </w:tabs>
        <w:rPr>
          <w:szCs w:val="28"/>
        </w:rPr>
      </w:pPr>
      <w:r w:rsidRPr="00E5775B">
        <w:rPr>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w:t>
      </w:r>
      <w:r w:rsidRPr="00E5775B">
        <w:rPr>
          <w:szCs w:val="28"/>
        </w:rPr>
        <w:lastRenderedPageBreak/>
        <w:t>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5775B" w:rsidRPr="00E5775B" w:rsidRDefault="00E5775B" w:rsidP="00E5775B">
      <w:pPr>
        <w:pStyle w:val="ad"/>
        <w:tabs>
          <w:tab w:val="num" w:pos="0"/>
        </w:tabs>
        <w:rPr>
          <w:szCs w:val="28"/>
        </w:rPr>
      </w:pPr>
      <w:r w:rsidRPr="00E5775B">
        <w:rPr>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5775B" w:rsidRPr="00E5775B" w:rsidRDefault="00E5775B" w:rsidP="00E5775B">
      <w:pPr>
        <w:pStyle w:val="ad"/>
        <w:tabs>
          <w:tab w:val="num" w:pos="0"/>
        </w:tabs>
        <w:rPr>
          <w:szCs w:val="28"/>
        </w:rPr>
      </w:pPr>
      <w:r w:rsidRPr="00E5775B">
        <w:rPr>
          <w:szCs w:val="28"/>
        </w:rPr>
        <w:t>3.6.10. Проверяющий вносит запись о проведении проверки в журнал учета проверок, который в установленном порядке ведется юридическим лицом.</w:t>
      </w:r>
    </w:p>
    <w:p w:rsidR="00E5775B" w:rsidRPr="00E5775B" w:rsidRDefault="00E5775B" w:rsidP="00E5775B">
      <w:pPr>
        <w:pStyle w:val="ad"/>
        <w:tabs>
          <w:tab w:val="num" w:pos="0"/>
        </w:tabs>
        <w:rPr>
          <w:szCs w:val="28"/>
        </w:rPr>
      </w:pPr>
      <w:r w:rsidRPr="00E5775B">
        <w:rPr>
          <w:szCs w:val="28"/>
        </w:rPr>
        <w:t>При отсутствии журнала учета проверок в акте проверки проверяющим делается соответствующая запись.</w:t>
      </w:r>
    </w:p>
    <w:p w:rsidR="00E5775B" w:rsidRPr="00E5775B" w:rsidRDefault="00E5775B" w:rsidP="00E5775B">
      <w:pPr>
        <w:pStyle w:val="ad"/>
        <w:tabs>
          <w:tab w:val="num" w:pos="0"/>
        </w:tabs>
        <w:rPr>
          <w:szCs w:val="28"/>
        </w:rPr>
      </w:pPr>
      <w:r w:rsidRPr="00E5775B">
        <w:rPr>
          <w:szCs w:val="28"/>
        </w:rPr>
        <w:t>3.6.11.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E5775B" w:rsidRPr="00E5775B" w:rsidRDefault="00E5775B" w:rsidP="00E5775B">
      <w:pPr>
        <w:pStyle w:val="ad"/>
        <w:tabs>
          <w:tab w:val="num" w:pos="0"/>
        </w:tabs>
        <w:rPr>
          <w:szCs w:val="28"/>
        </w:rPr>
      </w:pPr>
      <w:r w:rsidRPr="00E5775B">
        <w:rPr>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5775B" w:rsidRPr="00E5775B" w:rsidRDefault="00E5775B" w:rsidP="00E5775B">
      <w:pPr>
        <w:pStyle w:val="ad"/>
        <w:tabs>
          <w:tab w:val="num" w:pos="0"/>
        </w:tabs>
        <w:rPr>
          <w:szCs w:val="28"/>
        </w:rPr>
      </w:pPr>
      <w:r w:rsidRPr="00E5775B">
        <w:rPr>
          <w:szCs w:val="28"/>
        </w:rPr>
        <w:t xml:space="preserve">3.6.12. В случае представления должностным лицам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61" w:history="1">
        <w:r w:rsidRPr="00E5775B">
          <w:rPr>
            <w:rStyle w:val="af8"/>
            <w:rFonts w:eastAsiaTheme="majorEastAsia"/>
            <w:color w:val="auto"/>
            <w:szCs w:val="28"/>
          </w:rPr>
          <w:t>части 1 статьи 26.1</w:t>
        </w:r>
      </w:hyperlink>
      <w:r w:rsidRPr="00E5775B">
        <w:rPr>
          <w:szCs w:val="28"/>
        </w:rPr>
        <w:t xml:space="preserve"> Закона № 294-ФЗ, и при отсутствии оснований, предусмотренных </w:t>
      </w:r>
      <w:hyperlink r:id="rId62" w:history="1">
        <w:r w:rsidRPr="00E5775B">
          <w:rPr>
            <w:rStyle w:val="af8"/>
            <w:rFonts w:eastAsiaTheme="majorEastAsia"/>
            <w:color w:val="auto"/>
            <w:szCs w:val="28"/>
          </w:rPr>
          <w:t>частью 2 статьи 26.1</w:t>
        </w:r>
      </w:hyperlink>
      <w:r w:rsidRPr="00E5775B">
        <w:rPr>
          <w:szCs w:val="28"/>
        </w:rPr>
        <w:t xml:space="preserve"> указанного Закона, проведение плановой проверки прекращается, о чем составляется соответствующий акт.</w:t>
      </w:r>
    </w:p>
    <w:p w:rsidR="00E5775B" w:rsidRPr="00E5775B" w:rsidRDefault="00E5775B" w:rsidP="00E5775B">
      <w:pPr>
        <w:pStyle w:val="ad"/>
        <w:tabs>
          <w:tab w:val="num" w:pos="0"/>
        </w:tabs>
        <w:rPr>
          <w:szCs w:val="28"/>
        </w:rPr>
      </w:pPr>
      <w:r w:rsidRPr="00E5775B">
        <w:rPr>
          <w:szCs w:val="28"/>
        </w:rPr>
        <w:t xml:space="preserve">3.6.13. </w:t>
      </w:r>
      <w:bookmarkStart w:id="14" w:name="sub_13612"/>
      <w:r w:rsidRPr="00E5775B">
        <w:rPr>
          <w:szCs w:val="28"/>
        </w:rPr>
        <w:t xml:space="preserve">В случае выявления при проведении проверки нарушений индивидуальным предпринимателем или юридическим лицом обязательных требований проверяющий одновременно с актом проверки готовит, </w:t>
      </w:r>
      <w:r w:rsidRPr="00E5775B">
        <w:rPr>
          <w:szCs w:val="28"/>
        </w:rPr>
        <w:lastRenderedPageBreak/>
        <w:t xml:space="preserve">подписывает и выдает индивидуальному предпринимателю, юридическому лицу предписание по форме согласно </w:t>
      </w:r>
      <w:hyperlink w:anchor="sub_3000" w:history="1">
        <w:r w:rsidRPr="00E5775B">
          <w:rPr>
            <w:rStyle w:val="af8"/>
            <w:rFonts w:eastAsiaTheme="majorEastAsia"/>
            <w:color w:val="auto"/>
            <w:szCs w:val="28"/>
          </w:rPr>
          <w:t>приложению № 2</w:t>
        </w:r>
      </w:hyperlink>
      <w:r w:rsidRPr="00E5775B">
        <w:rPr>
          <w:szCs w:val="28"/>
        </w:rPr>
        <w:t xml:space="preserve"> к Регламенту об устранении выявленных нарушений с указанием сроков их устранения.</w:t>
      </w:r>
    </w:p>
    <w:bookmarkEnd w:id="14"/>
    <w:p w:rsidR="00E5775B" w:rsidRPr="00E5775B" w:rsidRDefault="00E5775B" w:rsidP="00E5775B">
      <w:pPr>
        <w:pStyle w:val="ad"/>
        <w:tabs>
          <w:tab w:val="num" w:pos="0"/>
        </w:tabs>
        <w:rPr>
          <w:szCs w:val="28"/>
        </w:rPr>
      </w:pPr>
      <w:r w:rsidRPr="00E5775B">
        <w:rPr>
          <w:szCs w:val="28"/>
        </w:rPr>
        <w:fldChar w:fldCharType="begin"/>
      </w:r>
      <w:r w:rsidRPr="00E5775B">
        <w:rPr>
          <w:szCs w:val="28"/>
        </w:rPr>
        <w:instrText xml:space="preserve">HYPERLINK consultantplus://offline/ref=E90571E5DE83A01371744CDBD563D004D44E979278E0F1E30E3054914019C342355F51C03EF4FE3BF6B6D35D18B2A9CFA623EBA28F42CAC444FCA4XAo5D </w:instrText>
      </w:r>
      <w:r w:rsidRPr="00E5775B">
        <w:rPr>
          <w:szCs w:val="28"/>
        </w:rPr>
        <w:fldChar w:fldCharType="separate"/>
      </w:r>
      <w:r w:rsidRPr="00E5775B">
        <w:rPr>
          <w:rStyle w:val="af8"/>
          <w:rFonts w:eastAsiaTheme="majorEastAsia"/>
          <w:color w:val="auto"/>
          <w:szCs w:val="28"/>
        </w:rPr>
        <w:t>3.6.14</w:t>
      </w:r>
      <w:r w:rsidRPr="00E5775B">
        <w:rPr>
          <w:szCs w:val="28"/>
        </w:rPr>
        <w:fldChar w:fldCharType="end"/>
      </w:r>
      <w:r w:rsidRPr="00E5775B">
        <w:rPr>
          <w:szCs w:val="28"/>
        </w:rPr>
        <w:t>. Предписание об устранении выявленных нарушений вручается индивидуальному предпринимателю или его уполномоченному представителю, руководителю и (или) иному должностному лицу или уполномоченному представителю юридического лица под расписку.</w:t>
      </w:r>
    </w:p>
    <w:p w:rsidR="00E5775B" w:rsidRPr="00E5775B" w:rsidRDefault="00E5775B" w:rsidP="00E5775B">
      <w:pPr>
        <w:pStyle w:val="ad"/>
        <w:tabs>
          <w:tab w:val="num" w:pos="0"/>
        </w:tabs>
        <w:rPr>
          <w:szCs w:val="28"/>
        </w:rPr>
      </w:pPr>
      <w:r w:rsidRPr="00E5775B">
        <w:rPr>
          <w:szCs w:val="28"/>
        </w:rPr>
        <w:t>В случае отказа от получения предписания об устранении выявленных нарушений, а также в случае отказа индивидуального предпринимателя или его уполномоченного представителя, руководителя и (или) иного должностного лица или уполномоченного представителя юридического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w:t>
      </w:r>
    </w:p>
    <w:p w:rsidR="00E5775B" w:rsidRPr="00E5775B" w:rsidRDefault="00E5775B" w:rsidP="00E5775B">
      <w:pPr>
        <w:pStyle w:val="ad"/>
        <w:tabs>
          <w:tab w:val="num" w:pos="0"/>
        </w:tabs>
        <w:rPr>
          <w:szCs w:val="28"/>
        </w:rPr>
      </w:pPr>
      <w:hyperlink r:id="rId63" w:history="1">
        <w:r w:rsidRPr="00E5775B">
          <w:rPr>
            <w:rStyle w:val="af8"/>
            <w:rFonts w:eastAsiaTheme="majorEastAsia"/>
            <w:color w:val="auto"/>
            <w:szCs w:val="28"/>
          </w:rPr>
          <w:t>3.6.15</w:t>
        </w:r>
      </w:hyperlink>
      <w:r w:rsidRPr="00E5775B">
        <w:rPr>
          <w:szCs w:val="28"/>
        </w:rPr>
        <w:t>. Сроки исполнения административной процедуры проведения проверки и оформления ее результатов.</w:t>
      </w:r>
    </w:p>
    <w:p w:rsidR="00E5775B" w:rsidRPr="00E5775B" w:rsidRDefault="00E5775B" w:rsidP="00E5775B">
      <w:pPr>
        <w:pStyle w:val="ad"/>
        <w:tabs>
          <w:tab w:val="num" w:pos="0"/>
        </w:tabs>
        <w:rPr>
          <w:szCs w:val="28"/>
        </w:rPr>
      </w:pPr>
      <w:r w:rsidRPr="00E5775B">
        <w:rPr>
          <w:szCs w:val="28"/>
        </w:rPr>
        <w:t xml:space="preserve">Срок проведения каждой из проверок, предусмотренных </w:t>
      </w:r>
      <w:hyperlink r:id="rId64" w:history="1">
        <w:r w:rsidRPr="00E5775B">
          <w:rPr>
            <w:rStyle w:val="af8"/>
            <w:rFonts w:eastAsiaTheme="majorEastAsia"/>
            <w:color w:val="auto"/>
            <w:szCs w:val="28"/>
          </w:rPr>
          <w:t>статьями 11</w:t>
        </w:r>
      </w:hyperlink>
      <w:r w:rsidRPr="00E5775B">
        <w:rPr>
          <w:szCs w:val="28"/>
        </w:rPr>
        <w:t xml:space="preserve"> и </w:t>
      </w:r>
      <w:hyperlink r:id="rId65" w:history="1">
        <w:r w:rsidRPr="00E5775B">
          <w:rPr>
            <w:rStyle w:val="af8"/>
            <w:rFonts w:eastAsiaTheme="majorEastAsia"/>
            <w:color w:val="auto"/>
            <w:szCs w:val="28"/>
          </w:rPr>
          <w:t>12</w:t>
        </w:r>
      </w:hyperlink>
      <w:r w:rsidRPr="00E5775B">
        <w:rPr>
          <w:szCs w:val="28"/>
        </w:rPr>
        <w:t xml:space="preserve"> Федерального закона от 26.12.2008 № 294-ФЗ указаны в п. 2.2. настоящего Регламента.</w:t>
      </w:r>
    </w:p>
    <w:p w:rsidR="00E5775B" w:rsidRPr="00E5775B" w:rsidRDefault="00E5775B" w:rsidP="00E5775B">
      <w:pPr>
        <w:pStyle w:val="ad"/>
        <w:tabs>
          <w:tab w:val="num" w:pos="0"/>
        </w:tabs>
        <w:rPr>
          <w:szCs w:val="28"/>
        </w:rPr>
      </w:pPr>
      <w:hyperlink r:id="rId66" w:history="1">
        <w:r w:rsidRPr="00E5775B">
          <w:rPr>
            <w:rStyle w:val="af8"/>
            <w:rFonts w:eastAsiaTheme="majorEastAsia"/>
            <w:color w:val="auto"/>
            <w:szCs w:val="28"/>
          </w:rPr>
          <w:t>3.6.16</w:t>
        </w:r>
      </w:hyperlink>
      <w:r w:rsidRPr="00E5775B">
        <w:rPr>
          <w:szCs w:val="28"/>
        </w:rPr>
        <w:t>. Результатом исполнения данной административной процедуры является:</w:t>
      </w:r>
    </w:p>
    <w:p w:rsidR="00E5775B" w:rsidRPr="00E5775B" w:rsidRDefault="00E5775B" w:rsidP="00E5775B">
      <w:pPr>
        <w:pStyle w:val="ad"/>
        <w:tabs>
          <w:tab w:val="num" w:pos="0"/>
        </w:tabs>
        <w:rPr>
          <w:szCs w:val="28"/>
        </w:rPr>
      </w:pPr>
      <w:r w:rsidRPr="00E5775B">
        <w:rPr>
          <w:szCs w:val="28"/>
        </w:rPr>
        <w:t xml:space="preserve">- </w:t>
      </w:r>
      <w:hyperlink r:id="rId67" w:history="1">
        <w:r w:rsidRPr="00E5775B">
          <w:rPr>
            <w:rStyle w:val="af8"/>
            <w:rFonts w:eastAsiaTheme="majorEastAsia"/>
            <w:color w:val="auto"/>
            <w:szCs w:val="28"/>
          </w:rPr>
          <w:t>акт</w:t>
        </w:r>
      </w:hyperlink>
      <w:r w:rsidRPr="00E5775B">
        <w:rPr>
          <w:szCs w:val="28"/>
        </w:rPr>
        <w:t xml:space="preserve"> проверки по форме, утвержденной приказом МЭР РФ № 141;</w:t>
      </w:r>
    </w:p>
    <w:p w:rsidR="00E5775B" w:rsidRPr="00E5775B" w:rsidRDefault="00E5775B" w:rsidP="00E5775B">
      <w:pPr>
        <w:pStyle w:val="ad"/>
        <w:tabs>
          <w:tab w:val="num" w:pos="0"/>
        </w:tabs>
        <w:rPr>
          <w:szCs w:val="28"/>
        </w:rPr>
      </w:pPr>
      <w:r w:rsidRPr="00E5775B">
        <w:rPr>
          <w:szCs w:val="28"/>
        </w:rPr>
        <w:t>- акт о невозможности проведения плановой или внеплановой выездной проверки;</w:t>
      </w:r>
    </w:p>
    <w:p w:rsidR="00E5775B" w:rsidRPr="00E5775B" w:rsidRDefault="00E5775B" w:rsidP="00E5775B">
      <w:pPr>
        <w:pStyle w:val="ad"/>
        <w:tabs>
          <w:tab w:val="num" w:pos="0"/>
        </w:tabs>
        <w:rPr>
          <w:szCs w:val="28"/>
        </w:rPr>
      </w:pPr>
      <w:r w:rsidRPr="00E5775B">
        <w:rPr>
          <w:szCs w:val="28"/>
        </w:rPr>
        <w:t>- акт о прекращении проведения плановой проверки;</w:t>
      </w:r>
    </w:p>
    <w:p w:rsidR="00E5775B" w:rsidRPr="00E5775B" w:rsidRDefault="00E5775B" w:rsidP="00E5775B">
      <w:pPr>
        <w:pStyle w:val="ad"/>
        <w:tabs>
          <w:tab w:val="num" w:pos="0"/>
        </w:tabs>
        <w:rPr>
          <w:szCs w:val="28"/>
        </w:rPr>
      </w:pPr>
      <w:r w:rsidRPr="00E5775B">
        <w:rPr>
          <w:szCs w:val="28"/>
        </w:rPr>
        <w:t xml:space="preserve">- предписание об устранении выявленных нарушений с указанием сроков их устранения и (или) о проведении мероприятий, установленных </w:t>
      </w:r>
      <w:hyperlink r:id="rId68" w:history="1">
        <w:r w:rsidRPr="00E5775B">
          <w:rPr>
            <w:rStyle w:val="af8"/>
            <w:rFonts w:eastAsiaTheme="majorEastAsia"/>
            <w:color w:val="auto"/>
            <w:szCs w:val="28"/>
          </w:rPr>
          <w:t>пунктом 1 части 1 статьи 17</w:t>
        </w:r>
      </w:hyperlink>
      <w:r w:rsidRPr="00E5775B">
        <w:rPr>
          <w:szCs w:val="28"/>
        </w:rPr>
        <w:t xml:space="preserve"> Закона № 294-ФЗ;</w:t>
      </w:r>
    </w:p>
    <w:p w:rsidR="00E5775B" w:rsidRPr="00E5775B" w:rsidRDefault="00E5775B" w:rsidP="00E5775B">
      <w:pPr>
        <w:pStyle w:val="ad"/>
        <w:tabs>
          <w:tab w:val="num" w:pos="0"/>
        </w:tabs>
        <w:rPr>
          <w:szCs w:val="28"/>
        </w:rPr>
      </w:pPr>
      <w:r w:rsidRPr="00E5775B">
        <w:rPr>
          <w:szCs w:val="28"/>
        </w:rPr>
        <w:t xml:space="preserve">- направление материалов о выявленных нарушениях в орган, должностные лица которого уполномочены в соответствии с </w:t>
      </w:r>
      <w:hyperlink r:id="rId69" w:history="1">
        <w:r w:rsidRPr="00E5775B">
          <w:rPr>
            <w:rStyle w:val="af8"/>
            <w:rFonts w:eastAsiaTheme="majorEastAsia"/>
            <w:color w:val="auto"/>
            <w:szCs w:val="28"/>
          </w:rPr>
          <w:t>Кодексом</w:t>
        </w:r>
      </w:hyperlink>
      <w:r w:rsidRPr="00E5775B">
        <w:rPr>
          <w:szCs w:val="28"/>
        </w:rPr>
        <w:t xml:space="preserve"> Российской Федерации об административных правонарушениях, </w:t>
      </w:r>
      <w:r w:rsidRPr="00E5775B">
        <w:rPr>
          <w:bCs/>
          <w:szCs w:val="28"/>
        </w:rPr>
        <w:t>законом Новосибирской области от 14.02.2003 N 99-ОЗ  "Об административных правонарушениях в Новосибирской области"</w:t>
      </w:r>
      <w:r w:rsidRPr="00E5775B">
        <w:rPr>
          <w:szCs w:val="28"/>
        </w:rPr>
        <w:t xml:space="preserve"> составлять протоколы об административных правонарушениях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 правонарушения).</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bCs/>
          <w:szCs w:val="28"/>
        </w:rPr>
      </w:pPr>
      <w:r w:rsidRPr="00E5775B">
        <w:rPr>
          <w:bCs/>
          <w:szCs w:val="28"/>
        </w:rPr>
        <w:t>Раздел 4. ПОРЯДОК И ФОРМЫ КОНТРОЛЯ</w:t>
      </w:r>
    </w:p>
    <w:p w:rsidR="00E5775B" w:rsidRPr="00E5775B" w:rsidRDefault="00E5775B" w:rsidP="00E5775B">
      <w:pPr>
        <w:pStyle w:val="ad"/>
        <w:tabs>
          <w:tab w:val="num" w:pos="0"/>
        </w:tabs>
        <w:rPr>
          <w:bCs/>
          <w:szCs w:val="28"/>
        </w:rPr>
      </w:pPr>
      <w:r w:rsidRPr="00E5775B">
        <w:rPr>
          <w:bCs/>
          <w:szCs w:val="28"/>
        </w:rPr>
        <w:t>ЗА ОСУЩЕСТВЛЕНИЕМ МУНИЦИПАЛЬНОГО КОНТРОЛЯ</w:t>
      </w:r>
    </w:p>
    <w:p w:rsidR="00E5775B" w:rsidRPr="00E5775B" w:rsidRDefault="00E5775B" w:rsidP="00E5775B">
      <w:pPr>
        <w:pStyle w:val="ad"/>
        <w:tabs>
          <w:tab w:val="num" w:pos="0"/>
        </w:tabs>
        <w:rPr>
          <w:bCs/>
          <w:szCs w:val="28"/>
        </w:rPr>
      </w:pPr>
      <w:r w:rsidRPr="00E5775B">
        <w:rPr>
          <w:bCs/>
          <w:szCs w:val="28"/>
        </w:rPr>
        <w:t xml:space="preserve">4.1. Порядок осуществления текущего контроля за соблюдением и исполнением должностными лицами органа муниципального контроля положений административного регламента и иных нормативных правовых </w:t>
      </w:r>
      <w:r w:rsidRPr="00E5775B">
        <w:rPr>
          <w:bCs/>
          <w:szCs w:val="28"/>
        </w:rPr>
        <w:lastRenderedPageBreak/>
        <w:t>актов, устанавливающих требования к осуществлению муниципального контроля, а также за принятием ими решений.</w:t>
      </w:r>
    </w:p>
    <w:p w:rsidR="00E5775B" w:rsidRPr="00E5775B" w:rsidRDefault="00E5775B" w:rsidP="00E5775B">
      <w:pPr>
        <w:pStyle w:val="ad"/>
        <w:tabs>
          <w:tab w:val="num" w:pos="0"/>
        </w:tabs>
        <w:rPr>
          <w:bCs/>
          <w:szCs w:val="28"/>
        </w:rPr>
      </w:pPr>
      <w:r w:rsidRPr="00E5775B">
        <w:rPr>
          <w:bCs/>
          <w:szCs w:val="28"/>
        </w:rPr>
        <w:t xml:space="preserve">Текущий контроль за соблюдением и исполнением должностными лицами настоящего административного регламента и иных нормативных правовых актов, а также принятием решений </w:t>
      </w:r>
      <w:r w:rsidRPr="00E5775B">
        <w:rPr>
          <w:szCs w:val="28"/>
        </w:rPr>
        <w:t>уполномоченными сотрудниками Администрации</w:t>
      </w:r>
      <w:r w:rsidRPr="00E5775B">
        <w:rPr>
          <w:bCs/>
          <w:szCs w:val="28"/>
        </w:rPr>
        <w:t xml:space="preserve">, осуществляется непосредственно </w:t>
      </w:r>
      <w:r w:rsidRPr="00E5775B">
        <w:rPr>
          <w:szCs w:val="28"/>
        </w:rPr>
        <w:t>заместителем Главы Кочковского сельсовета</w:t>
      </w:r>
      <w:r w:rsidRPr="00E5775B">
        <w:rPr>
          <w:bCs/>
          <w:szCs w:val="28"/>
        </w:rPr>
        <w:t>.</w:t>
      </w:r>
    </w:p>
    <w:p w:rsidR="00E5775B" w:rsidRPr="00E5775B" w:rsidRDefault="00E5775B" w:rsidP="00E5775B">
      <w:pPr>
        <w:pStyle w:val="ad"/>
        <w:tabs>
          <w:tab w:val="num" w:pos="0"/>
        </w:tabs>
        <w:rPr>
          <w:bCs/>
          <w:szCs w:val="28"/>
        </w:rPr>
      </w:pPr>
      <w:r w:rsidRPr="00E5775B">
        <w:rPr>
          <w:bCs/>
          <w:szCs w:val="28"/>
        </w:rPr>
        <w:t>4.2. Порядок и периодичность осуществления плановых и внеплановых проверок полноты и качества исполнения административного регламента.</w:t>
      </w:r>
    </w:p>
    <w:p w:rsidR="00E5775B" w:rsidRPr="00E5775B" w:rsidRDefault="00E5775B" w:rsidP="00E5775B">
      <w:pPr>
        <w:pStyle w:val="ad"/>
        <w:tabs>
          <w:tab w:val="num" w:pos="0"/>
        </w:tabs>
        <w:rPr>
          <w:bCs/>
          <w:szCs w:val="28"/>
        </w:rPr>
      </w:pPr>
      <w:r w:rsidRPr="00E5775B">
        <w:rPr>
          <w:bCs/>
          <w:szCs w:val="28"/>
        </w:rPr>
        <w:t>Порядок и периодичность осуществления плановых проверок полноты и качества исполнения настоящего административного регламента устанавливается Главой Кочковского сельсовета. При этом плановые проверки должны производиться не реже 1 раза в год.</w:t>
      </w:r>
    </w:p>
    <w:p w:rsidR="00E5775B" w:rsidRPr="00E5775B" w:rsidRDefault="00E5775B" w:rsidP="00E5775B">
      <w:pPr>
        <w:pStyle w:val="ad"/>
        <w:tabs>
          <w:tab w:val="num" w:pos="0"/>
        </w:tabs>
        <w:rPr>
          <w:bCs/>
          <w:szCs w:val="28"/>
        </w:rPr>
      </w:pPr>
      <w:r w:rsidRPr="00E5775B">
        <w:rPr>
          <w:bCs/>
          <w:szCs w:val="28"/>
        </w:rPr>
        <w:t>Внеплановые проверки полноты и качества осуществления муниципального контроля проводятся по факту поступивших от заинтересованных лиц жалоб и заявлений, а также по обращениям соответствующих контрольно-надзорных органов.</w:t>
      </w:r>
    </w:p>
    <w:p w:rsidR="00E5775B" w:rsidRPr="00E5775B" w:rsidRDefault="00E5775B" w:rsidP="00E5775B">
      <w:pPr>
        <w:pStyle w:val="ad"/>
        <w:tabs>
          <w:tab w:val="num" w:pos="0"/>
        </w:tabs>
        <w:rPr>
          <w:bCs/>
          <w:szCs w:val="28"/>
        </w:rPr>
      </w:pPr>
      <w:r w:rsidRPr="00E5775B">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E5775B" w:rsidRPr="00E5775B" w:rsidRDefault="00E5775B" w:rsidP="00E5775B">
      <w:pPr>
        <w:pStyle w:val="ad"/>
        <w:tabs>
          <w:tab w:val="num" w:pos="0"/>
        </w:tabs>
        <w:rPr>
          <w:bCs/>
          <w:szCs w:val="28"/>
        </w:rPr>
      </w:pPr>
      <w:r w:rsidRPr="00E5775B">
        <w:rPr>
          <w:bCs/>
          <w:szCs w:val="28"/>
        </w:rPr>
        <w:t>По результатам проведенных проверок в случае выявления нарушения осуществляется привлечение виновных лиц к ответственности в соответствии с законодательством Российской Федерации.</w:t>
      </w:r>
    </w:p>
    <w:p w:rsidR="00E5775B" w:rsidRPr="00E5775B" w:rsidRDefault="00E5775B" w:rsidP="00E5775B">
      <w:pPr>
        <w:pStyle w:val="ad"/>
        <w:tabs>
          <w:tab w:val="num" w:pos="0"/>
        </w:tabs>
        <w:rPr>
          <w:bCs/>
          <w:szCs w:val="28"/>
        </w:rPr>
      </w:pPr>
      <w:r w:rsidRPr="00E5775B">
        <w:rPr>
          <w:bCs/>
          <w:szCs w:val="28"/>
        </w:rPr>
        <w:t>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E5775B" w:rsidRPr="00E5775B" w:rsidRDefault="00E5775B" w:rsidP="00E5775B">
      <w:pPr>
        <w:pStyle w:val="ad"/>
        <w:tabs>
          <w:tab w:val="num" w:pos="0"/>
        </w:tabs>
        <w:rPr>
          <w:bCs/>
          <w:szCs w:val="28"/>
        </w:rPr>
      </w:pPr>
      <w:r w:rsidRPr="00E5775B">
        <w:rPr>
          <w:bCs/>
          <w:szCs w:val="28"/>
        </w:rPr>
        <w:t>Контроль за осуществлением муниципального контроля может осуществляться со стороны юридических лиц и граждан, их объединений и организаций путем направления в адрес Администрации:</w:t>
      </w:r>
    </w:p>
    <w:p w:rsidR="00E5775B" w:rsidRPr="00E5775B" w:rsidRDefault="00E5775B" w:rsidP="00E5775B">
      <w:pPr>
        <w:pStyle w:val="ad"/>
        <w:tabs>
          <w:tab w:val="num" w:pos="0"/>
        </w:tabs>
        <w:rPr>
          <w:bCs/>
          <w:szCs w:val="28"/>
        </w:rPr>
      </w:pPr>
      <w:r w:rsidRPr="00E5775B">
        <w:rPr>
          <w:bCs/>
          <w:szCs w:val="28"/>
        </w:rPr>
        <w:t>- предложений о совершенствовании нормативных правовых актов, регламентирующих исполнение должностными лицами Администрации осуществление муниципального контроля;</w:t>
      </w:r>
    </w:p>
    <w:p w:rsidR="00E5775B" w:rsidRPr="00E5775B" w:rsidRDefault="00E5775B" w:rsidP="00E5775B">
      <w:pPr>
        <w:pStyle w:val="ad"/>
        <w:tabs>
          <w:tab w:val="num" w:pos="0"/>
        </w:tabs>
        <w:rPr>
          <w:bCs/>
          <w:szCs w:val="28"/>
        </w:rPr>
      </w:pPr>
      <w:r w:rsidRPr="00E5775B">
        <w:rPr>
          <w:bCs/>
          <w:szCs w:val="28"/>
        </w:rPr>
        <w:t>- сообщений о нарушении законов и иных нормативных правовых актов, настоящего регламента, недостатков в работе Администрации, его должностных лиц;</w:t>
      </w:r>
    </w:p>
    <w:p w:rsidR="00E5775B" w:rsidRPr="00E5775B" w:rsidRDefault="00E5775B" w:rsidP="00E5775B">
      <w:pPr>
        <w:pStyle w:val="ad"/>
        <w:tabs>
          <w:tab w:val="num" w:pos="0"/>
        </w:tabs>
        <w:rPr>
          <w:bCs/>
          <w:szCs w:val="28"/>
        </w:rPr>
      </w:pPr>
      <w:r w:rsidRPr="00E5775B">
        <w:rPr>
          <w:bCs/>
          <w:szCs w:val="28"/>
        </w:rPr>
        <w:t>- жалоб по фактам нарушения должностными лицами Администрации прав, свобод или законных интересов граждан.</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bCs/>
          <w:szCs w:val="28"/>
        </w:rPr>
      </w:pPr>
      <w:r w:rsidRPr="00E5775B">
        <w:rPr>
          <w:bCs/>
          <w:szCs w:val="28"/>
        </w:rPr>
        <w:t xml:space="preserve">Раздел 5. ДОСУДЕБНЫЙ (ВНЕСУДЕБНЫЙ) ПОРЯДОК ОБЖАЛОВАНИЯ РЕШЕНИЙ И ДЕЙСТВИЙ (БЕЗДЕЙСТВИЯ) ОРГАНА МУНИЦИПАЛЬНОГО КОНТРОЛЯ, ЕГО ДОЛЖНОСТНЫХ ЛИЦ  </w:t>
      </w:r>
    </w:p>
    <w:p w:rsidR="00E5775B" w:rsidRPr="00E5775B" w:rsidRDefault="00E5775B" w:rsidP="00E5775B">
      <w:pPr>
        <w:pStyle w:val="ad"/>
        <w:tabs>
          <w:tab w:val="num" w:pos="0"/>
        </w:tabs>
        <w:rPr>
          <w:szCs w:val="28"/>
        </w:rPr>
      </w:pPr>
      <w:r w:rsidRPr="00E5775B">
        <w:rPr>
          <w:szCs w:val="28"/>
        </w:rPr>
        <w:t>5.1. Заинтересованное лицо имеет право на обжалование решений и действий (бездействия), принятых в ходе осуществления муниципального контроля в досудебном порядке.</w:t>
      </w:r>
    </w:p>
    <w:p w:rsidR="00E5775B" w:rsidRPr="00E5775B" w:rsidRDefault="00E5775B" w:rsidP="00E5775B">
      <w:pPr>
        <w:pStyle w:val="ad"/>
        <w:tabs>
          <w:tab w:val="num" w:pos="0"/>
        </w:tabs>
        <w:rPr>
          <w:szCs w:val="28"/>
        </w:rPr>
      </w:pPr>
      <w:r w:rsidRPr="00E5775B">
        <w:rPr>
          <w:szCs w:val="28"/>
        </w:rPr>
        <w:t xml:space="preserve">5.2. Предметом досудебного обжалования являются действия (бездействие) должностных лиц Администрации, осуществляющих муниципальный </w:t>
      </w:r>
      <w:r w:rsidRPr="00E5775B">
        <w:rPr>
          <w:szCs w:val="28"/>
        </w:rPr>
        <w:lastRenderedPageBreak/>
        <w:t>контроль, повлекшие за собой нарушение предусмотренных законодательством прав юридических лиц и индивидуальных предпринимателей при проведении проверки, а также решения, принятые по результатам осуществления данной проверки.</w:t>
      </w:r>
    </w:p>
    <w:p w:rsidR="00E5775B" w:rsidRPr="00E5775B" w:rsidRDefault="00E5775B" w:rsidP="00E5775B">
      <w:pPr>
        <w:pStyle w:val="ad"/>
        <w:tabs>
          <w:tab w:val="num" w:pos="0"/>
        </w:tabs>
        <w:rPr>
          <w:szCs w:val="28"/>
        </w:rPr>
      </w:pPr>
      <w:r w:rsidRPr="00E5775B">
        <w:rPr>
          <w:szCs w:val="28"/>
        </w:rPr>
        <w:t>Заинтересованное лицо может обратиться с жалобой, в том числе в следующих случаях:</w:t>
      </w:r>
    </w:p>
    <w:p w:rsidR="00E5775B" w:rsidRPr="00E5775B" w:rsidRDefault="00E5775B" w:rsidP="00E5775B">
      <w:pPr>
        <w:pStyle w:val="ad"/>
        <w:tabs>
          <w:tab w:val="num" w:pos="0"/>
        </w:tabs>
        <w:rPr>
          <w:szCs w:val="28"/>
        </w:rPr>
      </w:pPr>
      <w:r w:rsidRPr="00E5775B">
        <w:rPr>
          <w:szCs w:val="28"/>
        </w:rPr>
        <w:t xml:space="preserve">1) если проверка проведена органом муниципального контроля с грубым нарушением требований к организации и проведению проверок установленных Федеральным </w:t>
      </w:r>
      <w:hyperlink r:id="rId70" w:history="1">
        <w:r w:rsidRPr="00E5775B">
          <w:rPr>
            <w:rStyle w:val="af8"/>
            <w:rFonts w:eastAsiaTheme="majorEastAsia"/>
            <w:color w:val="auto"/>
            <w:szCs w:val="28"/>
          </w:rPr>
          <w:t>законом</w:t>
        </w:r>
      </w:hyperlink>
      <w:r w:rsidRPr="00E5775B">
        <w:rPr>
          <w:szCs w:val="28"/>
        </w:rPr>
        <w:t xml:space="preserve"> от 26.12.2008 № 294-ФЗ;</w:t>
      </w:r>
    </w:p>
    <w:p w:rsidR="00E5775B" w:rsidRPr="00E5775B" w:rsidRDefault="00E5775B" w:rsidP="00E5775B">
      <w:pPr>
        <w:pStyle w:val="ad"/>
        <w:tabs>
          <w:tab w:val="num" w:pos="0"/>
        </w:tabs>
        <w:rPr>
          <w:szCs w:val="28"/>
        </w:rPr>
      </w:pPr>
      <w:r w:rsidRPr="00E5775B">
        <w:rPr>
          <w:szCs w:val="28"/>
        </w:rPr>
        <w:t>2) если при проведении проверки ответственное лицо за проведение проверки требовало представления документов, информации, не являющимися объектами проверки или не относящимися к предмету проверки;</w:t>
      </w:r>
    </w:p>
    <w:p w:rsidR="00E5775B" w:rsidRPr="00E5775B" w:rsidRDefault="00E5775B" w:rsidP="00E5775B">
      <w:pPr>
        <w:pStyle w:val="ad"/>
        <w:tabs>
          <w:tab w:val="num" w:pos="0"/>
        </w:tabs>
        <w:rPr>
          <w:szCs w:val="28"/>
        </w:rPr>
      </w:pPr>
      <w:r w:rsidRPr="00E5775B">
        <w:rPr>
          <w:szCs w:val="28"/>
        </w:rPr>
        <w:t>3) если при проведении проверки были превышены установленные сроки проведения проверки.</w:t>
      </w:r>
    </w:p>
    <w:p w:rsidR="00E5775B" w:rsidRPr="00E5775B" w:rsidRDefault="00E5775B" w:rsidP="00E5775B">
      <w:pPr>
        <w:pStyle w:val="ad"/>
        <w:tabs>
          <w:tab w:val="num" w:pos="0"/>
        </w:tabs>
        <w:rPr>
          <w:szCs w:val="28"/>
        </w:rPr>
      </w:pPr>
      <w:r w:rsidRPr="00E5775B">
        <w:rPr>
          <w:szCs w:val="28"/>
        </w:rPr>
        <w:t>5.3. Основания для приостановления рассмотрения жалобы отсутствуют.</w:t>
      </w:r>
    </w:p>
    <w:p w:rsidR="00E5775B" w:rsidRPr="00E5775B" w:rsidRDefault="00E5775B" w:rsidP="00E5775B">
      <w:pPr>
        <w:pStyle w:val="ad"/>
        <w:tabs>
          <w:tab w:val="num" w:pos="0"/>
        </w:tabs>
        <w:rPr>
          <w:szCs w:val="28"/>
        </w:rPr>
      </w:pPr>
      <w:r w:rsidRPr="00E5775B">
        <w:rPr>
          <w:szCs w:val="28"/>
        </w:rPr>
        <w:t>5.4. Перечень случаев, в которых ответ на жалобу не дается:</w:t>
      </w:r>
    </w:p>
    <w:p w:rsidR="00E5775B" w:rsidRPr="00E5775B" w:rsidRDefault="00E5775B" w:rsidP="00E5775B">
      <w:pPr>
        <w:pStyle w:val="ad"/>
        <w:tabs>
          <w:tab w:val="num" w:pos="0"/>
        </w:tabs>
        <w:rPr>
          <w:szCs w:val="28"/>
        </w:rPr>
      </w:pPr>
      <w:r w:rsidRPr="00E5775B">
        <w:rPr>
          <w:szCs w:val="28"/>
        </w:rPr>
        <w:t>1) если в обращении не указаны наименование (для юридического лица) или фамилия, имя, отчество (для индивидуального предпринимателя) (последнее при наличии) заинтересованного лица и почтовый адрес, по которому должен быть направлен ответ, ответ на обращение (жалобу) не дается;</w:t>
      </w:r>
    </w:p>
    <w:p w:rsidR="00E5775B" w:rsidRPr="00E5775B" w:rsidRDefault="00E5775B" w:rsidP="00E5775B">
      <w:pPr>
        <w:pStyle w:val="ad"/>
        <w:tabs>
          <w:tab w:val="num" w:pos="0"/>
        </w:tabs>
        <w:rPr>
          <w:szCs w:val="28"/>
        </w:rPr>
      </w:pPr>
      <w:r w:rsidRPr="00E5775B">
        <w:rPr>
          <w:szCs w:val="28"/>
        </w:rPr>
        <w:t>2) 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обращения, вправе оставить ее без ответа по существу поставленных в ней вопросов и сообщить заинтересованному лицу, направившему обращение, о недопустимости злоупотребления правом;</w:t>
      </w:r>
    </w:p>
    <w:p w:rsidR="00E5775B" w:rsidRPr="00E5775B" w:rsidRDefault="00E5775B" w:rsidP="00E5775B">
      <w:pPr>
        <w:pStyle w:val="ad"/>
        <w:tabs>
          <w:tab w:val="num" w:pos="0"/>
        </w:tabs>
        <w:rPr>
          <w:szCs w:val="28"/>
        </w:rPr>
      </w:pPr>
      <w:r w:rsidRPr="00E5775B">
        <w:rPr>
          <w:szCs w:val="28"/>
        </w:rPr>
        <w:t>3) если текст обращения не поддается прочтению, ответ на обращение не дается, о чем сообщается заинтересованному лицу, если его фамилия и почтовый адрес поддаются прочтению;</w:t>
      </w:r>
    </w:p>
    <w:p w:rsidR="00E5775B" w:rsidRPr="00E5775B" w:rsidRDefault="00E5775B" w:rsidP="00E5775B">
      <w:pPr>
        <w:pStyle w:val="ad"/>
        <w:tabs>
          <w:tab w:val="num" w:pos="0"/>
        </w:tabs>
        <w:rPr>
          <w:szCs w:val="28"/>
        </w:rPr>
      </w:pPr>
      <w:r w:rsidRPr="00E5775B">
        <w:rPr>
          <w:szCs w:val="28"/>
        </w:rPr>
        <w:t>4) если в обращении содержится вопрос, на который заинтересованному лицу многократно давались письменные ответы по существу в связи с ранее направляемыми 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по данному вопросу. О данном решении уведомляется заинтересованное лицо, направившее обращение.</w:t>
      </w:r>
    </w:p>
    <w:p w:rsidR="00E5775B" w:rsidRPr="00E5775B" w:rsidRDefault="00E5775B" w:rsidP="00E5775B">
      <w:pPr>
        <w:pStyle w:val="ad"/>
        <w:tabs>
          <w:tab w:val="num" w:pos="0"/>
        </w:tabs>
        <w:rPr>
          <w:szCs w:val="28"/>
        </w:rPr>
      </w:pPr>
      <w:r w:rsidRPr="00E5775B">
        <w:rPr>
          <w:szCs w:val="28"/>
        </w:rPr>
        <w:t>5.5. Основанием для начала процедуры досудебного (внесудебного) обжалования является поступление в орган муниципального контроля жалобы в письменной форме на бумажном носителе, в электронной форме.</w:t>
      </w:r>
    </w:p>
    <w:p w:rsidR="00E5775B" w:rsidRPr="00E5775B" w:rsidRDefault="00E5775B" w:rsidP="00E5775B">
      <w:pPr>
        <w:pStyle w:val="ad"/>
        <w:tabs>
          <w:tab w:val="num" w:pos="0"/>
        </w:tabs>
        <w:rPr>
          <w:szCs w:val="28"/>
        </w:rPr>
      </w:pPr>
      <w:r w:rsidRPr="00E5775B">
        <w:rPr>
          <w:szCs w:val="28"/>
        </w:rPr>
        <w:t>5.5.1.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заинтересованного лица.</w:t>
      </w:r>
    </w:p>
    <w:p w:rsidR="00E5775B" w:rsidRPr="00E5775B" w:rsidRDefault="00E5775B" w:rsidP="00E5775B">
      <w:pPr>
        <w:pStyle w:val="ad"/>
        <w:tabs>
          <w:tab w:val="num" w:pos="0"/>
        </w:tabs>
        <w:rPr>
          <w:szCs w:val="28"/>
        </w:rPr>
      </w:pPr>
      <w:r w:rsidRPr="00E5775B">
        <w:rPr>
          <w:szCs w:val="28"/>
        </w:rPr>
        <w:t>5.5.2. Жалоба должна содержать:</w:t>
      </w:r>
    </w:p>
    <w:p w:rsidR="00E5775B" w:rsidRPr="00E5775B" w:rsidRDefault="00E5775B" w:rsidP="00E5775B">
      <w:pPr>
        <w:pStyle w:val="ad"/>
        <w:tabs>
          <w:tab w:val="num" w:pos="0"/>
        </w:tabs>
        <w:rPr>
          <w:szCs w:val="28"/>
        </w:rPr>
      </w:pPr>
      <w:r w:rsidRPr="00E5775B">
        <w:rPr>
          <w:szCs w:val="28"/>
        </w:rPr>
        <w:t>- наименование органа муниципального контроля, должностного лица органа муниципального контроля, либо муниципального служащего, решения и действия (бездействие) которых обжалуются;</w:t>
      </w:r>
    </w:p>
    <w:p w:rsidR="00E5775B" w:rsidRPr="00E5775B" w:rsidRDefault="00E5775B" w:rsidP="00E5775B">
      <w:pPr>
        <w:pStyle w:val="ad"/>
        <w:tabs>
          <w:tab w:val="num" w:pos="0"/>
        </w:tabs>
        <w:rPr>
          <w:szCs w:val="28"/>
        </w:rPr>
      </w:pPr>
      <w:r w:rsidRPr="00E5775B">
        <w:rPr>
          <w:szCs w:val="28"/>
        </w:rPr>
        <w:lastRenderedPageBreak/>
        <w:t>- фамилию, имя, отчество (последнее - при наличии), сведения о месте жительства заинтересованного лица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E5775B" w:rsidRPr="00E5775B" w:rsidRDefault="00E5775B" w:rsidP="00E5775B">
      <w:pPr>
        <w:pStyle w:val="ad"/>
        <w:tabs>
          <w:tab w:val="num" w:pos="0"/>
        </w:tabs>
        <w:rPr>
          <w:szCs w:val="28"/>
        </w:rPr>
      </w:pPr>
      <w:r w:rsidRPr="00E5775B">
        <w:rPr>
          <w:szCs w:val="28"/>
        </w:rPr>
        <w:t>- сведения об обжалуемых решениях и действиях (бездействии) органа муниципального контроля, должностного лица органа муниципального контроля, либо муниципального служащего;</w:t>
      </w:r>
    </w:p>
    <w:p w:rsidR="00E5775B" w:rsidRPr="00E5775B" w:rsidRDefault="00E5775B" w:rsidP="00E5775B">
      <w:pPr>
        <w:pStyle w:val="ad"/>
        <w:tabs>
          <w:tab w:val="num" w:pos="0"/>
        </w:tabs>
        <w:rPr>
          <w:szCs w:val="28"/>
        </w:rPr>
      </w:pPr>
      <w:r w:rsidRPr="00E5775B">
        <w:rPr>
          <w:szCs w:val="28"/>
        </w:rPr>
        <w:t>- доводы, на основании которых заинтересованное лицо не согласно с решением и действием (бездействием) органа муниципального контроля, должностного лица органа муниципального контроля, либо муниципального служащего.</w:t>
      </w:r>
    </w:p>
    <w:p w:rsidR="00E5775B" w:rsidRPr="00E5775B" w:rsidRDefault="00E5775B" w:rsidP="00E5775B">
      <w:pPr>
        <w:pStyle w:val="ad"/>
        <w:tabs>
          <w:tab w:val="num" w:pos="0"/>
        </w:tabs>
        <w:rPr>
          <w:szCs w:val="28"/>
        </w:rPr>
      </w:pPr>
      <w:r w:rsidRPr="00E5775B">
        <w:rPr>
          <w:szCs w:val="28"/>
        </w:rPr>
        <w:t>5.6. Заинтересованное лицо вправе представить документы (при наличии), подтверждающие доводы заявителя, либо их копии, а также получить в органе муниципального контроля информацию и документы, необходимые для обоснования и рассмотрения жалобы.</w:t>
      </w:r>
    </w:p>
    <w:p w:rsidR="00E5775B" w:rsidRPr="00E5775B" w:rsidRDefault="00E5775B" w:rsidP="00E5775B">
      <w:pPr>
        <w:pStyle w:val="ad"/>
        <w:tabs>
          <w:tab w:val="num" w:pos="0"/>
        </w:tabs>
        <w:rPr>
          <w:szCs w:val="28"/>
        </w:rPr>
      </w:pPr>
      <w:r w:rsidRPr="00E5775B">
        <w:rPr>
          <w:szCs w:val="28"/>
        </w:rPr>
        <w:t>5.7. Заинтересованные лица могут обжаловать решения и действия (бездействие) должностных лиц органа муниципального контроля руководителю органа муниципального контроля.</w:t>
      </w:r>
    </w:p>
    <w:p w:rsidR="00E5775B" w:rsidRPr="00E5775B" w:rsidRDefault="00E5775B" w:rsidP="00E5775B">
      <w:pPr>
        <w:pStyle w:val="ad"/>
        <w:tabs>
          <w:tab w:val="num" w:pos="0"/>
        </w:tabs>
        <w:rPr>
          <w:szCs w:val="28"/>
        </w:rPr>
      </w:pPr>
      <w:r w:rsidRPr="00E5775B">
        <w:rPr>
          <w:szCs w:val="28"/>
        </w:rPr>
        <w:t>5.7.1. Жалобы на действия (бездействия) и решения, принятые руководителем органа муниципального контроля подаются Главе Кочковского сельсовета.</w:t>
      </w:r>
    </w:p>
    <w:p w:rsidR="00E5775B" w:rsidRPr="00E5775B" w:rsidRDefault="00E5775B" w:rsidP="00E5775B">
      <w:pPr>
        <w:pStyle w:val="ad"/>
        <w:tabs>
          <w:tab w:val="num" w:pos="0"/>
        </w:tabs>
        <w:rPr>
          <w:szCs w:val="28"/>
        </w:rPr>
      </w:pPr>
      <w:r w:rsidRPr="00E5775B">
        <w:rPr>
          <w:szCs w:val="28"/>
        </w:rPr>
        <w:t>5.8. Жалоба, поступившая в орган муниципального контроля, подлежит рассмотрению должностным лицом, наделенным полномочиями по рассмотрению жалоб, в течение 30 дней со дня ее регистрации.</w:t>
      </w:r>
    </w:p>
    <w:p w:rsidR="00E5775B" w:rsidRPr="00E5775B" w:rsidRDefault="00E5775B" w:rsidP="00E5775B">
      <w:pPr>
        <w:pStyle w:val="ad"/>
        <w:tabs>
          <w:tab w:val="num" w:pos="0"/>
        </w:tabs>
        <w:rPr>
          <w:szCs w:val="28"/>
        </w:rPr>
      </w:pPr>
      <w:bookmarkStart w:id="15" w:name="Par24"/>
      <w:bookmarkEnd w:id="15"/>
      <w:r w:rsidRPr="00E5775B">
        <w:rPr>
          <w:szCs w:val="28"/>
        </w:rPr>
        <w:t>5.9. По результатам рассмотрения жалобы в досудебном порядке должностное лицо, рассмотревшее жалобу, принимает мотивированное решение:</w:t>
      </w:r>
    </w:p>
    <w:p w:rsidR="00E5775B" w:rsidRPr="00E5775B" w:rsidRDefault="00E5775B" w:rsidP="00E5775B">
      <w:pPr>
        <w:pStyle w:val="ad"/>
        <w:tabs>
          <w:tab w:val="num" w:pos="0"/>
        </w:tabs>
        <w:rPr>
          <w:szCs w:val="28"/>
        </w:rPr>
      </w:pPr>
      <w:r w:rsidRPr="00E5775B">
        <w:rPr>
          <w:szCs w:val="28"/>
        </w:rPr>
        <w:t>- о признании действий (бездействия) должностного лица органа муниципального контроля незаконными, если такие действия (бездействие) повлекли за собой нарушение прав заинтересованного лица при проведении проверки, с указанием способов устранения таких нарушений;</w:t>
      </w:r>
    </w:p>
    <w:p w:rsidR="00E5775B" w:rsidRPr="00E5775B" w:rsidRDefault="00E5775B" w:rsidP="00E5775B">
      <w:pPr>
        <w:pStyle w:val="ad"/>
        <w:tabs>
          <w:tab w:val="num" w:pos="0"/>
        </w:tabs>
        <w:rPr>
          <w:szCs w:val="28"/>
        </w:rPr>
      </w:pPr>
      <w:r w:rsidRPr="00E5775B">
        <w:rPr>
          <w:szCs w:val="28"/>
        </w:rPr>
        <w:t xml:space="preserve">- об отмене результатов проверки, если проверка в отношении заявителя была проведена с грубыми нарушениями, установленными </w:t>
      </w:r>
      <w:hyperlink r:id="rId71" w:history="1">
        <w:r w:rsidRPr="00E5775B">
          <w:rPr>
            <w:rStyle w:val="af8"/>
            <w:rFonts w:eastAsiaTheme="majorEastAsia"/>
            <w:color w:val="auto"/>
            <w:szCs w:val="28"/>
          </w:rPr>
          <w:t>частью 2 статьи 20</w:t>
        </w:r>
      </w:hyperlink>
      <w:r w:rsidRPr="00E5775B">
        <w:rPr>
          <w:szCs w:val="28"/>
        </w:rPr>
        <w:t xml:space="preserve"> Федерального закона от 26.12.2008 № 294-ФЗ;</w:t>
      </w:r>
    </w:p>
    <w:p w:rsidR="00E5775B" w:rsidRPr="00E5775B" w:rsidRDefault="00E5775B" w:rsidP="00E5775B">
      <w:pPr>
        <w:pStyle w:val="ad"/>
        <w:tabs>
          <w:tab w:val="num" w:pos="0"/>
        </w:tabs>
        <w:rPr>
          <w:szCs w:val="28"/>
        </w:rPr>
      </w:pPr>
      <w:r w:rsidRPr="00E5775B">
        <w:rPr>
          <w:szCs w:val="28"/>
        </w:rPr>
        <w:t>- об оставлении жалобы без удовлетворения с обоснованием причин отказа в удовлетворении.</w:t>
      </w:r>
    </w:p>
    <w:p w:rsidR="00E5775B" w:rsidRPr="00E5775B" w:rsidRDefault="00E5775B" w:rsidP="00E5775B">
      <w:pPr>
        <w:pStyle w:val="ad"/>
        <w:tabs>
          <w:tab w:val="num" w:pos="0"/>
        </w:tabs>
        <w:rPr>
          <w:szCs w:val="28"/>
        </w:rPr>
      </w:pPr>
      <w:r w:rsidRPr="00E5775B">
        <w:rPr>
          <w:szCs w:val="28"/>
        </w:rPr>
        <w:t xml:space="preserve">5.10. По результатам принятого решения, указанного в </w:t>
      </w:r>
      <w:hyperlink w:anchor="Par24" w:history="1">
        <w:r w:rsidRPr="00E5775B">
          <w:rPr>
            <w:rStyle w:val="af8"/>
            <w:rFonts w:eastAsiaTheme="majorEastAsia"/>
            <w:color w:val="auto"/>
            <w:szCs w:val="28"/>
          </w:rPr>
          <w:t>пункте 5.9</w:t>
        </w:r>
      </w:hyperlink>
      <w:r w:rsidRPr="00E5775B">
        <w:rPr>
          <w:szCs w:val="28"/>
        </w:rPr>
        <w:t xml:space="preserve"> настоящего административного регламента, заинтересованному лицу в письменной форме или по его желанию в электронной форме направляется мотивированный ответ о результатах рассмотрения жалобы.</w:t>
      </w:r>
    </w:p>
    <w:p w:rsidR="00E5775B" w:rsidRPr="00E5775B" w:rsidRDefault="00E5775B" w:rsidP="00E5775B">
      <w:pPr>
        <w:pStyle w:val="ad"/>
        <w:tabs>
          <w:tab w:val="num" w:pos="0"/>
        </w:tabs>
        <w:rPr>
          <w:szCs w:val="28"/>
        </w:rPr>
      </w:pPr>
      <w:r w:rsidRPr="00E5775B">
        <w:rPr>
          <w:szCs w:val="28"/>
        </w:rPr>
        <w:t>5.11.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E5775B" w:rsidRPr="00E5775B" w:rsidRDefault="00E5775B" w:rsidP="00E5775B">
      <w:pPr>
        <w:pStyle w:val="ad"/>
        <w:tabs>
          <w:tab w:val="num" w:pos="0"/>
        </w:tabs>
        <w:rPr>
          <w:szCs w:val="28"/>
        </w:rPr>
      </w:pPr>
      <w:hyperlink r:id="rId72" w:history="1">
        <w:r w:rsidRPr="00E5775B">
          <w:rPr>
            <w:rStyle w:val="af8"/>
            <w:rFonts w:eastAsiaTheme="majorEastAsia"/>
            <w:color w:val="auto"/>
            <w:szCs w:val="28"/>
          </w:rPr>
          <w:t>5.12</w:t>
        </w:r>
      </w:hyperlink>
      <w:r w:rsidRPr="00E5775B">
        <w:rPr>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jc w:val="right"/>
        <w:rPr>
          <w:szCs w:val="28"/>
        </w:rPr>
      </w:pPr>
      <w:r w:rsidRPr="00E5775B">
        <w:rPr>
          <w:szCs w:val="28"/>
        </w:rPr>
        <w:t>Приложение № 1</w:t>
      </w:r>
    </w:p>
    <w:p w:rsidR="00E5775B" w:rsidRPr="00E5775B" w:rsidRDefault="00E5775B" w:rsidP="00E5775B">
      <w:pPr>
        <w:pStyle w:val="ad"/>
        <w:tabs>
          <w:tab w:val="num" w:pos="0"/>
        </w:tabs>
        <w:jc w:val="right"/>
        <w:rPr>
          <w:szCs w:val="28"/>
        </w:rPr>
      </w:pPr>
      <w:r w:rsidRPr="00E5775B">
        <w:rPr>
          <w:szCs w:val="28"/>
        </w:rPr>
        <w:t>к Административному регламенту</w:t>
      </w:r>
    </w:p>
    <w:p w:rsidR="00E5775B" w:rsidRPr="00E5775B" w:rsidRDefault="00E5775B" w:rsidP="00E5775B">
      <w:pPr>
        <w:pStyle w:val="ad"/>
        <w:tabs>
          <w:tab w:val="num" w:pos="0"/>
        </w:tabs>
        <w:jc w:val="right"/>
        <w:rPr>
          <w:bCs/>
          <w:szCs w:val="28"/>
        </w:rPr>
      </w:pPr>
      <w:r w:rsidRPr="00E5775B">
        <w:rPr>
          <w:bCs/>
          <w:szCs w:val="28"/>
        </w:rPr>
        <w:t xml:space="preserve">осуществления муниципального контроля за использованием </w:t>
      </w:r>
    </w:p>
    <w:p w:rsidR="00E5775B" w:rsidRPr="00E5775B" w:rsidRDefault="00E5775B" w:rsidP="00E5775B">
      <w:pPr>
        <w:pStyle w:val="ad"/>
        <w:tabs>
          <w:tab w:val="num" w:pos="0"/>
        </w:tabs>
        <w:jc w:val="right"/>
        <w:rPr>
          <w:bCs/>
          <w:szCs w:val="28"/>
        </w:rPr>
      </w:pPr>
      <w:r w:rsidRPr="00E5775B">
        <w:rPr>
          <w:bCs/>
          <w:szCs w:val="28"/>
        </w:rPr>
        <w:t xml:space="preserve">и охраной недр при добыче общераспространенных полезных </w:t>
      </w:r>
    </w:p>
    <w:p w:rsidR="00E5775B" w:rsidRPr="00E5775B" w:rsidRDefault="00E5775B" w:rsidP="00E5775B">
      <w:pPr>
        <w:pStyle w:val="ad"/>
        <w:tabs>
          <w:tab w:val="num" w:pos="0"/>
        </w:tabs>
        <w:jc w:val="right"/>
        <w:rPr>
          <w:bCs/>
          <w:szCs w:val="28"/>
        </w:rPr>
      </w:pPr>
      <w:r w:rsidRPr="00E5775B">
        <w:rPr>
          <w:bCs/>
          <w:szCs w:val="28"/>
        </w:rPr>
        <w:t>ископаемых, а также при строительстве подземных сооружений,</w:t>
      </w:r>
    </w:p>
    <w:p w:rsidR="00E5775B" w:rsidRPr="00E5775B" w:rsidRDefault="00E5775B" w:rsidP="00E5775B">
      <w:pPr>
        <w:pStyle w:val="ad"/>
        <w:tabs>
          <w:tab w:val="num" w:pos="0"/>
        </w:tabs>
        <w:jc w:val="right"/>
        <w:rPr>
          <w:bCs/>
          <w:szCs w:val="28"/>
        </w:rPr>
      </w:pPr>
      <w:r w:rsidRPr="00E5775B">
        <w:rPr>
          <w:bCs/>
          <w:szCs w:val="28"/>
        </w:rPr>
        <w:t xml:space="preserve"> не связанных с добычей полезных ископаемых на территории</w:t>
      </w:r>
    </w:p>
    <w:p w:rsidR="00E5775B" w:rsidRPr="00E5775B" w:rsidRDefault="00E5775B" w:rsidP="00E5775B">
      <w:pPr>
        <w:pStyle w:val="ad"/>
        <w:tabs>
          <w:tab w:val="num" w:pos="0"/>
        </w:tabs>
        <w:jc w:val="right"/>
        <w:rPr>
          <w:bCs/>
          <w:szCs w:val="28"/>
        </w:rPr>
      </w:pPr>
      <w:r w:rsidRPr="00E5775B">
        <w:rPr>
          <w:bCs/>
          <w:szCs w:val="28"/>
        </w:rPr>
        <w:t>Кочковского сельсовета Кочковского района Новосибирской области»</w:t>
      </w: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jc w:val="center"/>
        <w:rPr>
          <w:bCs/>
          <w:szCs w:val="28"/>
        </w:rPr>
      </w:pPr>
      <w:bookmarkStart w:id="16" w:name="P506"/>
      <w:bookmarkEnd w:id="16"/>
      <w:r w:rsidRPr="00E5775B">
        <w:rPr>
          <w:bCs/>
          <w:szCs w:val="28"/>
        </w:rPr>
        <w:t>БЛОК-СХЕМА</w:t>
      </w:r>
    </w:p>
    <w:p w:rsidR="00E5775B" w:rsidRPr="00E5775B" w:rsidRDefault="00E5775B" w:rsidP="00E5775B">
      <w:pPr>
        <w:pStyle w:val="ad"/>
        <w:tabs>
          <w:tab w:val="num" w:pos="0"/>
        </w:tabs>
        <w:jc w:val="center"/>
        <w:rPr>
          <w:bCs/>
          <w:szCs w:val="28"/>
        </w:rPr>
      </w:pPr>
      <w:r w:rsidRPr="00E5775B">
        <w:rPr>
          <w:bCs/>
          <w:szCs w:val="28"/>
        </w:rPr>
        <w:t>АДМИНИСТРАТИВНОГО РЕГЛАМЕНТА ОСУЩЕСТВЛЕНИЯ МУНИЦИПАЛЬНОГО</w:t>
      </w:r>
    </w:p>
    <w:p w:rsidR="00E5775B" w:rsidRPr="00E5775B" w:rsidRDefault="00E5775B" w:rsidP="00E5775B">
      <w:pPr>
        <w:pStyle w:val="ad"/>
        <w:tabs>
          <w:tab w:val="num" w:pos="0"/>
        </w:tabs>
        <w:jc w:val="center"/>
        <w:rPr>
          <w:bCs/>
          <w:szCs w:val="28"/>
        </w:rPr>
      </w:pPr>
      <w:r w:rsidRPr="00E5775B">
        <w:rPr>
          <w:bCs/>
          <w:szCs w:val="28"/>
        </w:rPr>
        <w:t>КОНТРОЛЯ ЗА ИСПОЛЬЗОВАНИЕМ И ОХРАНОЙ НЕДР ПРИ ДОБЫЧЕ</w:t>
      </w:r>
    </w:p>
    <w:p w:rsidR="00E5775B" w:rsidRPr="00E5775B" w:rsidRDefault="00E5775B" w:rsidP="00E5775B">
      <w:pPr>
        <w:pStyle w:val="ad"/>
        <w:tabs>
          <w:tab w:val="num" w:pos="0"/>
        </w:tabs>
        <w:jc w:val="center"/>
        <w:rPr>
          <w:bCs/>
          <w:szCs w:val="28"/>
        </w:rPr>
      </w:pPr>
      <w:r w:rsidRPr="00E5775B">
        <w:rPr>
          <w:bCs/>
          <w:szCs w:val="28"/>
        </w:rPr>
        <w:t>ОБЩЕРАСПРОСТРАНЕННЫХ ПОЛЕЗНЫХ ИСКОПАЕМЫХ, А ТАКЖЕ ПРИ</w:t>
      </w:r>
    </w:p>
    <w:p w:rsidR="00E5775B" w:rsidRPr="00E5775B" w:rsidRDefault="00E5775B" w:rsidP="00E5775B">
      <w:pPr>
        <w:pStyle w:val="ad"/>
        <w:tabs>
          <w:tab w:val="num" w:pos="0"/>
        </w:tabs>
        <w:jc w:val="center"/>
        <w:rPr>
          <w:bCs/>
          <w:szCs w:val="28"/>
        </w:rPr>
      </w:pPr>
      <w:r w:rsidRPr="00E5775B">
        <w:rPr>
          <w:bCs/>
          <w:szCs w:val="28"/>
        </w:rPr>
        <w:t>СТРОИТЕЛЬСТВЕ ПОДЗЕМНЫХ СООРУЖЕНИЙ, НЕ СВЯЗАННЫХ</w:t>
      </w:r>
    </w:p>
    <w:p w:rsidR="00E5775B" w:rsidRPr="00E5775B" w:rsidRDefault="00E5775B" w:rsidP="00E5775B">
      <w:pPr>
        <w:pStyle w:val="ad"/>
        <w:tabs>
          <w:tab w:val="num" w:pos="0"/>
        </w:tabs>
        <w:jc w:val="center"/>
        <w:rPr>
          <w:bCs/>
          <w:szCs w:val="28"/>
        </w:rPr>
      </w:pPr>
      <w:r w:rsidRPr="00E5775B">
        <w:rPr>
          <w:bCs/>
          <w:szCs w:val="28"/>
        </w:rPr>
        <w:t>С ДОБЫЧЕЙ ПОЛЕЗНЫХ ИСКОПАЕМЫХ</w:t>
      </w:r>
    </w:p>
    <w:p w:rsidR="00E5775B" w:rsidRPr="00E5775B" w:rsidRDefault="00E5775B" w:rsidP="00E5775B">
      <w:pPr>
        <w:pStyle w:val="ad"/>
        <w:tabs>
          <w:tab w:val="num" w:pos="0"/>
        </w:tabs>
        <w:rPr>
          <w:szCs w:val="28"/>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709"/>
        <w:gridCol w:w="4784"/>
      </w:tblGrid>
      <w:tr w:rsidR="00E5775B" w:rsidRPr="00E5775B" w:rsidTr="002C5F85">
        <w:tc>
          <w:tcPr>
            <w:tcW w:w="4644" w:type="dxa"/>
          </w:tcPr>
          <w:p w:rsidR="00E5775B" w:rsidRPr="00E5775B" w:rsidRDefault="00E5775B" w:rsidP="002C5F85">
            <w:pPr>
              <w:pStyle w:val="ad"/>
              <w:tabs>
                <w:tab w:val="num" w:pos="0"/>
              </w:tabs>
              <w:rPr>
                <w:szCs w:val="28"/>
              </w:rPr>
            </w:pPr>
            <w:r w:rsidRPr="00E5775B">
              <w:rPr>
                <w:szCs w:val="28"/>
              </w:rPr>
              <w:t>планирование проверок соблюдения юридическими лицами и индивидуальными предпринимателями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tc>
        <w:tc>
          <w:tcPr>
            <w:tcW w:w="709" w:type="dxa"/>
            <w:tcBorders>
              <w:top w:val="nil"/>
              <w:bottom w:val="nil"/>
            </w:tcBorders>
          </w:tcPr>
          <w:p w:rsidR="00E5775B" w:rsidRPr="00E5775B" w:rsidRDefault="00E5775B" w:rsidP="002C5F85">
            <w:pPr>
              <w:pStyle w:val="ad"/>
              <w:tabs>
                <w:tab w:val="num" w:pos="0"/>
              </w:tabs>
              <w:rPr>
                <w:szCs w:val="28"/>
              </w:rPr>
            </w:pPr>
          </w:p>
        </w:tc>
        <w:tc>
          <w:tcPr>
            <w:tcW w:w="4784" w:type="dxa"/>
          </w:tcPr>
          <w:p w:rsidR="00E5775B" w:rsidRPr="00E5775B" w:rsidRDefault="00E5775B" w:rsidP="002C5F85">
            <w:pPr>
              <w:pStyle w:val="ad"/>
              <w:tabs>
                <w:tab w:val="num" w:pos="0"/>
              </w:tabs>
              <w:rPr>
                <w:szCs w:val="28"/>
              </w:rPr>
            </w:pPr>
            <w:r w:rsidRPr="00E5775B">
              <w:rPr>
                <w:szCs w:val="28"/>
              </w:rPr>
              <w:t>Наступление оснований для проведения внеплановой проверки</w:t>
            </w:r>
          </w:p>
        </w:tc>
      </w:tr>
    </w:tbl>
    <w:p w:rsidR="00E5775B" w:rsidRPr="00E5775B" w:rsidRDefault="00E5775B" w:rsidP="00E5775B">
      <w:pPr>
        <w:pStyle w:val="ad"/>
        <w:tabs>
          <w:tab w:val="num" w:pos="0"/>
        </w:tabs>
        <w:rPr>
          <w:szCs w:val="28"/>
        </w:rPr>
      </w:pPr>
      <w:r w:rsidRPr="00E5775B">
        <w:rPr>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left:0;text-align:left;margin-left:381.9pt;margin-top:87.5pt;width:8.4pt;height:15pt;z-index:251658240;mso-position-horizontal-relative:text;mso-position-vertical-relative:text">
            <v:textbox style="layout-flow:vertical-ideographic"/>
          </v:shape>
        </w:pict>
      </w:r>
      <w:r w:rsidRPr="00E5775B">
        <w:rPr>
          <w:szCs w:val="28"/>
        </w:rPr>
        <w:pict>
          <v:shape id="_x0000_s2050" type="#_x0000_t67" style="position:absolute;left:0;text-align:left;margin-left:99.3pt;margin-top:87.5pt;width:8.4pt;height:15pt;z-index:251658240;mso-position-horizontal-relative:text;mso-position-vertical-relative:text">
            <v:textbox style="layout-flow:vertical-ideographic"/>
          </v:shape>
        </w:pict>
      </w:r>
      <w:r w:rsidRPr="00E5775B">
        <w:rPr>
          <w:szCs w:val="28"/>
        </w:rPr>
        <w:tab/>
      </w:r>
    </w:p>
    <w:p w:rsidR="00E5775B" w:rsidRPr="00E5775B" w:rsidRDefault="00E5775B" w:rsidP="00E5775B">
      <w:pPr>
        <w:pStyle w:val="ad"/>
        <w:tabs>
          <w:tab w:val="num" w:pos="0"/>
        </w:tabs>
        <w:rPr>
          <w:szCs w:val="28"/>
        </w:rPr>
      </w:pPr>
      <w:r w:rsidRPr="00E5775B">
        <w:rPr>
          <w:szCs w:val="28"/>
        </w:rPr>
        <w:tab/>
      </w:r>
      <w:r w:rsidRPr="00E5775B">
        <w:rPr>
          <w:szCs w:val="28"/>
        </w:rPr>
        <w:tab/>
      </w:r>
      <w:r w:rsidRPr="00E5775B">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709"/>
        <w:gridCol w:w="4784"/>
      </w:tblGrid>
      <w:tr w:rsidR="00E5775B" w:rsidRPr="00E5775B" w:rsidTr="002C5F85">
        <w:tc>
          <w:tcPr>
            <w:tcW w:w="4644" w:type="dxa"/>
          </w:tcPr>
          <w:p w:rsidR="00E5775B" w:rsidRPr="00E5775B" w:rsidRDefault="00E5775B" w:rsidP="002C5F85">
            <w:pPr>
              <w:pStyle w:val="ad"/>
              <w:tabs>
                <w:tab w:val="num" w:pos="0"/>
              </w:tabs>
              <w:rPr>
                <w:szCs w:val="28"/>
              </w:rPr>
            </w:pPr>
            <w:r w:rsidRPr="00E5775B">
              <w:rPr>
                <w:szCs w:val="28"/>
              </w:rPr>
              <w:t>согласование плана проведения проверки с органами прокуратуры</w:t>
            </w:r>
          </w:p>
        </w:tc>
        <w:tc>
          <w:tcPr>
            <w:tcW w:w="709" w:type="dxa"/>
            <w:tcBorders>
              <w:top w:val="nil"/>
              <w:bottom w:val="nil"/>
            </w:tcBorders>
          </w:tcPr>
          <w:p w:rsidR="00E5775B" w:rsidRPr="00E5775B" w:rsidRDefault="00E5775B" w:rsidP="002C5F85">
            <w:pPr>
              <w:pStyle w:val="ad"/>
              <w:tabs>
                <w:tab w:val="num" w:pos="0"/>
              </w:tabs>
              <w:rPr>
                <w:szCs w:val="28"/>
              </w:rPr>
            </w:pPr>
          </w:p>
        </w:tc>
        <w:tc>
          <w:tcPr>
            <w:tcW w:w="4784" w:type="dxa"/>
          </w:tcPr>
          <w:p w:rsidR="00E5775B" w:rsidRPr="00E5775B" w:rsidRDefault="00E5775B" w:rsidP="002C5F85">
            <w:pPr>
              <w:pStyle w:val="ad"/>
              <w:tabs>
                <w:tab w:val="num" w:pos="0"/>
              </w:tabs>
              <w:rPr>
                <w:szCs w:val="28"/>
              </w:rPr>
            </w:pPr>
            <w:r w:rsidRPr="00E5775B">
              <w:rPr>
                <w:szCs w:val="28"/>
              </w:rPr>
              <w:t>издание распоряжения о проведении внеплановой проверки</w:t>
            </w:r>
          </w:p>
        </w:tc>
      </w:tr>
    </w:tbl>
    <w:p w:rsidR="00E5775B" w:rsidRPr="00E5775B" w:rsidRDefault="00E5775B" w:rsidP="00E5775B">
      <w:pPr>
        <w:pStyle w:val="ad"/>
        <w:tabs>
          <w:tab w:val="num" w:pos="0"/>
        </w:tabs>
        <w:rPr>
          <w:szCs w:val="28"/>
        </w:rPr>
      </w:pPr>
      <w:r w:rsidRPr="00E5775B">
        <w:rPr>
          <w:szCs w:val="28"/>
        </w:rPr>
        <w:pict>
          <v:shape id="_x0000_s2054" type="#_x0000_t67" style="position:absolute;left:0;text-align:left;margin-left:439.5pt;margin-top:5.85pt;width:8.4pt;height:15pt;z-index:251658240;mso-position-horizontal-relative:text;mso-position-vertical-relative:text">
            <v:textbox style="layout-flow:vertical-ideographic"/>
          </v:shape>
        </w:pict>
      </w:r>
      <w:r w:rsidRPr="00E5775B">
        <w:rPr>
          <w:szCs w:val="28"/>
        </w:rPr>
        <w:pict>
          <v:shape id="_x0000_s2052" type="#_x0000_t67" style="position:absolute;left:0;text-align:left;margin-left:99.3pt;margin-top:5.85pt;width:8.4pt;height:15pt;z-index:251658240;mso-position-horizontal-relative:text;mso-position-vertical-relative:text">
            <v:textbox style="layout-flow:vertical-ideographic"/>
          </v:shape>
        </w:pict>
      </w:r>
      <w:r w:rsidRPr="00E5775B">
        <w:rPr>
          <w:szCs w:val="28"/>
        </w:rPr>
        <w:pict>
          <v:shape id="_x0000_s2053" type="#_x0000_t67" style="position:absolute;left:0;text-align:left;margin-left:311.1pt;margin-top:5.85pt;width:8.4pt;height:15pt;z-index:251658240;mso-position-horizontal-relative:text;mso-position-vertical-relative:text">
            <v:textbox style="layout-flow:vertical-ideographic"/>
          </v:shape>
        </w:pict>
      </w:r>
    </w:p>
    <w:p w:rsidR="00E5775B" w:rsidRPr="00E5775B" w:rsidRDefault="00E5775B" w:rsidP="00E5775B">
      <w:pPr>
        <w:pStyle w:val="ad"/>
        <w:tabs>
          <w:tab w:val="num" w:pos="0"/>
        </w:tabs>
        <w:rPr>
          <w:szCs w:val="28"/>
        </w:rPr>
      </w:pPr>
      <w:r w:rsidRPr="00E5775B">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9"/>
        <w:gridCol w:w="694"/>
        <w:gridCol w:w="2381"/>
        <w:gridCol w:w="236"/>
        <w:gridCol w:w="2260"/>
      </w:tblGrid>
      <w:tr w:rsidR="00E5775B" w:rsidRPr="00E5775B" w:rsidTr="002C5F85">
        <w:trPr>
          <w:trHeight w:val="537"/>
        </w:trPr>
        <w:tc>
          <w:tcPr>
            <w:tcW w:w="4644" w:type="dxa"/>
          </w:tcPr>
          <w:p w:rsidR="00E5775B" w:rsidRPr="00E5775B" w:rsidRDefault="00E5775B" w:rsidP="002C5F85">
            <w:pPr>
              <w:pStyle w:val="ad"/>
              <w:tabs>
                <w:tab w:val="num" w:pos="0"/>
              </w:tabs>
              <w:rPr>
                <w:szCs w:val="28"/>
              </w:rPr>
            </w:pPr>
            <w:r w:rsidRPr="00E5775B">
              <w:rPr>
                <w:szCs w:val="28"/>
              </w:rPr>
              <w:t>утверждение плана проведения проверок</w:t>
            </w:r>
          </w:p>
          <w:p w:rsidR="00E5775B" w:rsidRPr="00E5775B" w:rsidRDefault="00E5775B" w:rsidP="002C5F85">
            <w:pPr>
              <w:pStyle w:val="ad"/>
              <w:tabs>
                <w:tab w:val="num" w:pos="0"/>
              </w:tabs>
              <w:rPr>
                <w:szCs w:val="28"/>
              </w:rPr>
            </w:pPr>
          </w:p>
        </w:tc>
        <w:tc>
          <w:tcPr>
            <w:tcW w:w="709" w:type="dxa"/>
            <w:tcBorders>
              <w:top w:val="nil"/>
              <w:bottom w:val="nil"/>
            </w:tcBorders>
          </w:tcPr>
          <w:p w:rsidR="00E5775B" w:rsidRPr="00E5775B" w:rsidRDefault="00E5775B" w:rsidP="002C5F85">
            <w:pPr>
              <w:pStyle w:val="ad"/>
              <w:tabs>
                <w:tab w:val="num" w:pos="0"/>
              </w:tabs>
              <w:rPr>
                <w:szCs w:val="28"/>
              </w:rPr>
            </w:pPr>
          </w:p>
        </w:tc>
        <w:tc>
          <w:tcPr>
            <w:tcW w:w="2388" w:type="dxa"/>
            <w:tcBorders>
              <w:right w:val="single" w:sz="4" w:space="0" w:color="auto"/>
            </w:tcBorders>
          </w:tcPr>
          <w:p w:rsidR="00E5775B" w:rsidRPr="00E5775B" w:rsidRDefault="00E5775B" w:rsidP="002C5F85">
            <w:pPr>
              <w:pStyle w:val="ad"/>
              <w:tabs>
                <w:tab w:val="num" w:pos="0"/>
              </w:tabs>
              <w:rPr>
                <w:bCs/>
                <w:szCs w:val="28"/>
              </w:rPr>
            </w:pPr>
            <w:r w:rsidRPr="00E5775B">
              <w:rPr>
                <w:bCs/>
                <w:szCs w:val="28"/>
              </w:rPr>
              <w:t>согласование внеплановой проверки с органами прокуратуры</w:t>
            </w:r>
          </w:p>
        </w:tc>
        <w:tc>
          <w:tcPr>
            <w:tcW w:w="236" w:type="dxa"/>
            <w:tcBorders>
              <w:top w:val="nil"/>
              <w:left w:val="single" w:sz="4" w:space="0" w:color="auto"/>
              <w:bottom w:val="nil"/>
            </w:tcBorders>
          </w:tcPr>
          <w:p w:rsidR="00E5775B" w:rsidRPr="00E5775B" w:rsidRDefault="00E5775B" w:rsidP="002C5F85">
            <w:pPr>
              <w:pStyle w:val="ad"/>
              <w:tabs>
                <w:tab w:val="num" w:pos="0"/>
              </w:tabs>
              <w:rPr>
                <w:bCs/>
                <w:szCs w:val="28"/>
              </w:rPr>
            </w:pPr>
          </w:p>
        </w:tc>
        <w:tc>
          <w:tcPr>
            <w:tcW w:w="2264" w:type="dxa"/>
          </w:tcPr>
          <w:p w:rsidR="00E5775B" w:rsidRPr="00E5775B" w:rsidRDefault="00E5775B" w:rsidP="002C5F85">
            <w:pPr>
              <w:pStyle w:val="ad"/>
              <w:rPr>
                <w:bCs/>
                <w:szCs w:val="28"/>
              </w:rPr>
            </w:pPr>
            <w:r w:rsidRPr="00E5775B">
              <w:rPr>
                <w:bCs/>
                <w:szCs w:val="28"/>
              </w:rPr>
              <w:t>извещение органов прокуратуры о проведении внеплановой проверки в течение 24 часов</w:t>
            </w:r>
          </w:p>
        </w:tc>
      </w:tr>
    </w:tbl>
    <w:p w:rsidR="00E5775B" w:rsidRPr="00E5775B" w:rsidRDefault="00E5775B" w:rsidP="00E5775B">
      <w:pPr>
        <w:pStyle w:val="ad"/>
        <w:tabs>
          <w:tab w:val="num" w:pos="0"/>
        </w:tabs>
        <w:rPr>
          <w:szCs w:val="28"/>
        </w:rPr>
      </w:pPr>
      <w:r w:rsidRPr="00E5775B">
        <w:rPr>
          <w:szCs w:val="28"/>
        </w:rPr>
        <w:pict>
          <v:shape id="_x0000_s2058" type="#_x0000_t67" style="position:absolute;left:0;text-align:left;margin-left:439.5pt;margin-top:4.55pt;width:8.4pt;height:54pt;z-index:251658240;mso-position-horizontal-relative:text;mso-position-vertical-relative:text">
            <v:textbox style="layout-flow:vertical-ideographic"/>
          </v:shape>
        </w:pict>
      </w:r>
      <w:r w:rsidRPr="00E5775B">
        <w:rPr>
          <w:szCs w:val="28"/>
        </w:rPr>
        <w:pict>
          <v:shape id="_x0000_s2057" type="#_x0000_t67" style="position:absolute;left:0;text-align:left;margin-left:311.1pt;margin-top:4.55pt;width:8.4pt;height:54pt;z-index:251658240;mso-position-horizontal-relative:text;mso-position-vertical-relative:text">
            <v:textbox style="layout-flow:vertical-ideographic"/>
          </v:shape>
        </w:pict>
      </w:r>
      <w:r w:rsidRPr="00E5775B">
        <w:rPr>
          <w:szCs w:val="28"/>
        </w:rPr>
        <w:pict>
          <v:shape id="_x0000_s2055" type="#_x0000_t67" style="position:absolute;left:0;text-align:left;margin-left:99.3pt;margin-top:4.55pt;width:8.4pt;height:15pt;z-index:251658240;mso-position-horizontal-relative:text;mso-position-vertical-relative:text">
            <v:textbox style="layout-flow:vertical-ideographic"/>
          </v:shape>
        </w:pict>
      </w:r>
    </w:p>
    <w:p w:rsidR="00E5775B" w:rsidRPr="00E5775B" w:rsidRDefault="00E5775B" w:rsidP="00E5775B">
      <w:pPr>
        <w:pStyle w:val="ad"/>
        <w:tabs>
          <w:tab w:val="num" w:pos="0"/>
        </w:tabs>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tblGrid>
      <w:tr w:rsidR="00E5775B" w:rsidRPr="00E5775B" w:rsidTr="002C5F85">
        <w:tc>
          <w:tcPr>
            <w:tcW w:w="4644" w:type="dxa"/>
          </w:tcPr>
          <w:p w:rsidR="00E5775B" w:rsidRPr="00E5775B" w:rsidRDefault="00E5775B" w:rsidP="002C5F85">
            <w:pPr>
              <w:pStyle w:val="ad"/>
              <w:tabs>
                <w:tab w:val="num" w:pos="0"/>
              </w:tabs>
              <w:rPr>
                <w:szCs w:val="28"/>
              </w:rPr>
            </w:pPr>
            <w:r w:rsidRPr="00E5775B">
              <w:rPr>
                <w:szCs w:val="28"/>
              </w:rPr>
              <w:t>издание распоряжения о проведении плановой проверки</w:t>
            </w:r>
          </w:p>
        </w:tc>
      </w:tr>
    </w:tbl>
    <w:p w:rsidR="00E5775B" w:rsidRPr="00E5775B" w:rsidRDefault="00E5775B" w:rsidP="00E5775B">
      <w:pPr>
        <w:pStyle w:val="ad"/>
        <w:tabs>
          <w:tab w:val="num" w:pos="0"/>
        </w:tabs>
        <w:rPr>
          <w:szCs w:val="28"/>
        </w:rPr>
      </w:pPr>
      <w:r w:rsidRPr="00E5775B">
        <w:rPr>
          <w:szCs w:val="28"/>
        </w:rPr>
        <w:pict>
          <v:shape id="_x0000_s2056" type="#_x0000_t67" style="position:absolute;left:0;text-align:left;margin-left:99.3pt;margin-top:3.75pt;width:8.4pt;height:15pt;z-index:251658240;mso-position-horizontal-relative:text;mso-position-vertical-relative:text">
            <v:textbox style="layout-flow:vertical-ideographic"/>
          </v:shape>
        </w:pict>
      </w:r>
    </w:p>
    <w:p w:rsidR="00E5775B" w:rsidRPr="00E5775B" w:rsidRDefault="00E5775B" w:rsidP="00E5775B">
      <w:pPr>
        <w:pStyle w:val="ad"/>
        <w:tabs>
          <w:tab w:val="num" w:pos="0"/>
        </w:tabs>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E5775B" w:rsidRPr="00E5775B" w:rsidTr="002C5F85">
        <w:tc>
          <w:tcPr>
            <w:tcW w:w="10137" w:type="dxa"/>
          </w:tcPr>
          <w:p w:rsidR="00E5775B" w:rsidRPr="00E5775B" w:rsidRDefault="00E5775B" w:rsidP="002C5F85">
            <w:pPr>
              <w:pStyle w:val="ad"/>
              <w:tabs>
                <w:tab w:val="num" w:pos="0"/>
              </w:tabs>
              <w:rPr>
                <w:szCs w:val="28"/>
              </w:rPr>
            </w:pPr>
            <w:r w:rsidRPr="00E5775B">
              <w:rPr>
                <w:szCs w:val="28"/>
              </w:rPr>
              <w:t>Проведение проверки</w:t>
            </w:r>
          </w:p>
        </w:tc>
      </w:tr>
    </w:tbl>
    <w:p w:rsidR="00E5775B" w:rsidRPr="00E5775B" w:rsidRDefault="00E5775B" w:rsidP="00E5775B">
      <w:pPr>
        <w:pStyle w:val="ad"/>
        <w:tabs>
          <w:tab w:val="num" w:pos="0"/>
        </w:tabs>
        <w:rPr>
          <w:szCs w:val="28"/>
        </w:rPr>
      </w:pPr>
      <w:r w:rsidRPr="00E5775B">
        <w:rPr>
          <w:szCs w:val="28"/>
        </w:rPr>
        <w:pict>
          <v:shape id="_x0000_s2061" type="#_x0000_t67" style="position:absolute;left:0;text-align:left;margin-left:416.2pt;margin-top:4.25pt;width:8.4pt;height:15pt;z-index:251658240;mso-position-horizontal-relative:text;mso-position-vertical-relative:text">
            <v:textbox style="layout-flow:vertical-ideographic"/>
          </v:shape>
        </w:pict>
      </w:r>
      <w:r w:rsidRPr="00E5775B">
        <w:rPr>
          <w:szCs w:val="28"/>
        </w:rPr>
        <w:pict>
          <v:shape id="_x0000_s2060" type="#_x0000_t67" style="position:absolute;left:0;text-align:left;margin-left:218.7pt;margin-top:4.25pt;width:8.4pt;height:15pt;z-index:251658240;mso-position-horizontal-relative:text;mso-position-vertical-relative:text">
            <v:textbox style="layout-flow:vertical-ideographic"/>
          </v:shape>
        </w:pict>
      </w:r>
      <w:r w:rsidRPr="00E5775B">
        <w:rPr>
          <w:szCs w:val="28"/>
        </w:rPr>
        <w:pict>
          <v:shape id="_x0000_s2059" type="#_x0000_t67" style="position:absolute;left:0;text-align:left;margin-left:41.7pt;margin-top:4.25pt;width:8.4pt;height:15pt;z-index:251658240;mso-position-horizontal-relative:text;mso-position-vertical-relative:text">
            <v:textbox style="layout-flow:vertical-ideographic"/>
          </v:shape>
        </w:pict>
      </w:r>
    </w:p>
    <w:p w:rsidR="00E5775B" w:rsidRPr="00E5775B" w:rsidRDefault="00E5775B" w:rsidP="00E5775B">
      <w:pPr>
        <w:pStyle w:val="ad"/>
        <w:tabs>
          <w:tab w:val="num" w:pos="0"/>
        </w:tabs>
        <w:rPr>
          <w:szCs w:val="28"/>
        </w:rPr>
      </w:pPr>
      <w:r w:rsidRPr="00E5775B">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1367"/>
        <w:gridCol w:w="2724"/>
        <w:gridCol w:w="828"/>
        <w:gridCol w:w="3285"/>
      </w:tblGrid>
      <w:tr w:rsidR="00E5775B" w:rsidRPr="00E5775B" w:rsidTr="002C5F85">
        <w:tc>
          <w:tcPr>
            <w:tcW w:w="1951" w:type="dxa"/>
            <w:tcBorders>
              <w:bottom w:val="single" w:sz="4" w:space="0" w:color="auto"/>
            </w:tcBorders>
          </w:tcPr>
          <w:p w:rsidR="00E5775B" w:rsidRPr="00E5775B" w:rsidRDefault="00E5775B" w:rsidP="002C5F85">
            <w:pPr>
              <w:pStyle w:val="ad"/>
              <w:tabs>
                <w:tab w:val="num" w:pos="0"/>
              </w:tabs>
              <w:rPr>
                <w:szCs w:val="28"/>
              </w:rPr>
            </w:pPr>
            <w:r w:rsidRPr="00E5775B">
              <w:rPr>
                <w:szCs w:val="28"/>
              </w:rPr>
              <w:t>Акт проверки</w:t>
            </w:r>
          </w:p>
          <w:p w:rsidR="00E5775B" w:rsidRPr="00E5775B" w:rsidRDefault="00E5775B" w:rsidP="002C5F85">
            <w:pPr>
              <w:pStyle w:val="ad"/>
              <w:tabs>
                <w:tab w:val="num" w:pos="0"/>
              </w:tabs>
              <w:rPr>
                <w:szCs w:val="28"/>
              </w:rPr>
            </w:pPr>
          </w:p>
        </w:tc>
        <w:tc>
          <w:tcPr>
            <w:tcW w:w="1418" w:type="dxa"/>
            <w:tcBorders>
              <w:top w:val="nil"/>
              <w:bottom w:val="nil"/>
            </w:tcBorders>
          </w:tcPr>
          <w:p w:rsidR="00E5775B" w:rsidRPr="00E5775B" w:rsidRDefault="00E5775B" w:rsidP="002C5F85">
            <w:pPr>
              <w:pStyle w:val="ad"/>
              <w:tabs>
                <w:tab w:val="num" w:pos="0"/>
              </w:tabs>
              <w:rPr>
                <w:szCs w:val="28"/>
              </w:rPr>
            </w:pPr>
          </w:p>
        </w:tc>
        <w:tc>
          <w:tcPr>
            <w:tcW w:w="2760" w:type="dxa"/>
            <w:tcBorders>
              <w:bottom w:val="single" w:sz="4" w:space="0" w:color="auto"/>
            </w:tcBorders>
          </w:tcPr>
          <w:p w:rsidR="00E5775B" w:rsidRPr="00E5775B" w:rsidRDefault="00E5775B" w:rsidP="002C5F85">
            <w:pPr>
              <w:pStyle w:val="ad"/>
              <w:tabs>
                <w:tab w:val="num" w:pos="0"/>
              </w:tabs>
              <w:rPr>
                <w:szCs w:val="28"/>
              </w:rPr>
            </w:pPr>
            <w:r w:rsidRPr="00E5775B">
              <w:rPr>
                <w:szCs w:val="28"/>
              </w:rPr>
              <w:t>Акт проверки</w:t>
            </w:r>
          </w:p>
          <w:p w:rsidR="00E5775B" w:rsidRPr="00E5775B" w:rsidRDefault="00E5775B" w:rsidP="002C5F85">
            <w:pPr>
              <w:pStyle w:val="ad"/>
              <w:tabs>
                <w:tab w:val="num" w:pos="0"/>
              </w:tabs>
              <w:rPr>
                <w:szCs w:val="28"/>
              </w:rPr>
            </w:pPr>
          </w:p>
        </w:tc>
        <w:tc>
          <w:tcPr>
            <w:tcW w:w="867" w:type="dxa"/>
            <w:tcBorders>
              <w:top w:val="nil"/>
              <w:bottom w:val="nil"/>
            </w:tcBorders>
          </w:tcPr>
          <w:p w:rsidR="00E5775B" w:rsidRPr="00E5775B" w:rsidRDefault="00E5775B" w:rsidP="002C5F85">
            <w:pPr>
              <w:pStyle w:val="ad"/>
              <w:tabs>
                <w:tab w:val="num" w:pos="0"/>
              </w:tabs>
              <w:rPr>
                <w:szCs w:val="28"/>
              </w:rPr>
            </w:pPr>
          </w:p>
        </w:tc>
        <w:tc>
          <w:tcPr>
            <w:tcW w:w="3312" w:type="dxa"/>
            <w:tcBorders>
              <w:bottom w:val="single" w:sz="4" w:space="0" w:color="auto"/>
            </w:tcBorders>
          </w:tcPr>
          <w:p w:rsidR="00E5775B" w:rsidRPr="00E5775B" w:rsidRDefault="00E5775B" w:rsidP="002C5F85">
            <w:pPr>
              <w:pStyle w:val="ad"/>
              <w:tabs>
                <w:tab w:val="num" w:pos="0"/>
              </w:tabs>
              <w:rPr>
                <w:szCs w:val="28"/>
              </w:rPr>
            </w:pPr>
            <w:r w:rsidRPr="00E5775B">
              <w:rPr>
                <w:szCs w:val="28"/>
              </w:rPr>
              <w:t>Акт проверки</w:t>
            </w:r>
          </w:p>
          <w:p w:rsidR="00E5775B" w:rsidRPr="00E5775B" w:rsidRDefault="00E5775B" w:rsidP="002C5F85">
            <w:pPr>
              <w:pStyle w:val="ad"/>
              <w:tabs>
                <w:tab w:val="num" w:pos="0"/>
              </w:tabs>
              <w:rPr>
                <w:szCs w:val="28"/>
              </w:rPr>
            </w:pPr>
          </w:p>
        </w:tc>
      </w:tr>
      <w:tr w:rsidR="00E5775B" w:rsidRPr="00E5775B" w:rsidTr="002C5F85">
        <w:tc>
          <w:tcPr>
            <w:tcW w:w="1951" w:type="dxa"/>
            <w:tcBorders>
              <w:top w:val="single" w:sz="4" w:space="0" w:color="auto"/>
              <w:left w:val="nil"/>
              <w:bottom w:val="nil"/>
              <w:right w:val="nil"/>
            </w:tcBorders>
          </w:tcPr>
          <w:p w:rsidR="00E5775B" w:rsidRPr="00E5775B" w:rsidRDefault="00E5775B" w:rsidP="002C5F85">
            <w:pPr>
              <w:pStyle w:val="ad"/>
              <w:tabs>
                <w:tab w:val="num" w:pos="0"/>
              </w:tabs>
              <w:rPr>
                <w:szCs w:val="28"/>
              </w:rPr>
            </w:pPr>
          </w:p>
        </w:tc>
        <w:tc>
          <w:tcPr>
            <w:tcW w:w="1418" w:type="dxa"/>
            <w:tcBorders>
              <w:top w:val="nil"/>
              <w:left w:val="nil"/>
              <w:bottom w:val="nil"/>
              <w:right w:val="nil"/>
            </w:tcBorders>
          </w:tcPr>
          <w:p w:rsidR="00E5775B" w:rsidRPr="00E5775B" w:rsidRDefault="00E5775B" w:rsidP="002C5F85">
            <w:pPr>
              <w:pStyle w:val="ad"/>
              <w:tabs>
                <w:tab w:val="num" w:pos="0"/>
              </w:tabs>
              <w:rPr>
                <w:szCs w:val="28"/>
              </w:rPr>
            </w:pPr>
          </w:p>
        </w:tc>
        <w:tc>
          <w:tcPr>
            <w:tcW w:w="2760" w:type="dxa"/>
            <w:tcBorders>
              <w:left w:val="nil"/>
              <w:right w:val="nil"/>
            </w:tcBorders>
          </w:tcPr>
          <w:p w:rsidR="00E5775B" w:rsidRPr="00E5775B" w:rsidRDefault="00E5775B" w:rsidP="002C5F85">
            <w:pPr>
              <w:pStyle w:val="ad"/>
              <w:tabs>
                <w:tab w:val="num" w:pos="0"/>
              </w:tabs>
              <w:rPr>
                <w:szCs w:val="28"/>
              </w:rPr>
            </w:pPr>
            <w:r w:rsidRPr="00E5775B">
              <w:rPr>
                <w:szCs w:val="28"/>
              </w:rPr>
              <w:pict>
                <v:shape id="_x0000_s2062" type="#_x0000_t67" style="position:absolute;left:0;text-align:left;margin-left:53.25pt;margin-top:7.65pt;width:8.4pt;height:15pt;z-index:251658240;mso-position-horizontal-relative:text;mso-position-vertical-relative:text">
                  <v:textbox style="layout-flow:vertical-ideographic"/>
                </v:shape>
              </w:pict>
            </w:r>
          </w:p>
          <w:p w:rsidR="00E5775B" w:rsidRPr="00E5775B" w:rsidRDefault="00E5775B" w:rsidP="002C5F85">
            <w:pPr>
              <w:pStyle w:val="ad"/>
              <w:tabs>
                <w:tab w:val="num" w:pos="0"/>
              </w:tabs>
              <w:rPr>
                <w:szCs w:val="28"/>
              </w:rPr>
            </w:pPr>
          </w:p>
        </w:tc>
        <w:tc>
          <w:tcPr>
            <w:tcW w:w="867" w:type="dxa"/>
            <w:tcBorders>
              <w:top w:val="nil"/>
              <w:left w:val="nil"/>
              <w:bottom w:val="nil"/>
              <w:right w:val="nil"/>
            </w:tcBorders>
          </w:tcPr>
          <w:p w:rsidR="00E5775B" w:rsidRPr="00E5775B" w:rsidRDefault="00E5775B" w:rsidP="002C5F85">
            <w:pPr>
              <w:pStyle w:val="ad"/>
              <w:tabs>
                <w:tab w:val="num" w:pos="0"/>
              </w:tabs>
              <w:rPr>
                <w:szCs w:val="28"/>
              </w:rPr>
            </w:pPr>
          </w:p>
        </w:tc>
        <w:tc>
          <w:tcPr>
            <w:tcW w:w="3312" w:type="dxa"/>
            <w:tcBorders>
              <w:left w:val="nil"/>
              <w:right w:val="nil"/>
            </w:tcBorders>
          </w:tcPr>
          <w:p w:rsidR="00E5775B" w:rsidRPr="00E5775B" w:rsidRDefault="00E5775B" w:rsidP="002C5F85">
            <w:pPr>
              <w:pStyle w:val="ad"/>
              <w:tabs>
                <w:tab w:val="num" w:pos="0"/>
              </w:tabs>
              <w:rPr>
                <w:szCs w:val="28"/>
              </w:rPr>
            </w:pPr>
            <w:r w:rsidRPr="00E5775B">
              <w:rPr>
                <w:szCs w:val="28"/>
              </w:rPr>
              <w:pict>
                <v:shape id="_x0000_s2063" type="#_x0000_t67" style="position:absolute;left:0;text-align:left;margin-left:72.3pt;margin-top:7.65pt;width:8.4pt;height:15pt;z-index:251658240;mso-position-horizontal-relative:text;mso-position-vertical-relative:text">
                  <v:textbox style="layout-flow:vertical-ideographic"/>
                </v:shape>
              </w:pict>
            </w:r>
          </w:p>
        </w:tc>
      </w:tr>
      <w:tr w:rsidR="00E5775B" w:rsidRPr="00E5775B" w:rsidTr="002C5F85">
        <w:tc>
          <w:tcPr>
            <w:tcW w:w="1951" w:type="dxa"/>
            <w:tcBorders>
              <w:top w:val="nil"/>
              <w:left w:val="nil"/>
              <w:bottom w:val="nil"/>
              <w:right w:val="nil"/>
            </w:tcBorders>
          </w:tcPr>
          <w:p w:rsidR="00E5775B" w:rsidRPr="00E5775B" w:rsidRDefault="00E5775B" w:rsidP="002C5F85">
            <w:pPr>
              <w:pStyle w:val="ad"/>
              <w:tabs>
                <w:tab w:val="num" w:pos="0"/>
              </w:tabs>
              <w:rPr>
                <w:szCs w:val="28"/>
              </w:rPr>
            </w:pPr>
          </w:p>
          <w:p w:rsidR="00E5775B" w:rsidRPr="00E5775B" w:rsidRDefault="00E5775B" w:rsidP="002C5F85">
            <w:pPr>
              <w:pStyle w:val="ad"/>
              <w:tabs>
                <w:tab w:val="num" w:pos="0"/>
              </w:tabs>
              <w:rPr>
                <w:szCs w:val="28"/>
              </w:rPr>
            </w:pPr>
          </w:p>
          <w:p w:rsidR="00E5775B" w:rsidRPr="00E5775B" w:rsidRDefault="00E5775B" w:rsidP="002C5F85">
            <w:pPr>
              <w:pStyle w:val="ad"/>
              <w:tabs>
                <w:tab w:val="num" w:pos="0"/>
              </w:tabs>
              <w:rPr>
                <w:szCs w:val="28"/>
              </w:rPr>
            </w:pPr>
          </w:p>
        </w:tc>
        <w:tc>
          <w:tcPr>
            <w:tcW w:w="1418" w:type="dxa"/>
            <w:tcBorders>
              <w:top w:val="nil"/>
              <w:left w:val="nil"/>
              <w:bottom w:val="nil"/>
            </w:tcBorders>
          </w:tcPr>
          <w:p w:rsidR="00E5775B" w:rsidRPr="00E5775B" w:rsidRDefault="00E5775B" w:rsidP="002C5F85">
            <w:pPr>
              <w:pStyle w:val="ad"/>
              <w:tabs>
                <w:tab w:val="num" w:pos="0"/>
              </w:tabs>
              <w:rPr>
                <w:szCs w:val="28"/>
              </w:rPr>
            </w:pPr>
          </w:p>
          <w:p w:rsidR="00E5775B" w:rsidRPr="00E5775B" w:rsidRDefault="00E5775B" w:rsidP="002C5F85">
            <w:pPr>
              <w:pStyle w:val="ad"/>
              <w:tabs>
                <w:tab w:val="num" w:pos="0"/>
              </w:tabs>
              <w:rPr>
                <w:szCs w:val="28"/>
              </w:rPr>
            </w:pPr>
          </w:p>
          <w:p w:rsidR="00E5775B" w:rsidRPr="00E5775B" w:rsidRDefault="00E5775B" w:rsidP="002C5F85">
            <w:pPr>
              <w:pStyle w:val="ad"/>
              <w:tabs>
                <w:tab w:val="num" w:pos="0"/>
              </w:tabs>
              <w:rPr>
                <w:szCs w:val="28"/>
              </w:rPr>
            </w:pPr>
          </w:p>
        </w:tc>
        <w:tc>
          <w:tcPr>
            <w:tcW w:w="2760" w:type="dxa"/>
          </w:tcPr>
          <w:p w:rsidR="00E5775B" w:rsidRPr="00E5775B" w:rsidRDefault="00E5775B" w:rsidP="002C5F85">
            <w:pPr>
              <w:pStyle w:val="ad"/>
              <w:tabs>
                <w:tab w:val="num" w:pos="0"/>
              </w:tabs>
              <w:rPr>
                <w:szCs w:val="28"/>
              </w:rPr>
            </w:pPr>
            <w:r w:rsidRPr="00E5775B">
              <w:rPr>
                <w:szCs w:val="28"/>
              </w:rPr>
              <w:t xml:space="preserve">                      Предписание</w:t>
            </w:r>
          </w:p>
          <w:p w:rsidR="00E5775B" w:rsidRPr="00E5775B" w:rsidRDefault="00E5775B" w:rsidP="002C5F85">
            <w:pPr>
              <w:pStyle w:val="ad"/>
              <w:tabs>
                <w:tab w:val="num" w:pos="0"/>
              </w:tabs>
              <w:rPr>
                <w:szCs w:val="28"/>
              </w:rPr>
            </w:pPr>
          </w:p>
        </w:tc>
        <w:tc>
          <w:tcPr>
            <w:tcW w:w="867" w:type="dxa"/>
            <w:tcBorders>
              <w:top w:val="nil"/>
              <w:bottom w:val="nil"/>
            </w:tcBorders>
          </w:tcPr>
          <w:p w:rsidR="00E5775B" w:rsidRPr="00E5775B" w:rsidRDefault="00E5775B" w:rsidP="002C5F85">
            <w:pPr>
              <w:pStyle w:val="ad"/>
              <w:tabs>
                <w:tab w:val="num" w:pos="0"/>
              </w:tabs>
              <w:rPr>
                <w:szCs w:val="28"/>
              </w:rPr>
            </w:pPr>
          </w:p>
        </w:tc>
        <w:tc>
          <w:tcPr>
            <w:tcW w:w="3312" w:type="dxa"/>
          </w:tcPr>
          <w:p w:rsidR="00E5775B" w:rsidRPr="00E5775B" w:rsidRDefault="00E5775B" w:rsidP="002C5F85">
            <w:pPr>
              <w:pStyle w:val="ad"/>
              <w:tabs>
                <w:tab w:val="num" w:pos="0"/>
              </w:tabs>
              <w:rPr>
                <w:szCs w:val="28"/>
              </w:rPr>
            </w:pPr>
            <w:r w:rsidRPr="00E5775B">
              <w:rPr>
                <w:szCs w:val="28"/>
              </w:rPr>
              <w:t xml:space="preserve">направление материалов о выявленных </w:t>
            </w:r>
            <w:r w:rsidRPr="00E5775B">
              <w:rPr>
                <w:szCs w:val="28"/>
              </w:rPr>
              <w:lastRenderedPageBreak/>
              <w:t>нарушениях в орган, должностные лица которого уполномочены составлять протоколы об административных правонарушениях</w:t>
            </w:r>
          </w:p>
        </w:tc>
      </w:tr>
    </w:tbl>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jc w:val="right"/>
        <w:rPr>
          <w:szCs w:val="28"/>
        </w:rPr>
      </w:pPr>
      <w:bookmarkStart w:id="17" w:name="P558"/>
      <w:bookmarkEnd w:id="17"/>
      <w:r w:rsidRPr="00E5775B">
        <w:rPr>
          <w:szCs w:val="28"/>
        </w:rPr>
        <w:t>Приложение № 2</w:t>
      </w:r>
    </w:p>
    <w:p w:rsidR="00E5775B" w:rsidRPr="00E5775B" w:rsidRDefault="00E5775B" w:rsidP="00E5775B">
      <w:pPr>
        <w:pStyle w:val="ad"/>
        <w:tabs>
          <w:tab w:val="num" w:pos="0"/>
        </w:tabs>
        <w:jc w:val="right"/>
        <w:rPr>
          <w:szCs w:val="28"/>
        </w:rPr>
      </w:pPr>
      <w:r w:rsidRPr="00E5775B">
        <w:rPr>
          <w:szCs w:val="28"/>
        </w:rPr>
        <w:t>к Административному регламенту</w:t>
      </w:r>
    </w:p>
    <w:p w:rsidR="00E5775B" w:rsidRPr="00E5775B" w:rsidRDefault="00E5775B" w:rsidP="00E5775B">
      <w:pPr>
        <w:pStyle w:val="ad"/>
        <w:tabs>
          <w:tab w:val="num" w:pos="0"/>
        </w:tabs>
        <w:jc w:val="right"/>
        <w:rPr>
          <w:bCs/>
          <w:szCs w:val="28"/>
        </w:rPr>
      </w:pPr>
      <w:r w:rsidRPr="00E5775B">
        <w:rPr>
          <w:bCs/>
          <w:szCs w:val="28"/>
        </w:rPr>
        <w:t xml:space="preserve">осуществления муниципального контроля за использованием </w:t>
      </w:r>
    </w:p>
    <w:p w:rsidR="00E5775B" w:rsidRPr="00E5775B" w:rsidRDefault="00E5775B" w:rsidP="00E5775B">
      <w:pPr>
        <w:pStyle w:val="ad"/>
        <w:tabs>
          <w:tab w:val="num" w:pos="0"/>
        </w:tabs>
        <w:jc w:val="right"/>
        <w:rPr>
          <w:bCs/>
          <w:szCs w:val="28"/>
        </w:rPr>
      </w:pPr>
      <w:r w:rsidRPr="00E5775B">
        <w:rPr>
          <w:bCs/>
          <w:szCs w:val="28"/>
        </w:rPr>
        <w:t xml:space="preserve">и охраной недр при добыче общераспространенных полезных </w:t>
      </w:r>
    </w:p>
    <w:p w:rsidR="00E5775B" w:rsidRPr="00E5775B" w:rsidRDefault="00E5775B" w:rsidP="00E5775B">
      <w:pPr>
        <w:pStyle w:val="ad"/>
        <w:tabs>
          <w:tab w:val="num" w:pos="0"/>
        </w:tabs>
        <w:jc w:val="right"/>
        <w:rPr>
          <w:bCs/>
          <w:szCs w:val="28"/>
        </w:rPr>
      </w:pPr>
      <w:r w:rsidRPr="00E5775B">
        <w:rPr>
          <w:bCs/>
          <w:szCs w:val="28"/>
        </w:rPr>
        <w:t>ископаемых, а также при строительстве подземных сооружений,</w:t>
      </w:r>
    </w:p>
    <w:p w:rsidR="00E5775B" w:rsidRPr="00E5775B" w:rsidRDefault="00E5775B" w:rsidP="00E5775B">
      <w:pPr>
        <w:pStyle w:val="ad"/>
        <w:tabs>
          <w:tab w:val="num" w:pos="0"/>
        </w:tabs>
        <w:jc w:val="right"/>
        <w:rPr>
          <w:bCs/>
          <w:szCs w:val="28"/>
        </w:rPr>
      </w:pPr>
      <w:r w:rsidRPr="00E5775B">
        <w:rPr>
          <w:bCs/>
          <w:szCs w:val="28"/>
        </w:rPr>
        <w:t xml:space="preserve"> не связанных с добычей полезных ископаемых на территории</w:t>
      </w:r>
    </w:p>
    <w:p w:rsidR="00E5775B" w:rsidRPr="00E5775B" w:rsidRDefault="00E5775B" w:rsidP="00E5775B">
      <w:pPr>
        <w:pStyle w:val="ad"/>
        <w:tabs>
          <w:tab w:val="num" w:pos="0"/>
        </w:tabs>
        <w:jc w:val="right"/>
        <w:rPr>
          <w:bCs/>
          <w:szCs w:val="28"/>
        </w:rPr>
      </w:pPr>
      <w:r w:rsidRPr="00E5775B">
        <w:rPr>
          <w:bCs/>
          <w:szCs w:val="28"/>
        </w:rPr>
        <w:t>Кочковского сельсовета Кочковского района Новосибирской области»</w:t>
      </w:r>
    </w:p>
    <w:p w:rsidR="00E5775B" w:rsidRPr="00E5775B" w:rsidRDefault="00E5775B" w:rsidP="00E5775B">
      <w:pPr>
        <w:pStyle w:val="ad"/>
        <w:tabs>
          <w:tab w:val="num" w:pos="0"/>
        </w:tabs>
        <w:jc w:val="right"/>
        <w:rPr>
          <w:szCs w:val="28"/>
        </w:rPr>
      </w:pP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jc w:val="center"/>
        <w:rPr>
          <w:bCs/>
          <w:szCs w:val="28"/>
        </w:rPr>
      </w:pPr>
      <w:r w:rsidRPr="00E5775B">
        <w:rPr>
          <w:bCs/>
          <w:szCs w:val="28"/>
        </w:rPr>
        <w:t>Форма</w:t>
      </w:r>
      <w:r w:rsidRPr="00E5775B">
        <w:rPr>
          <w:bCs/>
          <w:szCs w:val="28"/>
        </w:rPr>
        <w:br/>
        <w:t>предписания органа муниципального контроля</w:t>
      </w:r>
      <w:r w:rsidRPr="00E5775B">
        <w:rPr>
          <w:bCs/>
          <w:szCs w:val="28"/>
        </w:rPr>
        <w:br/>
        <w:t>____________________________________________</w:t>
      </w:r>
    </w:p>
    <w:p w:rsidR="00E5775B" w:rsidRPr="00E5775B" w:rsidRDefault="00E5775B" w:rsidP="00E5775B">
      <w:pPr>
        <w:pStyle w:val="ad"/>
        <w:tabs>
          <w:tab w:val="num" w:pos="0"/>
        </w:tabs>
        <w:jc w:val="center"/>
        <w:rPr>
          <w:szCs w:val="28"/>
        </w:rPr>
      </w:pPr>
      <w:r w:rsidRPr="00E5775B">
        <w:rPr>
          <w:szCs w:val="28"/>
        </w:rPr>
        <w:t>(наименование органа муниципального контроля)</w:t>
      </w:r>
    </w:p>
    <w:p w:rsidR="00E5775B" w:rsidRPr="00E5775B" w:rsidRDefault="00E5775B" w:rsidP="00E5775B">
      <w:pPr>
        <w:pStyle w:val="ad"/>
        <w:tabs>
          <w:tab w:val="num" w:pos="0"/>
        </w:tabs>
        <w:jc w:val="center"/>
        <w:rPr>
          <w:szCs w:val="28"/>
        </w:rPr>
      </w:pPr>
    </w:p>
    <w:p w:rsidR="00E5775B" w:rsidRPr="00E5775B" w:rsidRDefault="00E5775B" w:rsidP="00E5775B">
      <w:pPr>
        <w:pStyle w:val="ad"/>
        <w:tabs>
          <w:tab w:val="num" w:pos="0"/>
        </w:tabs>
        <w:jc w:val="center"/>
        <w:rPr>
          <w:bCs/>
          <w:szCs w:val="28"/>
        </w:rPr>
      </w:pPr>
      <w:r w:rsidRPr="00E5775B">
        <w:rPr>
          <w:bCs/>
          <w:szCs w:val="28"/>
        </w:rPr>
        <w:t>Предписание № _______</w:t>
      </w:r>
    </w:p>
    <w:p w:rsidR="00E5775B" w:rsidRPr="00E5775B" w:rsidRDefault="00E5775B" w:rsidP="00E5775B">
      <w:pPr>
        <w:pStyle w:val="ad"/>
        <w:tabs>
          <w:tab w:val="num" w:pos="0"/>
        </w:tabs>
        <w:jc w:val="center"/>
        <w:rPr>
          <w:szCs w:val="28"/>
        </w:rPr>
      </w:pPr>
    </w:p>
    <w:p w:rsidR="00E5775B" w:rsidRPr="00E5775B" w:rsidRDefault="00E5775B" w:rsidP="00E5775B">
      <w:pPr>
        <w:pStyle w:val="ad"/>
        <w:tabs>
          <w:tab w:val="num" w:pos="0"/>
        </w:tabs>
        <w:jc w:val="center"/>
        <w:rPr>
          <w:szCs w:val="28"/>
        </w:rPr>
      </w:pPr>
      <w:r w:rsidRPr="00E5775B">
        <w:rPr>
          <w:szCs w:val="28"/>
        </w:rPr>
        <w:t>"___" ______________ 20___ г.</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r w:rsidRPr="00E5775B">
        <w:rPr>
          <w:szCs w:val="28"/>
        </w:rPr>
        <w:lastRenderedPageBreak/>
        <w:t>В результате проверки ___________________________________________________________</w:t>
      </w:r>
    </w:p>
    <w:p w:rsidR="00E5775B" w:rsidRPr="00E5775B" w:rsidRDefault="00E5775B" w:rsidP="00E5775B">
      <w:pPr>
        <w:pStyle w:val="ad"/>
        <w:tabs>
          <w:tab w:val="num" w:pos="0"/>
        </w:tabs>
        <w:rPr>
          <w:szCs w:val="28"/>
        </w:rPr>
      </w:pPr>
      <w:r w:rsidRPr="00E5775B">
        <w:rPr>
          <w:szCs w:val="28"/>
        </w:rPr>
        <w:t xml:space="preserve">        (наименование юридического лица, индивидуального предпринимателя)</w:t>
      </w:r>
    </w:p>
    <w:p w:rsidR="00E5775B" w:rsidRPr="00E5775B" w:rsidRDefault="00E5775B" w:rsidP="00E5775B">
      <w:pPr>
        <w:pStyle w:val="ad"/>
        <w:tabs>
          <w:tab w:val="num" w:pos="0"/>
        </w:tabs>
        <w:rPr>
          <w:szCs w:val="28"/>
        </w:rPr>
      </w:pPr>
      <w:r w:rsidRPr="00E5775B">
        <w:rPr>
          <w:szCs w:val="28"/>
        </w:rPr>
        <w:t>актом от "_____" ____________ 20___ г. № _____ установлены нарушения требований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 осуществлении:</w:t>
      </w:r>
    </w:p>
    <w:p w:rsidR="00E5775B" w:rsidRPr="00E5775B" w:rsidRDefault="00E5775B" w:rsidP="00E5775B">
      <w:pPr>
        <w:pStyle w:val="ad"/>
        <w:tabs>
          <w:tab w:val="num" w:pos="0"/>
        </w:tabs>
        <w:rPr>
          <w:szCs w:val="28"/>
        </w:rPr>
      </w:pPr>
      <w:r w:rsidRPr="00E5775B">
        <w:rPr>
          <w:szCs w:val="28"/>
        </w:rPr>
        <w:t>____________________________________________________________</w:t>
      </w:r>
    </w:p>
    <w:p w:rsidR="00E5775B" w:rsidRPr="00E5775B" w:rsidRDefault="00E5775B" w:rsidP="00E5775B">
      <w:pPr>
        <w:pStyle w:val="ad"/>
        <w:tabs>
          <w:tab w:val="num" w:pos="0"/>
        </w:tabs>
        <w:rPr>
          <w:szCs w:val="28"/>
        </w:rPr>
      </w:pPr>
      <w:r w:rsidRPr="00E5775B">
        <w:rPr>
          <w:szCs w:val="28"/>
        </w:rPr>
        <w:t>____________________________________________________________</w:t>
      </w:r>
    </w:p>
    <w:p w:rsidR="00E5775B" w:rsidRPr="00E5775B" w:rsidRDefault="00E5775B" w:rsidP="00E5775B">
      <w:pPr>
        <w:pStyle w:val="ad"/>
        <w:tabs>
          <w:tab w:val="num" w:pos="0"/>
        </w:tabs>
        <w:jc w:val="center"/>
        <w:rPr>
          <w:szCs w:val="28"/>
        </w:rPr>
      </w:pPr>
      <w:r w:rsidRPr="00E5775B">
        <w:rPr>
          <w:szCs w:val="28"/>
        </w:rPr>
        <w:t>(указать вид деятельности)</w:t>
      </w:r>
    </w:p>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r w:rsidRPr="00E5775B">
        <w:rPr>
          <w:szCs w:val="28"/>
        </w:rPr>
        <w:t>На основании вышеизложенного предписываю осуществить мероприятия по устранению следующих нарушений:</w:t>
      </w:r>
    </w:p>
    <w:p w:rsidR="00E5775B" w:rsidRPr="00E5775B" w:rsidRDefault="00E5775B" w:rsidP="00E5775B">
      <w:pPr>
        <w:pStyle w:val="ad"/>
        <w:tabs>
          <w:tab w:val="num" w:pos="0"/>
        </w:tabs>
        <w:rP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6106"/>
        <w:gridCol w:w="2977"/>
      </w:tblGrid>
      <w:tr w:rsidR="00E5775B" w:rsidRPr="00E5775B" w:rsidTr="002C5F85">
        <w:tc>
          <w:tcPr>
            <w:tcW w:w="840" w:type="dxa"/>
            <w:tcBorders>
              <w:top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r w:rsidRPr="00E5775B">
              <w:rPr>
                <w:szCs w:val="28"/>
              </w:rPr>
              <w:t>№</w:t>
            </w:r>
            <w:r w:rsidRPr="00E5775B">
              <w:rPr>
                <w:szCs w:val="28"/>
              </w:rPr>
              <w:br/>
              <w:t>п/п</w:t>
            </w:r>
          </w:p>
        </w:tc>
        <w:tc>
          <w:tcPr>
            <w:tcW w:w="6106" w:type="dxa"/>
            <w:tcBorders>
              <w:top w:val="single" w:sz="4" w:space="0" w:color="auto"/>
              <w:left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r w:rsidRPr="00E5775B">
              <w:rPr>
                <w:szCs w:val="28"/>
              </w:rPr>
              <w:t>Краткое изложение выявленных нарушений с</w:t>
            </w:r>
          </w:p>
          <w:p w:rsidR="00E5775B" w:rsidRPr="00E5775B" w:rsidRDefault="00E5775B" w:rsidP="002C5F85">
            <w:pPr>
              <w:pStyle w:val="ad"/>
              <w:tabs>
                <w:tab w:val="num" w:pos="0"/>
              </w:tabs>
              <w:rPr>
                <w:szCs w:val="28"/>
              </w:rPr>
            </w:pPr>
            <w:r w:rsidRPr="00E5775B">
              <w:rPr>
                <w:szCs w:val="28"/>
              </w:rPr>
              <w:t>указанием нормативно-правового акта,</w:t>
            </w:r>
          </w:p>
          <w:p w:rsidR="00E5775B" w:rsidRPr="00E5775B" w:rsidRDefault="00E5775B" w:rsidP="002C5F85">
            <w:pPr>
              <w:pStyle w:val="ad"/>
              <w:tabs>
                <w:tab w:val="num" w:pos="0"/>
              </w:tabs>
              <w:rPr>
                <w:szCs w:val="28"/>
              </w:rPr>
            </w:pPr>
            <w:r w:rsidRPr="00E5775B">
              <w:rPr>
                <w:szCs w:val="28"/>
              </w:rPr>
              <w:t>требования которого нарушены</w:t>
            </w:r>
          </w:p>
        </w:tc>
        <w:tc>
          <w:tcPr>
            <w:tcW w:w="2977" w:type="dxa"/>
            <w:tcBorders>
              <w:top w:val="single" w:sz="4" w:space="0" w:color="auto"/>
              <w:left w:val="single" w:sz="4" w:space="0" w:color="auto"/>
              <w:bottom w:val="single" w:sz="4" w:space="0" w:color="auto"/>
            </w:tcBorders>
          </w:tcPr>
          <w:p w:rsidR="00E5775B" w:rsidRPr="00E5775B" w:rsidRDefault="00E5775B" w:rsidP="002C5F85">
            <w:pPr>
              <w:pStyle w:val="ad"/>
              <w:tabs>
                <w:tab w:val="num" w:pos="0"/>
              </w:tabs>
              <w:rPr>
                <w:szCs w:val="28"/>
              </w:rPr>
            </w:pPr>
            <w:r w:rsidRPr="00E5775B">
              <w:rPr>
                <w:szCs w:val="28"/>
              </w:rPr>
              <w:t>Срок устранения</w:t>
            </w:r>
          </w:p>
          <w:p w:rsidR="00E5775B" w:rsidRPr="00E5775B" w:rsidRDefault="00E5775B" w:rsidP="002C5F85">
            <w:pPr>
              <w:pStyle w:val="ad"/>
              <w:tabs>
                <w:tab w:val="num" w:pos="0"/>
              </w:tabs>
              <w:rPr>
                <w:szCs w:val="28"/>
              </w:rPr>
            </w:pPr>
            <w:r w:rsidRPr="00E5775B">
              <w:rPr>
                <w:szCs w:val="28"/>
              </w:rPr>
              <w:t>нарушения</w:t>
            </w:r>
          </w:p>
        </w:tc>
      </w:tr>
      <w:tr w:rsidR="00E5775B" w:rsidRPr="00E5775B" w:rsidTr="002C5F85">
        <w:tc>
          <w:tcPr>
            <w:tcW w:w="840" w:type="dxa"/>
            <w:tcBorders>
              <w:top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r w:rsidRPr="00E5775B">
              <w:rPr>
                <w:szCs w:val="28"/>
              </w:rPr>
              <w:t>1.</w:t>
            </w:r>
          </w:p>
        </w:tc>
        <w:tc>
          <w:tcPr>
            <w:tcW w:w="6106" w:type="dxa"/>
            <w:tcBorders>
              <w:top w:val="nil"/>
              <w:left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p>
        </w:tc>
        <w:tc>
          <w:tcPr>
            <w:tcW w:w="2977" w:type="dxa"/>
            <w:tcBorders>
              <w:top w:val="nil"/>
              <w:left w:val="single" w:sz="4" w:space="0" w:color="auto"/>
              <w:bottom w:val="single" w:sz="4" w:space="0" w:color="auto"/>
            </w:tcBorders>
          </w:tcPr>
          <w:p w:rsidR="00E5775B" w:rsidRPr="00E5775B" w:rsidRDefault="00E5775B" w:rsidP="002C5F85">
            <w:pPr>
              <w:pStyle w:val="ad"/>
              <w:tabs>
                <w:tab w:val="num" w:pos="0"/>
              </w:tabs>
              <w:rPr>
                <w:szCs w:val="28"/>
              </w:rPr>
            </w:pPr>
          </w:p>
        </w:tc>
      </w:tr>
      <w:tr w:rsidR="00E5775B" w:rsidRPr="00E5775B" w:rsidTr="002C5F85">
        <w:tc>
          <w:tcPr>
            <w:tcW w:w="840" w:type="dxa"/>
            <w:tcBorders>
              <w:top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r w:rsidRPr="00E5775B">
              <w:rPr>
                <w:szCs w:val="28"/>
              </w:rPr>
              <w:t>2.</w:t>
            </w:r>
          </w:p>
        </w:tc>
        <w:tc>
          <w:tcPr>
            <w:tcW w:w="6106" w:type="dxa"/>
            <w:tcBorders>
              <w:top w:val="nil"/>
              <w:left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p>
        </w:tc>
        <w:tc>
          <w:tcPr>
            <w:tcW w:w="2977" w:type="dxa"/>
            <w:tcBorders>
              <w:top w:val="nil"/>
              <w:left w:val="single" w:sz="4" w:space="0" w:color="auto"/>
              <w:bottom w:val="single" w:sz="4" w:space="0" w:color="auto"/>
            </w:tcBorders>
          </w:tcPr>
          <w:p w:rsidR="00E5775B" w:rsidRPr="00E5775B" w:rsidRDefault="00E5775B" w:rsidP="002C5F85">
            <w:pPr>
              <w:pStyle w:val="ad"/>
              <w:tabs>
                <w:tab w:val="num" w:pos="0"/>
              </w:tabs>
              <w:rPr>
                <w:szCs w:val="28"/>
              </w:rPr>
            </w:pPr>
          </w:p>
        </w:tc>
      </w:tr>
      <w:tr w:rsidR="00E5775B" w:rsidRPr="00E5775B" w:rsidTr="002C5F85">
        <w:tc>
          <w:tcPr>
            <w:tcW w:w="840" w:type="dxa"/>
            <w:tcBorders>
              <w:top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r w:rsidRPr="00E5775B">
              <w:rPr>
                <w:szCs w:val="28"/>
              </w:rPr>
              <w:t>3.</w:t>
            </w:r>
          </w:p>
        </w:tc>
        <w:tc>
          <w:tcPr>
            <w:tcW w:w="6106" w:type="dxa"/>
            <w:tcBorders>
              <w:top w:val="nil"/>
              <w:left w:val="single" w:sz="4" w:space="0" w:color="auto"/>
              <w:bottom w:val="single" w:sz="4" w:space="0" w:color="auto"/>
              <w:right w:val="single" w:sz="4" w:space="0" w:color="auto"/>
            </w:tcBorders>
          </w:tcPr>
          <w:p w:rsidR="00E5775B" w:rsidRPr="00E5775B" w:rsidRDefault="00E5775B" w:rsidP="002C5F85">
            <w:pPr>
              <w:pStyle w:val="ad"/>
              <w:tabs>
                <w:tab w:val="num" w:pos="0"/>
              </w:tabs>
              <w:rPr>
                <w:szCs w:val="28"/>
              </w:rPr>
            </w:pPr>
          </w:p>
        </w:tc>
        <w:tc>
          <w:tcPr>
            <w:tcW w:w="2977" w:type="dxa"/>
            <w:tcBorders>
              <w:top w:val="nil"/>
              <w:left w:val="single" w:sz="4" w:space="0" w:color="auto"/>
              <w:bottom w:val="single" w:sz="4" w:space="0" w:color="auto"/>
            </w:tcBorders>
          </w:tcPr>
          <w:p w:rsidR="00E5775B" w:rsidRPr="00E5775B" w:rsidRDefault="00E5775B" w:rsidP="002C5F85">
            <w:pPr>
              <w:pStyle w:val="ad"/>
              <w:tabs>
                <w:tab w:val="num" w:pos="0"/>
              </w:tabs>
              <w:rPr>
                <w:szCs w:val="28"/>
              </w:rPr>
            </w:pPr>
          </w:p>
        </w:tc>
      </w:tr>
    </w:tbl>
    <w:p w:rsidR="00E5775B" w:rsidRPr="00E5775B" w:rsidRDefault="00E5775B" w:rsidP="00E5775B">
      <w:pPr>
        <w:pStyle w:val="ad"/>
        <w:tabs>
          <w:tab w:val="num" w:pos="0"/>
        </w:tabs>
        <w:rPr>
          <w:szCs w:val="28"/>
        </w:rPr>
      </w:pPr>
    </w:p>
    <w:p w:rsidR="00E5775B" w:rsidRPr="00E5775B" w:rsidRDefault="00E5775B" w:rsidP="00E5775B">
      <w:pPr>
        <w:pStyle w:val="ad"/>
        <w:tabs>
          <w:tab w:val="num" w:pos="0"/>
        </w:tabs>
        <w:rPr>
          <w:szCs w:val="28"/>
        </w:rPr>
      </w:pPr>
      <w:r w:rsidRPr="00E5775B">
        <w:rPr>
          <w:szCs w:val="28"/>
        </w:rPr>
        <w:t xml:space="preserve">Глава Кочковского сельсовета </w:t>
      </w:r>
      <w:r w:rsidRPr="00E5775B">
        <w:rPr>
          <w:szCs w:val="28"/>
        </w:rPr>
        <w:tab/>
        <w:t>__________________       _____________________</w:t>
      </w:r>
    </w:p>
    <w:p w:rsidR="00E5775B" w:rsidRPr="00E5775B" w:rsidRDefault="00E5775B" w:rsidP="00E5775B">
      <w:pPr>
        <w:pStyle w:val="ad"/>
        <w:tabs>
          <w:tab w:val="num" w:pos="0"/>
        </w:tabs>
        <w:rPr>
          <w:szCs w:val="28"/>
        </w:rPr>
      </w:pPr>
      <w:r w:rsidRPr="00E5775B">
        <w:rPr>
          <w:szCs w:val="28"/>
        </w:rPr>
        <w:t xml:space="preserve">                                                                      (подпись, печать)               (инициалы, фамилия)</w:t>
      </w:r>
    </w:p>
    <w:p w:rsidR="00E5775B" w:rsidRPr="00E5775B" w:rsidRDefault="00E5775B" w:rsidP="00E5775B">
      <w:pPr>
        <w:jc w:val="both"/>
        <w:rPr>
          <w:sz w:val="28"/>
          <w:szCs w:val="28"/>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DC306C" w:rsidRDefault="00E5775B" w:rsidP="00E5775B">
      <w:pPr>
        <w:jc w:val="both"/>
        <w:rPr>
          <w:rFonts w:ascii="Arial" w:hAnsi="Arial" w:cs="Arial"/>
        </w:rPr>
      </w:pPr>
    </w:p>
    <w:p w:rsidR="00E5775B" w:rsidRPr="00CC0CAC" w:rsidRDefault="00E5775B" w:rsidP="00E5775B">
      <w:pPr>
        <w:jc w:val="both"/>
        <w:rPr>
          <w:rFonts w:ascii="Arial" w:hAnsi="Arial" w:cs="Arial"/>
        </w:rPr>
      </w:pPr>
    </w:p>
    <w:p w:rsidR="00E5775B" w:rsidRPr="00CC0CAC" w:rsidRDefault="00E5775B" w:rsidP="00E5775B">
      <w:pPr>
        <w:jc w:val="both"/>
        <w:rPr>
          <w:rFonts w:ascii="Arial" w:hAnsi="Arial" w:cs="Arial"/>
        </w:rPr>
      </w:pPr>
    </w:p>
    <w:p w:rsidR="00E5775B" w:rsidRPr="00CC0CAC" w:rsidRDefault="00E5775B" w:rsidP="00E5775B">
      <w:pPr>
        <w:jc w:val="both"/>
        <w:rPr>
          <w:rFonts w:ascii="Arial" w:hAnsi="Arial" w:cs="Arial"/>
        </w:rPr>
      </w:pPr>
    </w:p>
    <w:p w:rsidR="00E5775B" w:rsidRPr="00CC0CAC" w:rsidRDefault="00E5775B" w:rsidP="00E5775B">
      <w:pPr>
        <w:jc w:val="both"/>
        <w:rPr>
          <w:rFonts w:ascii="Arial" w:hAnsi="Arial" w:cs="Arial"/>
        </w:rPr>
      </w:pPr>
    </w:p>
    <w:p w:rsidR="00E5775B" w:rsidRDefault="00E5775B" w:rsidP="00E5775B">
      <w:pPr>
        <w:jc w:val="both"/>
        <w:rPr>
          <w:sz w:val="20"/>
          <w:szCs w:val="20"/>
        </w:rPr>
      </w:pPr>
    </w:p>
    <w:p w:rsidR="00E5775B" w:rsidRDefault="00E5775B" w:rsidP="00E5775B">
      <w:pPr>
        <w:jc w:val="both"/>
        <w:rPr>
          <w:sz w:val="20"/>
          <w:szCs w:val="20"/>
        </w:rPr>
      </w:pPr>
    </w:p>
    <w:p w:rsidR="00E5775B" w:rsidRDefault="00E5775B" w:rsidP="00E5775B">
      <w:pPr>
        <w:jc w:val="both"/>
        <w:rPr>
          <w:sz w:val="20"/>
          <w:szCs w:val="20"/>
        </w:rPr>
      </w:pPr>
    </w:p>
    <w:p w:rsidR="00E5775B" w:rsidRDefault="00E5775B" w:rsidP="00E5775B">
      <w:pPr>
        <w:jc w:val="both"/>
        <w:rPr>
          <w:sz w:val="20"/>
          <w:szCs w:val="20"/>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E5775B" w:rsidRDefault="00E5775B"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73"/>
      <w:headerReference w:type="first" r:id="rId74"/>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5F6" w:rsidRDefault="00F825F6" w:rsidP="007276F8">
      <w:r>
        <w:separator/>
      </w:r>
    </w:p>
  </w:endnote>
  <w:endnote w:type="continuationSeparator" w:id="0">
    <w:p w:rsidR="00F825F6" w:rsidRDefault="00F825F6"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5B" w:rsidRDefault="00E5775B" w:rsidP="007F054F">
    <w:pPr>
      <w:pStyle w:val="a5"/>
      <w:jc w:val="right"/>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5F6" w:rsidRDefault="00F825F6" w:rsidP="007276F8">
      <w:r>
        <w:separator/>
      </w:r>
    </w:p>
  </w:footnote>
  <w:footnote w:type="continuationSeparator" w:id="0">
    <w:p w:rsidR="00F825F6" w:rsidRDefault="00F825F6"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5B" w:rsidRDefault="00E5775B">
    <w:pPr>
      <w:pStyle w:val="a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5775B" w:rsidRDefault="00E577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F0228D">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E5775B">
                    <w:pPr>
                      <w:rPr>
                        <w:sz w:val="36"/>
                        <w:szCs w:val="36"/>
                      </w:rPr>
                    </w:pPr>
                    <w:r>
                      <w:rPr>
                        <w:sz w:val="36"/>
                        <w:szCs w:val="36"/>
                      </w:rPr>
                      <w:t>Кочковский вестник №13(127) от 27.11.2020</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F0228D">
                <w:pPr>
                  <w:jc w:val="right"/>
                  <w:rPr>
                    <w:color w:val="FFFFFF" w:themeColor="background1"/>
                  </w:rPr>
                </w:pPr>
                <w:fldSimple w:instr=" PAGE   \* MERGEFORMAT ">
                  <w:r w:rsidR="00E5775B" w:rsidRPr="00E5775B">
                    <w:rPr>
                      <w:noProof/>
                      <w:color w:val="FFFFFF" w:themeColor="background1"/>
                    </w:rPr>
                    <w:t>183</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E5775B" w:rsidP="007B6D75">
        <w:pPr>
          <w:rPr>
            <w:sz w:val="36"/>
            <w:szCs w:val="36"/>
          </w:rPr>
        </w:pPr>
        <w:r>
          <w:rPr>
            <w:sz w:val="36"/>
            <w:szCs w:val="36"/>
          </w:rPr>
          <w:t>Кочковский вестник №13(127) от 27.11.2020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00EC8"/>
    <w:multiLevelType w:val="hybridMultilevel"/>
    <w:tmpl w:val="A93A99DC"/>
    <w:lvl w:ilvl="0" w:tplc="5CBAA826">
      <w:start w:val="1"/>
      <w:numFmt w:val="decimal"/>
      <w:lvlText w:val="%1."/>
      <w:lvlJc w:val="left"/>
      <w:pPr>
        <w:tabs>
          <w:tab w:val="num" w:pos="1110"/>
        </w:tabs>
        <w:ind w:left="1110" w:hanging="480"/>
      </w:pPr>
    </w:lvl>
    <w:lvl w:ilvl="1" w:tplc="F270522E">
      <w:start w:val="1"/>
      <w:numFmt w:val="decimal"/>
      <w:lvlText w:val="%2."/>
      <w:lvlJc w:val="left"/>
      <w:pPr>
        <w:tabs>
          <w:tab w:val="num" w:pos="1710"/>
        </w:tabs>
        <w:ind w:left="171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4C4079"/>
    <w:multiLevelType w:val="hybridMultilevel"/>
    <w:tmpl w:val="7E643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343C72"/>
    <w:multiLevelType w:val="hybridMultilevel"/>
    <w:tmpl w:val="AF222DB4"/>
    <w:lvl w:ilvl="0" w:tplc="D264DCA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480EC5"/>
    <w:multiLevelType w:val="hybridMultilevel"/>
    <w:tmpl w:val="AC2A6936"/>
    <w:lvl w:ilvl="0" w:tplc="967CA2F8">
      <w:start w:val="5"/>
      <w:numFmt w:val="decimalZero"/>
      <w:lvlText w:val="%1"/>
      <w:lvlJc w:val="left"/>
      <w:pPr>
        <w:tabs>
          <w:tab w:val="num" w:pos="570"/>
        </w:tabs>
        <w:ind w:left="570" w:hanging="570"/>
      </w:pPr>
      <w:rPr>
        <w:rFonts w:ascii="Arial" w:hAnsi="Arial" w:hint="default"/>
        <w:sz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2FA3416"/>
    <w:multiLevelType w:val="hybridMultilevel"/>
    <w:tmpl w:val="630066EE"/>
    <w:lvl w:ilvl="0" w:tplc="7F70542E">
      <w:start w:val="1"/>
      <w:numFmt w:val="decimal"/>
      <w:lvlText w:val="%1."/>
      <w:lvlJc w:val="left"/>
      <w:pPr>
        <w:tabs>
          <w:tab w:val="num" w:pos="720"/>
        </w:tabs>
        <w:ind w:left="720" w:hanging="360"/>
      </w:pPr>
      <w:rPr>
        <w:b/>
      </w:rPr>
    </w:lvl>
    <w:lvl w:ilvl="1" w:tplc="3712036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5C5D6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11C83"/>
    <w:multiLevelType w:val="hybridMultilevel"/>
    <w:tmpl w:val="4A90F544"/>
    <w:lvl w:ilvl="0" w:tplc="E210FF44">
      <w:start w:val="1"/>
      <w:numFmt w:val="decimal"/>
      <w:lvlText w:val="%1."/>
      <w:lvlJc w:val="left"/>
      <w:pPr>
        <w:tabs>
          <w:tab w:val="num" w:pos="720"/>
        </w:tabs>
        <w:ind w:left="720" w:hanging="360"/>
      </w:pPr>
      <w:rPr>
        <w:rFonts w:hint="default"/>
      </w:rPr>
    </w:lvl>
    <w:lvl w:ilvl="1" w:tplc="7BEC9D0C">
      <w:numFmt w:val="none"/>
      <w:lvlText w:val=""/>
      <w:lvlJc w:val="left"/>
      <w:pPr>
        <w:tabs>
          <w:tab w:val="num" w:pos="360"/>
        </w:tabs>
      </w:pPr>
    </w:lvl>
    <w:lvl w:ilvl="2" w:tplc="55E45E5C">
      <w:numFmt w:val="none"/>
      <w:lvlText w:val=""/>
      <w:lvlJc w:val="left"/>
      <w:pPr>
        <w:tabs>
          <w:tab w:val="num" w:pos="360"/>
        </w:tabs>
      </w:pPr>
    </w:lvl>
    <w:lvl w:ilvl="3" w:tplc="4F04D1C2">
      <w:numFmt w:val="none"/>
      <w:lvlText w:val=""/>
      <w:lvlJc w:val="left"/>
      <w:pPr>
        <w:tabs>
          <w:tab w:val="num" w:pos="360"/>
        </w:tabs>
      </w:pPr>
    </w:lvl>
    <w:lvl w:ilvl="4" w:tplc="7E12EF32">
      <w:numFmt w:val="none"/>
      <w:lvlText w:val=""/>
      <w:lvlJc w:val="left"/>
      <w:pPr>
        <w:tabs>
          <w:tab w:val="num" w:pos="360"/>
        </w:tabs>
      </w:pPr>
    </w:lvl>
    <w:lvl w:ilvl="5" w:tplc="E9143B46">
      <w:numFmt w:val="none"/>
      <w:lvlText w:val=""/>
      <w:lvlJc w:val="left"/>
      <w:pPr>
        <w:tabs>
          <w:tab w:val="num" w:pos="360"/>
        </w:tabs>
      </w:pPr>
    </w:lvl>
    <w:lvl w:ilvl="6" w:tplc="3D1EF2A4">
      <w:numFmt w:val="none"/>
      <w:lvlText w:val=""/>
      <w:lvlJc w:val="left"/>
      <w:pPr>
        <w:tabs>
          <w:tab w:val="num" w:pos="360"/>
        </w:tabs>
      </w:pPr>
    </w:lvl>
    <w:lvl w:ilvl="7" w:tplc="2D625EF4">
      <w:numFmt w:val="none"/>
      <w:lvlText w:val=""/>
      <w:lvlJc w:val="left"/>
      <w:pPr>
        <w:tabs>
          <w:tab w:val="num" w:pos="360"/>
        </w:tabs>
      </w:pPr>
    </w:lvl>
    <w:lvl w:ilvl="8" w:tplc="3FCAB1CA">
      <w:numFmt w:val="none"/>
      <w:lvlText w:val=""/>
      <w:lvlJc w:val="left"/>
      <w:pPr>
        <w:tabs>
          <w:tab w:val="num" w:pos="360"/>
        </w:tabs>
      </w:pPr>
    </w:lvl>
  </w:abstractNum>
  <w:abstractNum w:abstractNumId="12">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2B632B73"/>
    <w:multiLevelType w:val="hybridMultilevel"/>
    <w:tmpl w:val="1DDE1E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0911C0"/>
    <w:multiLevelType w:val="hybridMultilevel"/>
    <w:tmpl w:val="5E4E41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nsid w:val="3A2312AB"/>
    <w:multiLevelType w:val="hybridMultilevel"/>
    <w:tmpl w:val="458A23A8"/>
    <w:lvl w:ilvl="0" w:tplc="9E7C808E">
      <w:start w:val="10"/>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D011F2"/>
    <w:multiLevelType w:val="hybridMultilevel"/>
    <w:tmpl w:val="9E5A491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0">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40140B71"/>
    <w:multiLevelType w:val="multilevel"/>
    <w:tmpl w:val="29E0FEBA"/>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2">
    <w:nsid w:val="4788733B"/>
    <w:multiLevelType w:val="hybridMultilevel"/>
    <w:tmpl w:val="82601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0A7560"/>
    <w:multiLevelType w:val="hybridMultilevel"/>
    <w:tmpl w:val="AE1277D0"/>
    <w:lvl w:ilvl="0" w:tplc="04190001">
      <w:start w:val="114"/>
      <w:numFmt w:val="bullet"/>
      <w:lvlText w:val=""/>
      <w:lvlJc w:val="left"/>
      <w:pPr>
        <w:tabs>
          <w:tab w:val="num" w:pos="720"/>
        </w:tabs>
        <w:ind w:left="720"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5">
    <w:nsid w:val="4F552707"/>
    <w:multiLevelType w:val="hybridMultilevel"/>
    <w:tmpl w:val="FC8E930E"/>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53B75134"/>
    <w:multiLevelType w:val="multilevel"/>
    <w:tmpl w:val="30DA8D6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6B4E82"/>
    <w:multiLevelType w:val="hybridMultilevel"/>
    <w:tmpl w:val="AB12762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48A115B"/>
    <w:multiLevelType w:val="hybridMultilevel"/>
    <w:tmpl w:val="EE54A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E44FCB"/>
    <w:multiLevelType w:val="hybridMultilevel"/>
    <w:tmpl w:val="D0803A96"/>
    <w:lvl w:ilvl="0" w:tplc="FF6EDFBC">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18"/>
  </w:num>
  <w:num w:numId="4">
    <w:abstractNumId w:val="32"/>
  </w:num>
  <w:num w:numId="5">
    <w:abstractNumId w:val="36"/>
  </w:num>
  <w:num w:numId="6">
    <w:abstractNumId w:val="9"/>
  </w:num>
  <w:num w:numId="7">
    <w:abstractNumId w:val="30"/>
  </w:num>
  <w:num w:numId="8">
    <w:abstractNumId w:val="29"/>
  </w:num>
  <w:num w:numId="9">
    <w:abstractNumId w:val="26"/>
  </w:num>
  <w:num w:numId="10">
    <w:abstractNumId w:val="0"/>
  </w:num>
  <w:num w:numId="11">
    <w:abstractNumId w:val="3"/>
  </w:num>
  <w:num w:numId="12">
    <w:abstractNumId w:val="10"/>
  </w:num>
  <w:num w:numId="13">
    <w:abstractNumId w:val="28"/>
  </w:num>
  <w:num w:numId="14">
    <w:abstractNumId w:val="20"/>
  </w:num>
  <w:num w:numId="15">
    <w:abstractNumId w:val="15"/>
  </w:num>
  <w:num w:numId="16">
    <w:abstractNumId w:val="24"/>
  </w:num>
  <w:num w:numId="17">
    <w:abstractNumId w:val="3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33"/>
  </w:num>
  <w:num w:numId="24">
    <w:abstractNumId w:val="34"/>
  </w:num>
  <w:num w:numId="25">
    <w:abstractNumId w:val="3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2"/>
  </w:num>
  <w:num w:numId="30">
    <w:abstractNumId w:val="6"/>
  </w:num>
  <w:num w:numId="31">
    <w:abstractNumId w:val="25"/>
  </w:num>
  <w:num w:numId="32">
    <w:abstractNumId w:val="16"/>
  </w:num>
  <w:num w:numId="33">
    <w:abstractNumId w:val="23"/>
  </w:num>
  <w:num w:numId="34">
    <w:abstractNumId w:val="5"/>
  </w:num>
  <w:num w:numId="35">
    <w:abstractNumId w:va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9D"/>
    <w:rsid w:val="00135B08"/>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57130"/>
    <w:rsid w:val="00657AB5"/>
    <w:rsid w:val="00666082"/>
    <w:rsid w:val="00686CCD"/>
    <w:rsid w:val="006A715F"/>
    <w:rsid w:val="006D3E75"/>
    <w:rsid w:val="007276F8"/>
    <w:rsid w:val="00755311"/>
    <w:rsid w:val="007564EE"/>
    <w:rsid w:val="00766ADC"/>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E4D55"/>
    <w:rsid w:val="00A02C4F"/>
    <w:rsid w:val="00A42417"/>
    <w:rsid w:val="00A464A0"/>
    <w:rsid w:val="00A70024"/>
    <w:rsid w:val="00A749C9"/>
    <w:rsid w:val="00A94B63"/>
    <w:rsid w:val="00A9788C"/>
    <w:rsid w:val="00B67E89"/>
    <w:rsid w:val="00B855D9"/>
    <w:rsid w:val="00B96DF4"/>
    <w:rsid w:val="00BA309F"/>
    <w:rsid w:val="00BE28CF"/>
    <w:rsid w:val="00BE4C54"/>
    <w:rsid w:val="00C115EF"/>
    <w:rsid w:val="00C357CF"/>
    <w:rsid w:val="00C65730"/>
    <w:rsid w:val="00C759BA"/>
    <w:rsid w:val="00CB6D27"/>
    <w:rsid w:val="00CC4222"/>
    <w:rsid w:val="00CD1237"/>
    <w:rsid w:val="00CD7CDD"/>
    <w:rsid w:val="00CF0B5A"/>
    <w:rsid w:val="00D03020"/>
    <w:rsid w:val="00D414E0"/>
    <w:rsid w:val="00D44BB5"/>
    <w:rsid w:val="00D450E2"/>
    <w:rsid w:val="00D63416"/>
    <w:rsid w:val="00D77593"/>
    <w:rsid w:val="00D942DA"/>
    <w:rsid w:val="00E41D63"/>
    <w:rsid w:val="00E52F39"/>
    <w:rsid w:val="00E5775B"/>
    <w:rsid w:val="00E72974"/>
    <w:rsid w:val="00E82B29"/>
    <w:rsid w:val="00E8426B"/>
    <w:rsid w:val="00EA1492"/>
    <w:rsid w:val="00EA697D"/>
    <w:rsid w:val="00EB20FC"/>
    <w:rsid w:val="00EE2BF2"/>
    <w:rsid w:val="00F0228D"/>
    <w:rsid w:val="00F11A11"/>
    <w:rsid w:val="00F30A5C"/>
    <w:rsid w:val="00F61E00"/>
    <w:rsid w:val="00F825F6"/>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nhideWhenUsed/>
    <w:rsid w:val="007276F8"/>
    <w:pPr>
      <w:tabs>
        <w:tab w:val="center" w:pos="4677"/>
        <w:tab w:val="right" w:pos="9355"/>
      </w:tabs>
    </w:pPr>
  </w:style>
  <w:style w:type="character" w:customStyle="1" w:styleId="a6">
    <w:name w:val="Нижний колонтитул Знак"/>
    <w:basedOn w:val="a0"/>
    <w:link w:val="a5"/>
    <w:rsid w:val="007276F8"/>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7276F8"/>
    <w:rPr>
      <w:rFonts w:ascii="Tahoma" w:hAnsi="Tahoma" w:cs="Tahoma"/>
      <w:sz w:val="16"/>
      <w:szCs w:val="16"/>
    </w:rPr>
  </w:style>
  <w:style w:type="character" w:customStyle="1" w:styleId="a8">
    <w:name w:val="Текст выноски Знак"/>
    <w:basedOn w:val="a0"/>
    <w:link w:val="a7"/>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uiPriority w:val="5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rsid w:val="00F30A5C"/>
    <w:pPr>
      <w:spacing w:after="120"/>
    </w:pPr>
    <w:rPr>
      <w:sz w:val="16"/>
      <w:szCs w:val="16"/>
    </w:rPr>
  </w:style>
  <w:style w:type="character" w:customStyle="1" w:styleId="32">
    <w:name w:val="Основной текст 3 Знак"/>
    <w:basedOn w:val="a0"/>
    <w:link w:val="31"/>
    <w:rsid w:val="00F30A5C"/>
    <w:rPr>
      <w:rFonts w:ascii="Times New Roman" w:eastAsia="Times New Roman" w:hAnsi="Times New Roman" w:cs="Times New Roman"/>
      <w:sz w:val="16"/>
      <w:szCs w:val="16"/>
      <w:lang w:eastAsia="ru-RU"/>
    </w:rPr>
  </w:style>
  <w:style w:type="character" w:styleId="af6">
    <w:name w:val="Strong"/>
    <w:basedOn w:val="a0"/>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paragraph" w:customStyle="1" w:styleId="BodyText3">
    <w:name w:val="Body Text 3"/>
    <w:basedOn w:val="a"/>
    <w:rsid w:val="00E5775B"/>
    <w:rPr>
      <w:rFonts w:ascii="Arial" w:hAnsi="Arial"/>
      <w:color w:val="FF0000"/>
      <w:sz w:val="28"/>
      <w:szCs w:val="20"/>
    </w:rPr>
  </w:style>
  <w:style w:type="paragraph" w:customStyle="1" w:styleId="Title">
    <w:name w:val="Title"/>
    <w:basedOn w:val="a"/>
    <w:rsid w:val="00E5775B"/>
    <w:pPr>
      <w:jc w:val="center"/>
    </w:pPr>
    <w:rPr>
      <w:rFonts w:ascii="Arial" w:hAnsi="Arial"/>
      <w:szCs w:val="20"/>
    </w:rPr>
  </w:style>
  <w:style w:type="paragraph" w:customStyle="1" w:styleId="NoSpacing">
    <w:name w:val="No Spacing"/>
    <w:rsid w:val="00E5775B"/>
    <w:pPr>
      <w:spacing w:after="0" w:line="240" w:lineRule="auto"/>
    </w:pPr>
    <w:rPr>
      <w:rFonts w:ascii="Calibri" w:eastAsia="Times New Roman" w:hAnsi="Calibri" w:cs="Times New Roman"/>
      <w:lang w:eastAsia="ru-RU"/>
    </w:rPr>
  </w:style>
  <w:style w:type="paragraph" w:customStyle="1" w:styleId="s1">
    <w:name w:val="s_1"/>
    <w:basedOn w:val="a"/>
    <w:rsid w:val="00E5775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803770/2e3ba6a97869168fcfb5c941ab0ad113/" TargetMode="External"/><Relationship Id="rId18" Type="http://schemas.openxmlformats.org/officeDocument/2006/relationships/hyperlink" Target="https://base.garant.ru/70803770/2e3ba6a97869168fcfb5c941ab0ad113/" TargetMode="External"/><Relationship Id="rId26" Type="http://schemas.openxmlformats.org/officeDocument/2006/relationships/hyperlink" Target="http://gosuslugi.ru" TargetMode="External"/><Relationship Id="rId39" Type="http://schemas.openxmlformats.org/officeDocument/2006/relationships/hyperlink" Target="consultantplus://offline/ref=542084151CA2D91B734A31C41A633A3FA0DA6324B7879BE06B9E560CCC28155DC0D3560047CBC548BC253CA7C54F219651E9D7BC4C619B89E7x1E" TargetMode="External"/><Relationship Id="rId21" Type="http://schemas.openxmlformats.org/officeDocument/2006/relationships/hyperlink" Target="garantF1://10004313.5" TargetMode="External"/><Relationship Id="rId34" Type="http://schemas.openxmlformats.org/officeDocument/2006/relationships/hyperlink" Target="consultantplus://offline/ref=E85700D219DA66D28826D52F148301A5026C92F3E1EE63C7748E3C43B3CAFDAE0930F9E5AAEAFBDE0DDC51B9C52A64D03DF0067CC8G4iAB" TargetMode="External"/><Relationship Id="rId42" Type="http://schemas.openxmlformats.org/officeDocument/2006/relationships/hyperlink" Target="consultantplus://offline/ref=6F133ECD71AED7C9EB92F3902940A6AA85A225A94C3609A2A696BF694BE222A22811BFB48D69B95A337217A3850226B" TargetMode="External"/><Relationship Id="rId47" Type="http://schemas.openxmlformats.org/officeDocument/2006/relationships/hyperlink" Target="consultantplus://offline/ref=CB5E4E905E30347F65FF91BF7A13D710B65D74258D7C51EA702166E550F9C8121CC579A7AB5561AE21116F9211U7Y9C" TargetMode="External"/><Relationship Id="rId50" Type="http://schemas.openxmlformats.org/officeDocument/2006/relationships/hyperlink" Target="consultantplus://offline/ref=A7979F9C5FE0FFC2B57F5DEA50491CB23CD4138ECFF3A4DF9398A2638B6DB597F7D32FFB2869CF44D091259B671FAEF626CE8CBB5BBF7A58191103146CC" TargetMode="External"/><Relationship Id="rId55" Type="http://schemas.openxmlformats.org/officeDocument/2006/relationships/hyperlink" Target="garantF1://12064247.1221" TargetMode="External"/><Relationship Id="rId63" Type="http://schemas.openxmlformats.org/officeDocument/2006/relationships/hyperlink" Target="consultantplus://offline/ref=E90571E5DE83A01371744CDBD563D004D44E979278E0F1E30E3054914019C342355F51C03EF4FE3BF6B6D35D18B2A9CFA623EBA28F42CAC444FCA4XAo5D" TargetMode="External"/><Relationship Id="rId68" Type="http://schemas.openxmlformats.org/officeDocument/2006/relationships/hyperlink" Target="consultantplus://offline/ref=E90571E5DE83A013717452D6C30F8A0ADE47CB9A77E3F3B2526F0FCC1710C915721008817CF9F46FA7F2815610E6E68BF630EAA290X4oBD" TargetMode="External"/><Relationship Id="rId76" Type="http://schemas.openxmlformats.org/officeDocument/2006/relationships/glossaryDocument" Target="glossary/document.xml"/><Relationship Id="rId7" Type="http://schemas.openxmlformats.org/officeDocument/2006/relationships/hyperlink" Target="http://avtopark.info/uploads/posts/2011-01/1295931105_0000000003bb.jpg" TargetMode="External"/><Relationship Id="rId71" Type="http://schemas.openxmlformats.org/officeDocument/2006/relationships/hyperlink" Target="consultantplus://offline/ref=C6AA344380A0239F21BAADE99721B45BF5913F65D0C0CDE14AE70DA26B7266039A69D59025BC65CB13290844057F8CE3E28D3475A4048FF1Z579G" TargetMode="External"/><Relationship Id="rId2" Type="http://schemas.openxmlformats.org/officeDocument/2006/relationships/styles" Target="styles.xml"/><Relationship Id="rId16" Type="http://schemas.openxmlformats.org/officeDocument/2006/relationships/hyperlink" Target="https://base.garant.ru/70803770/2e3ba6a97869168fcfb5c941ab0ad113/" TargetMode="External"/><Relationship Id="rId29" Type="http://schemas.openxmlformats.org/officeDocument/2006/relationships/hyperlink" Target="consultantplus://offline/ref=E85700D219DA66D28826D52F148301A5026C92F3E1EE63C7748E3C43B3CAFDAE0930F9E5A1EAFBDE0DDC51B9C52A64D03DF0067CC8G4iAB" TargetMode="External"/><Relationship Id="rId11" Type="http://schemas.openxmlformats.org/officeDocument/2006/relationships/hyperlink" Target="https://base.garant.ru/12138258/" TargetMode="External"/><Relationship Id="rId24" Type="http://schemas.openxmlformats.org/officeDocument/2006/relationships/hyperlink" Target="garantF1://12025267.0" TargetMode="External"/><Relationship Id="rId32" Type="http://schemas.openxmlformats.org/officeDocument/2006/relationships/hyperlink" Target="consultantplus://offline/ref=E85700D219DA66D28826D52F148301A5026C92F3E1EE63C7748E3C43B3CAFDAE0930F9E5AEE9FBDE0DDC51B9C52A64D03DF0067CC8G4iAB" TargetMode="External"/><Relationship Id="rId37" Type="http://schemas.openxmlformats.org/officeDocument/2006/relationships/hyperlink" Target="consultantplus://offline/ref=542084151CA2D91B734A31C41A633A3FA0D9672DBB849BE06B9E560CCC28155DC0D3560047CBC44BBA253CA7C54F219651E9D7BC4C619B89E7x1E" TargetMode="External"/><Relationship Id="rId40" Type="http://schemas.openxmlformats.org/officeDocument/2006/relationships/hyperlink" Target="consultantplus://offline/ref=6F133ECD71AED7C9EB92F3902940A6AA85A225A94C3609A2A696BF694BE222A22811BFB48D69B95A337217A3850226B" TargetMode="External"/><Relationship Id="rId45" Type="http://schemas.openxmlformats.org/officeDocument/2006/relationships/hyperlink" Target="consultantplus://offline/ref=3A70F4DF65DC690EC426E8CBFEE44E1D9833AA3F0E83A9F5A260364E9540089F01BC7947C188D4E049EA9E94A7z8B3C" TargetMode="External"/><Relationship Id="rId53" Type="http://schemas.openxmlformats.org/officeDocument/2006/relationships/hyperlink" Target="consultantplus://offline/ref=32FD75659627B34D05D452A96CA875D12243B64A6D11D2B1DD13C118A09DB4E8C69502AD8B8BC870C155E133B8DBA44D802576B3B71FB965f7y7F" TargetMode="External"/><Relationship Id="rId58" Type="http://schemas.openxmlformats.org/officeDocument/2006/relationships/hyperlink" Target="consultantplus://offline/ref=E90571E5DE83A013717452D6C30F8A0ADE47CB9A77E3F3B2526F0FCC1710C915721008827AF9FE3EF1BD800A57B3F588F330E8A78F40CFDBX4oFD" TargetMode="External"/><Relationship Id="rId66" Type="http://schemas.openxmlformats.org/officeDocument/2006/relationships/hyperlink" Target="consultantplus://offline/ref=E90571E5DE83A01371744CDBD563D004D44E979278E0F1E30E3054914019C342355F51C03EF4FE3BF6B6D35D18B2A9CFA623EBA28F42CAC444FCA4XAo5D" TargetMode="External"/><Relationship Id="rId7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ase.garant.ru/70803770/2e3ba6a97869168fcfb5c941ab0ad113/" TargetMode="External"/><Relationship Id="rId23" Type="http://schemas.openxmlformats.org/officeDocument/2006/relationships/hyperlink" Target="garantF1://12064247.0" TargetMode="External"/><Relationship Id="rId28" Type="http://schemas.openxmlformats.org/officeDocument/2006/relationships/hyperlink" Target="consultantplus://offline/ref=E85700D219DA66D28826D52F148301A5026C92F3E1EE63C7748E3C43B3CAFDAE0930F9E4AAECFBDE0DDC51B9C52A64D03DF0067CC8G4iAB" TargetMode="External"/><Relationship Id="rId36" Type="http://schemas.openxmlformats.org/officeDocument/2006/relationships/hyperlink" Target="consultantplus://offline/ref=E85700D219DA66D28826D52F148301A5026C92F3E1EE63C7748E3C43B3CAFDAE1B30A1EAABEBEE8A598606B4C7G2i3B" TargetMode="External"/><Relationship Id="rId49" Type="http://schemas.openxmlformats.org/officeDocument/2006/relationships/hyperlink" Target="consultantplus://offline/ref=C96E3B76FD0F809FFFA32EF34515D311F47CC877D2340A0D8AAB76C15FE2E3FAA3DF7AE68DBE4DDBDA0B42AF5A3EBDA0284E0B37435F62C4wEj1C" TargetMode="External"/><Relationship Id="rId57" Type="http://schemas.openxmlformats.org/officeDocument/2006/relationships/hyperlink" Target="consultantplus://offline/ref=B9344E5D6AFC20B1C753C248DC6BB24CA788C63CC1F98AC48C6A5704977E38517A01336C2CCB07CC84B31E52E6604D06704F9DC7g5hCD" TargetMode="External"/><Relationship Id="rId61" Type="http://schemas.openxmlformats.org/officeDocument/2006/relationships/hyperlink" Target="consultantplus://offline/ref=E90571E5DE83A013717452D6C30F8A0ADE47CB9A77E3F3B2526F0FCC1710C9157210088178FBF46FA7F2815610E6E68BF630EAA290X4oBD" TargetMode="External"/><Relationship Id="rId10" Type="http://schemas.openxmlformats.org/officeDocument/2006/relationships/hyperlink" Target="consultantplus://offline/ref=730C3CDF2B1941086B3287DC1DDBF1C92418ADE338824AF349518C3593131FF65B50772467i3n4J" TargetMode="External"/><Relationship Id="rId19" Type="http://schemas.openxmlformats.org/officeDocument/2006/relationships/hyperlink" Target="https://base.garant.ru/12184522/741609f9002bd54a24e5c49cb5af953b/" TargetMode="External"/><Relationship Id="rId31" Type="http://schemas.openxmlformats.org/officeDocument/2006/relationships/hyperlink" Target="consultantplus://offline/ref=E85700D219DA66D28826D52F148301A5026F96F1EFEC63C7748E3C43B3CAFDAE0930F9E6A8EBF08A5B9350E5827F77D338F00479D741D802GBiBB" TargetMode="External"/><Relationship Id="rId44" Type="http://schemas.openxmlformats.org/officeDocument/2006/relationships/hyperlink" Target="consultantplus://offline/ref=3A70F4DF65DC690EC426F6C6E8881413923AF73A0184A0AAF93F6D13C24902C854F378098685CBE04CF59B91ADDEBCCF4A109C7011D72BE11ED2E7zEBEC" TargetMode="External"/><Relationship Id="rId52" Type="http://schemas.openxmlformats.org/officeDocument/2006/relationships/hyperlink" Target="garantF1://12077032.11000" TargetMode="External"/><Relationship Id="rId60" Type="http://schemas.openxmlformats.org/officeDocument/2006/relationships/hyperlink" Target="garantF1://12067036.0" TargetMode="External"/><Relationship Id="rId65" Type="http://schemas.openxmlformats.org/officeDocument/2006/relationships/hyperlink" Target="consultantplus://offline/ref=E90571E5DE83A013717452D6C30F8A0ADE47CB9A77E3F3B2526F0FCC1710C915721008827AF9FE3DFFBD800A57B3F588F330E8A78F40CFDBX4oFD" TargetMode="External"/><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ase.garant.ru/70803770/2e3ba6a97869168fcfb5c941ab0ad113/" TargetMode="External"/><Relationship Id="rId22" Type="http://schemas.openxmlformats.org/officeDocument/2006/relationships/hyperlink" Target="garantF1://12064247.0" TargetMode="External"/><Relationship Id="rId27" Type="http://schemas.openxmlformats.org/officeDocument/2006/relationships/hyperlink" Target="consultantplus://offline/ref=33000645C843DCDABE0ABD760A3483B8FB7F425BDC6DAFF9C85DE404F3369ADA13EB1396980E22D880620C8A4E3FEF36D5FFE901DE51084EyFf8B" TargetMode="External"/><Relationship Id="rId30" Type="http://schemas.openxmlformats.org/officeDocument/2006/relationships/hyperlink" Target="consultantplus://offline/ref=E85700D219DA66D28826D52F148301A5026C92F3E1EE63C7748E3C43B3CAFDAE0930F9E5A1E8FBDE0DDC51B9C52A64D03DF0067CC8G4iAB" TargetMode="External"/><Relationship Id="rId35" Type="http://schemas.openxmlformats.org/officeDocument/2006/relationships/hyperlink" Target="consultantplus://offline/ref=E85700D219DA66D28826D52F148301A5026C92F3E1EE63C7748E3C43B3CAFDAE0930F9E5A0E9FBDE0DDC51B9C52A64D03DF0067CC8G4iAB" TargetMode="External"/><Relationship Id="rId43" Type="http://schemas.openxmlformats.org/officeDocument/2006/relationships/hyperlink" Target="consultantplus://offline/ref=6F133ECD71AED7C9EB92F3902940A6AA85A225A94C3609A2A696BF694BE222A22811BFB48D69B95A337217A3850226B" TargetMode="External"/><Relationship Id="rId48" Type="http://schemas.openxmlformats.org/officeDocument/2006/relationships/hyperlink" Target="consultantplus://offline/ref=C96E3B76FD0F809FFFA32EF34515D311F47CC877D2340A0D8AAB76C15FE2E3FAA3DF7AE68DBE4DD8D40B42AF5A3EBDA0284E0B37435F62C4wEj1C" TargetMode="External"/><Relationship Id="rId56" Type="http://schemas.openxmlformats.org/officeDocument/2006/relationships/hyperlink" Target="garantF1://12064247.1222" TargetMode="External"/><Relationship Id="rId64" Type="http://schemas.openxmlformats.org/officeDocument/2006/relationships/hyperlink" Target="consultantplus://offline/ref=E90571E5DE83A013717452D6C30F8A0ADE47CB9A77E3F3B2526F0FCC1710C915721008827AF9FE3EF1BD800A57B3F588F330E8A78F40CFDBX4oFD" TargetMode="External"/><Relationship Id="rId69" Type="http://schemas.openxmlformats.org/officeDocument/2006/relationships/hyperlink" Target="consultantplus://offline/ref=E90571E5DE83A013717452D6C30F8A0ADE47CA9779E3F3B2526F0FCC1710C9156010508E79F9E13BF3A8D65B12XEoFD"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garantF1://12077032.1000" TargetMode="External"/><Relationship Id="rId72" Type="http://schemas.openxmlformats.org/officeDocument/2006/relationships/hyperlink" Target="consultantplus://offline/ref=C6AA344380A0239F21BAB3E4814DEE55FF98636DDDC2C0B717B856FF3C7B6C54DD268CD261B166CE10225D124A7ED0A4B79E3770A4068AEE522DBDZD7CG" TargetMode="External"/><Relationship Id="rId3" Type="http://schemas.openxmlformats.org/officeDocument/2006/relationships/settings" Target="settings.xml"/><Relationship Id="rId12" Type="http://schemas.openxmlformats.org/officeDocument/2006/relationships/hyperlink" Target="https://base.garant.ru/12138258/" TargetMode="External"/><Relationship Id="rId17" Type="http://schemas.openxmlformats.org/officeDocument/2006/relationships/hyperlink" Target="https://base.garant.ru/70803770/2e3ba6a97869168fcfb5c941ab0ad113/" TargetMode="External"/><Relationship Id="rId25" Type="http://schemas.openxmlformats.org/officeDocument/2006/relationships/hyperlink" Target="https://kochki-selsovet.nso.ru/" TargetMode="External"/><Relationship Id="rId33" Type="http://schemas.openxmlformats.org/officeDocument/2006/relationships/hyperlink" Target="consultantplus://offline/ref=E85700D219DA66D28826D52F148301A5026C92F3E1EE63C7748E3C43B3CAFDAE0930F9E5A1EFFBDE0DDC51B9C52A64D03DF0067CC8G4iAB" TargetMode="External"/><Relationship Id="rId38" Type="http://schemas.openxmlformats.org/officeDocument/2006/relationships/hyperlink" Target="consultantplus://offline/ref=542084151CA2D91B734A31C41A633A3FAADF6924BF8CC6EA63C75A0ECB274A58C7C2560142D5C449A52C68F4E8x1E" TargetMode="External"/><Relationship Id="rId46" Type="http://schemas.openxmlformats.org/officeDocument/2006/relationships/hyperlink" Target="https://kochki-selsovet.nso.ru/" TargetMode="External"/><Relationship Id="rId59" Type="http://schemas.openxmlformats.org/officeDocument/2006/relationships/hyperlink" Target="consultantplus://offline/ref=E90571E5DE83A013717452D6C30F8A0ADE47CB9A77E3F3B2526F0FCC1710C915721008827AF9FE3DFFBD800A57B3F588F330E8A78F40CFDBX4oFD" TargetMode="External"/><Relationship Id="rId67" Type="http://schemas.openxmlformats.org/officeDocument/2006/relationships/hyperlink" Target="consultantplus://offline/ref=E90571E5DE83A013717452D6C30F8A0ADF45CF9C7CE5F3B2526F0FCC1710C915721008827AFBF46FA7F2815610E6E68BF630EAA290X4oBD" TargetMode="External"/><Relationship Id="rId20" Type="http://schemas.openxmlformats.org/officeDocument/2006/relationships/hyperlink" Target="https://base.garant.ru/12177515/6567b8d8f1f2a5188f3f56ef38bd6dcd/" TargetMode="External"/><Relationship Id="rId41" Type="http://schemas.openxmlformats.org/officeDocument/2006/relationships/hyperlink" Target="consultantplus://offline/ref=6F133ECD71AED7C9EB92F3902940A6AA85A225A94C3609A2A696BF694BE222A23A11E7BB8C68AC0E672840AE872FA08E9D03ABBA700121B" TargetMode="External"/><Relationship Id="rId54" Type="http://schemas.openxmlformats.org/officeDocument/2006/relationships/hyperlink" Target="consultantplus://offline/ref=F3A078017A1EDCFE7C422A9914393CDCA8D9C44D79ED3F5937E731149FE019745292A5FBEB215D8F8D907837C7F06895BC38BD33G1E2D" TargetMode="External"/><Relationship Id="rId62" Type="http://schemas.openxmlformats.org/officeDocument/2006/relationships/hyperlink" Target="consultantplus://offline/ref=E90571E5DE83A013717452D6C30F8A0ADE47CB9A77E3F3B2526F0FCC1710C9157210088178FAF46FA7F2815610E6E68BF630EAA290X4oBD" TargetMode="External"/><Relationship Id="rId70" Type="http://schemas.openxmlformats.org/officeDocument/2006/relationships/hyperlink" Target="consultantplus://offline/ref=C6AA344380A0239F21BAADE99721B45BF5913F65D0C0CDE14AE70DA26B72660388698D9C26BC79CE153C5E1540Z273G"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A468C"/>
    <w:rsid w:val="001B7CE5"/>
    <w:rsid w:val="001C4180"/>
    <w:rsid w:val="00240D1A"/>
    <w:rsid w:val="00246A18"/>
    <w:rsid w:val="00253C4E"/>
    <w:rsid w:val="003258BA"/>
    <w:rsid w:val="003937B1"/>
    <w:rsid w:val="004020FD"/>
    <w:rsid w:val="00404A36"/>
    <w:rsid w:val="00414D7E"/>
    <w:rsid w:val="00687204"/>
    <w:rsid w:val="00695DE6"/>
    <w:rsid w:val="007351EB"/>
    <w:rsid w:val="00760917"/>
    <w:rsid w:val="007B7773"/>
    <w:rsid w:val="00800F31"/>
    <w:rsid w:val="00965E0D"/>
    <w:rsid w:val="009E129F"/>
    <w:rsid w:val="00A615D2"/>
    <w:rsid w:val="00AD1B6B"/>
    <w:rsid w:val="00B23EB8"/>
    <w:rsid w:val="00C3452A"/>
    <w:rsid w:val="00C81EC0"/>
    <w:rsid w:val="00CC2D7E"/>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1420</TotalTime>
  <Pages>189</Pages>
  <Words>56090</Words>
  <Characters>319715</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375055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№13(127) от 27.11.2020 года</dc:title>
  <dc:creator>admin</dc:creator>
  <cp:lastModifiedBy>фвьшт</cp:lastModifiedBy>
  <cp:revision>57</cp:revision>
  <cp:lastPrinted>2018-07-27T05:01:00Z</cp:lastPrinted>
  <dcterms:created xsi:type="dcterms:W3CDTF">2017-01-31T04:27:00Z</dcterms:created>
  <dcterms:modified xsi:type="dcterms:W3CDTF">2020-12-22T04:10:00Z</dcterms:modified>
</cp:coreProperties>
</file>