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E66670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 17.12.2020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E66670">
        <w:rPr>
          <w:b/>
          <w:sz w:val="52"/>
          <w:szCs w:val="52"/>
        </w:rPr>
        <w:t>14</w:t>
      </w:r>
      <w:r w:rsidR="0088228B">
        <w:rPr>
          <w:b/>
          <w:sz w:val="52"/>
          <w:szCs w:val="52"/>
        </w:rPr>
        <w:t xml:space="preserve"> </w:t>
      </w:r>
      <w:r w:rsidR="00E66670">
        <w:rPr>
          <w:b/>
          <w:sz w:val="44"/>
          <w:szCs w:val="44"/>
        </w:rPr>
        <w:t>(128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E66670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№14(128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proofErr w:type="spellStart"/>
      <w:r>
        <w:rPr>
          <w:sz w:val="44"/>
          <w:szCs w:val="44"/>
        </w:rPr>
        <w:t>Бухтияров</w:t>
      </w:r>
      <w:proofErr w:type="spellEnd"/>
      <w:r>
        <w:rPr>
          <w:sz w:val="44"/>
          <w:szCs w:val="44"/>
        </w:rPr>
        <w:t xml:space="preserve"> Александр Алексеевич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E66670">
        <w:rPr>
          <w:sz w:val="44"/>
          <w:szCs w:val="44"/>
        </w:rPr>
        <w:t>выпуска 14(128</w:t>
      </w:r>
      <w:r>
        <w:rPr>
          <w:sz w:val="44"/>
          <w:szCs w:val="44"/>
        </w:rPr>
        <w:t>)</w:t>
      </w:r>
    </w:p>
    <w:p w:rsidR="007276F8" w:rsidRDefault="00E66670" w:rsidP="007276F8">
      <w:pPr>
        <w:rPr>
          <w:sz w:val="44"/>
          <w:szCs w:val="44"/>
        </w:rPr>
      </w:pPr>
      <w:r>
        <w:rPr>
          <w:sz w:val="44"/>
          <w:szCs w:val="44"/>
        </w:rPr>
        <w:t>5.Дата выпуска 17</w:t>
      </w:r>
      <w:r w:rsidR="00E8426B">
        <w:rPr>
          <w:sz w:val="44"/>
          <w:szCs w:val="44"/>
        </w:rPr>
        <w:t>.</w:t>
      </w:r>
      <w:r>
        <w:rPr>
          <w:sz w:val="44"/>
          <w:szCs w:val="44"/>
        </w:rPr>
        <w:t>12.2020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410C89" w:rsidRDefault="00D905E9" w:rsidP="00D905E9">
      <w:pPr>
        <w:pStyle w:val="aff"/>
        <w:tabs>
          <w:tab w:val="left" w:pos="0"/>
        </w:tabs>
        <w:ind w:left="0" w:right="-56"/>
        <w:jc w:val="center"/>
        <w:rPr>
          <w:rFonts w:ascii="Times New Roman" w:hAnsi="Times New Roman"/>
          <w:b/>
          <w:i/>
          <w:szCs w:val="28"/>
          <w:u w:val="single"/>
        </w:rPr>
      </w:pPr>
      <w:r w:rsidRPr="00D905E9">
        <w:rPr>
          <w:rFonts w:ascii="Times New Roman" w:hAnsi="Times New Roman"/>
          <w:b/>
          <w:i/>
          <w:szCs w:val="28"/>
          <w:u w:val="single"/>
        </w:rPr>
        <w:t>ПРОКУРОР РАЗЪЯСНЯЕТ</w:t>
      </w:r>
    </w:p>
    <w:p w:rsidR="00D905E9" w:rsidRDefault="00D905E9" w:rsidP="00D905E9">
      <w:pPr>
        <w:pStyle w:val="aff"/>
        <w:tabs>
          <w:tab w:val="left" w:pos="0"/>
        </w:tabs>
        <w:ind w:left="0" w:right="-56"/>
        <w:jc w:val="center"/>
        <w:rPr>
          <w:rFonts w:ascii="Times New Roman" w:hAnsi="Times New Roman"/>
          <w:b/>
          <w:i/>
          <w:szCs w:val="28"/>
          <w:u w:val="single"/>
        </w:rPr>
      </w:pPr>
    </w:p>
    <w:p w:rsidR="00D905E9" w:rsidRPr="00E71E55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>
        <w:rPr>
          <w:rFonts w:ascii="Roboto" w:hAnsi="Roboto"/>
          <w:color w:val="000000"/>
          <w:sz w:val="36"/>
          <w:szCs w:val="36"/>
        </w:rPr>
        <w:t xml:space="preserve">О </w:t>
      </w:r>
      <w:r w:rsidRPr="00E71E55">
        <w:rPr>
          <w:rFonts w:ascii="Roboto" w:hAnsi="Roboto"/>
          <w:color w:val="000000"/>
          <w:sz w:val="36"/>
          <w:szCs w:val="36"/>
        </w:rPr>
        <w:t>специальной социальной выплат</w:t>
      </w:r>
      <w:r>
        <w:rPr>
          <w:rFonts w:ascii="Roboto" w:hAnsi="Roboto"/>
          <w:color w:val="000000"/>
          <w:sz w:val="36"/>
          <w:szCs w:val="36"/>
        </w:rPr>
        <w:t>е</w:t>
      </w:r>
      <w:r w:rsidRPr="00E71E55">
        <w:rPr>
          <w:rFonts w:ascii="Roboto" w:hAnsi="Roboto"/>
          <w:color w:val="000000"/>
          <w:sz w:val="36"/>
          <w:szCs w:val="36"/>
        </w:rPr>
        <w:t xml:space="preserve"> </w:t>
      </w:r>
      <w:r>
        <w:rPr>
          <w:rFonts w:ascii="Roboto" w:hAnsi="Roboto"/>
          <w:color w:val="000000"/>
          <w:sz w:val="36"/>
          <w:szCs w:val="36"/>
        </w:rPr>
        <w:t>р</w:t>
      </w:r>
      <w:r w:rsidRPr="00E71E55">
        <w:rPr>
          <w:rFonts w:ascii="Roboto" w:hAnsi="Roboto"/>
          <w:color w:val="000000"/>
          <w:sz w:val="36"/>
          <w:szCs w:val="36"/>
        </w:rPr>
        <w:t>аботникам организаций и отделений социального обслуживания</w:t>
      </w:r>
    </w:p>
    <w:p w:rsidR="00D905E9" w:rsidRPr="00E71E55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E71E55">
        <w:rPr>
          <w:rFonts w:ascii="Roboto" w:hAnsi="Roboto"/>
          <w:color w:val="000000"/>
        </w:rPr>
        <w:t>  </w:t>
      </w:r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E71E55">
        <w:rPr>
          <w:color w:val="000000"/>
        </w:rPr>
        <w:t xml:space="preserve">С 20.11.2020 вступило в силу (за исключением отдельных положений) постановление Правительства Российской Федерации  от 18.11.2020 № 1859 «О государственной социальной поддержке в 2020 - 2021 годах работников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оказывающих социальные услуги (участвующих в оказании социальных услуг, обеспечивающих их оказание) гражданам, у которых выявлена новая </w:t>
      </w:r>
      <w:proofErr w:type="spellStart"/>
      <w:r w:rsidRPr="00E71E55">
        <w:rPr>
          <w:color w:val="000000"/>
        </w:rPr>
        <w:t>коронавирусная</w:t>
      </w:r>
      <w:proofErr w:type="spellEnd"/>
      <w:r w:rsidRPr="00E71E55">
        <w:rPr>
          <w:color w:val="000000"/>
        </w:rPr>
        <w:t xml:space="preserve"> инфекция, и лицам из групп</w:t>
      </w:r>
      <w:proofErr w:type="gramEnd"/>
      <w:r w:rsidRPr="00E71E55">
        <w:rPr>
          <w:color w:val="000000"/>
        </w:rPr>
        <w:t xml:space="preserve"> риска заражения новой </w:t>
      </w:r>
      <w:proofErr w:type="spellStart"/>
      <w:r w:rsidRPr="00E71E55">
        <w:rPr>
          <w:color w:val="000000"/>
        </w:rPr>
        <w:t>коронавирусной</w:t>
      </w:r>
      <w:proofErr w:type="spellEnd"/>
      <w:r w:rsidRPr="00E71E55">
        <w:rPr>
          <w:color w:val="000000"/>
        </w:rPr>
        <w:t xml:space="preserve"> инфекцией, и признании </w:t>
      </w:r>
      <w:proofErr w:type="gramStart"/>
      <w:r w:rsidRPr="00E71E55">
        <w:rPr>
          <w:color w:val="000000"/>
        </w:rPr>
        <w:t>утратившими</w:t>
      </w:r>
      <w:proofErr w:type="gramEnd"/>
      <w:r w:rsidRPr="00E71E55">
        <w:rPr>
          <w:color w:val="000000"/>
        </w:rPr>
        <w:t xml:space="preserve"> силу некоторых актов Правительства Российской Федерации».</w:t>
      </w:r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E71E55">
        <w:rPr>
          <w:color w:val="000000"/>
        </w:rPr>
        <w:t xml:space="preserve">Согласно данному Постановлению в целях государственной социальной поддержки работников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оказывающих социальные услуги (участвующих в оказании социальных услуг, обеспечивающих их оказание) гражданам, у которых выявлена новая </w:t>
      </w:r>
      <w:proofErr w:type="spellStart"/>
      <w:r w:rsidRPr="00E71E55">
        <w:rPr>
          <w:color w:val="000000"/>
        </w:rPr>
        <w:t>коронавирусная</w:t>
      </w:r>
      <w:proofErr w:type="spellEnd"/>
      <w:r w:rsidRPr="00E71E55">
        <w:rPr>
          <w:color w:val="000000"/>
        </w:rPr>
        <w:t xml:space="preserve"> инфекция, и лицам из групп риска заражения новой </w:t>
      </w:r>
      <w:proofErr w:type="spellStart"/>
      <w:r w:rsidRPr="00E71E55">
        <w:rPr>
          <w:color w:val="000000"/>
        </w:rPr>
        <w:t>коронавирусной</w:t>
      </w:r>
      <w:proofErr w:type="spellEnd"/>
      <w:r w:rsidRPr="00E71E55">
        <w:rPr>
          <w:color w:val="000000"/>
        </w:rPr>
        <w:t xml:space="preserve"> инфекцией,  предусмотрено осуществление специальной социальной выплаты с 16.11.2020 по 31.12.2021.</w:t>
      </w:r>
      <w:proofErr w:type="gramEnd"/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59706E">
        <w:rPr>
          <w:color w:val="000000"/>
        </w:rPr>
        <w:t xml:space="preserve"> </w:t>
      </w:r>
      <w:r w:rsidRPr="00E71E55">
        <w:rPr>
          <w:color w:val="000000"/>
        </w:rPr>
        <w:t>В названном постановлении определены категории работников, имеющих право на получение специальной социальной выплаты, в  том  числе  врачи; средний медицинский персонал; социальные работники, специалисты по социальной работе, административно-управленческий; младший медицинский персонал; технический персонал, персонал, занятый на иных должностях.</w:t>
      </w:r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E71E55">
        <w:rPr>
          <w:color w:val="000000"/>
        </w:rPr>
        <w:t>Закреплено, что специальная социальная выплата производится территориальными органами Фонда социального страхования Российской Федерации работникам за одну нормативную смену, равную 14 календарным дням, установленную в организации в случае введения ограничительных мероприятий, предусматривающих особый режим работы (временная изоляция (обсервация), проживания в стационарной организации (отделении) получателей социальных услуг, работников стационарной организации (отделения).</w:t>
      </w:r>
      <w:proofErr w:type="gramEnd"/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E71E55">
        <w:rPr>
          <w:color w:val="000000"/>
        </w:rPr>
        <w:t xml:space="preserve">Для получения специальной социальной выплаты организации – работодатели  направляют не позднее 3 рабочих дней после окончания нормативной смены в </w:t>
      </w:r>
      <w:r w:rsidRPr="0059706E">
        <w:rPr>
          <w:color w:val="000000"/>
        </w:rPr>
        <w:t xml:space="preserve"> </w:t>
      </w:r>
      <w:r w:rsidRPr="00E71E55">
        <w:rPr>
          <w:color w:val="000000"/>
        </w:rPr>
        <w:t>региональное отделение Фонда социального страхования Российской Федерации реестр работников, имеющих право на получение специальной социальной выплаты.  </w:t>
      </w:r>
    </w:p>
    <w:p w:rsidR="00D905E9" w:rsidRPr="00E71E5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E71E55">
        <w:rPr>
          <w:color w:val="000000"/>
        </w:rPr>
        <w:t xml:space="preserve">Специальная социальная выплата осуществляется территориальным органом Фонда социального страхования Российской Федерации в течение 7 рабочих дней </w:t>
      </w:r>
      <w:proofErr w:type="gramStart"/>
      <w:r w:rsidRPr="00E71E55">
        <w:rPr>
          <w:color w:val="000000"/>
        </w:rPr>
        <w:t>с даты получения</w:t>
      </w:r>
      <w:proofErr w:type="gramEnd"/>
      <w:r w:rsidRPr="00E71E55">
        <w:rPr>
          <w:color w:val="000000"/>
        </w:rPr>
        <w:t xml:space="preserve"> реестра путем перечисления на банковскую карту или счет работника.</w:t>
      </w:r>
    </w:p>
    <w:p w:rsidR="00D905E9" w:rsidRDefault="00D905E9" w:rsidP="00D905E9"/>
    <w:p w:rsidR="00D905E9" w:rsidRPr="001F116F" w:rsidRDefault="00D905E9" w:rsidP="00D905E9">
      <w:r w:rsidRPr="001F116F">
        <w:t>Помощник прокурора района</w:t>
      </w:r>
    </w:p>
    <w:p w:rsidR="00D905E9" w:rsidRPr="001F116F" w:rsidRDefault="00D905E9" w:rsidP="00D905E9">
      <w:r w:rsidRPr="001F116F">
        <w:t>юрист 1 класса                                                                                                           О.А. Огнева</w:t>
      </w:r>
    </w:p>
    <w:p w:rsidR="00D905E9" w:rsidRPr="0059706E" w:rsidRDefault="00D905E9" w:rsidP="00D905E9">
      <w:pPr>
        <w:ind w:firstLine="709"/>
        <w:jc w:val="both"/>
      </w:pPr>
    </w:p>
    <w:p w:rsidR="00D905E9" w:rsidRPr="00D905E9" w:rsidRDefault="00D905E9" w:rsidP="00D905E9">
      <w:pPr>
        <w:pStyle w:val="aff"/>
        <w:tabs>
          <w:tab w:val="left" w:pos="0"/>
        </w:tabs>
        <w:ind w:left="0" w:right="-56"/>
        <w:jc w:val="center"/>
        <w:rPr>
          <w:rFonts w:ascii="Times New Roman" w:hAnsi="Times New Roman"/>
          <w:b/>
          <w:i/>
          <w:szCs w:val="28"/>
          <w:u w:val="single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D905E9" w:rsidRPr="00DD31CA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 w:rsidRPr="00DD31CA">
        <w:rPr>
          <w:rFonts w:ascii="Roboto" w:hAnsi="Roboto"/>
          <w:color w:val="000000"/>
          <w:sz w:val="36"/>
          <w:szCs w:val="36"/>
        </w:rPr>
        <w:t xml:space="preserve">Об ответственности за вовлечение несовершеннолетнего в процесс потребления табака, алкогольной и спиртосодержащей продукции, новых потенциально опасных </w:t>
      </w:r>
      <w:proofErr w:type="spellStart"/>
      <w:r w:rsidRPr="00DD31CA">
        <w:rPr>
          <w:rFonts w:ascii="Roboto" w:hAnsi="Roboto"/>
          <w:color w:val="000000"/>
          <w:sz w:val="36"/>
          <w:szCs w:val="36"/>
        </w:rPr>
        <w:t>психоактивных</w:t>
      </w:r>
      <w:proofErr w:type="spellEnd"/>
      <w:r w:rsidRPr="00DD31CA">
        <w:rPr>
          <w:rFonts w:ascii="Roboto" w:hAnsi="Roboto"/>
          <w:color w:val="000000"/>
          <w:sz w:val="36"/>
          <w:szCs w:val="36"/>
        </w:rPr>
        <w:t xml:space="preserve"> или одурманивающих веществ</w:t>
      </w:r>
    </w:p>
    <w:p w:rsidR="00D905E9" w:rsidRPr="00DD31CA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DD31CA">
        <w:rPr>
          <w:rFonts w:ascii="Roboto" w:hAnsi="Roboto"/>
          <w:color w:val="000000"/>
        </w:rPr>
        <w:t>  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Действующее законодательство предусматривает несколько видов ответственности за нарушение указанных требований.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Статьей 6.23 Кодекса Российской Федерации об административных правонарушениях предусмотрена административная ответственность за вовлечение несовершеннолетнего в процесс потребления табака. Предусмотрено наказание за данное правонарушение в виде штрафа от 1 тыс. до 2 тыс. руб.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Аналогичные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влекут наложение штрафа от 2 тыс. до 3 тыс. руб.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 xml:space="preserve">Статья 6.10 Кодекса Российской Федерации об административных правонарушениях предусматривает ответственность за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DD31CA">
        <w:rPr>
          <w:color w:val="000000"/>
        </w:rPr>
        <w:t>психоактивных</w:t>
      </w:r>
      <w:proofErr w:type="spellEnd"/>
      <w:r w:rsidRPr="00DD31CA">
        <w:rPr>
          <w:color w:val="000000"/>
        </w:rPr>
        <w:t xml:space="preserve"> или одурманивающих веществ в виде административного штрафа в размере от 1,5 до 3 тыс. руб.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При этом более строгая ответственность за аналогичные действия предусмотрена для родителей или иных законных представителей несовершеннолетних, а также лиц, на которых возложены обязанности по обучению и воспитанию несовершеннолетних, в виде административного штрафа в размере от 4 тыс. до 5 тыс. руб.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Вместе с тем, в том случае, когда данное деяние совершается систематически, то есть более двух раз, то лицо, вовлекающее несовершеннолетнего в употребление (распитие) алкогольной и спиртосодержащей продукции, одурманивающих веществ, может быть привлечено к уголовной ответственности, предусмотренной ст. 151 Уголовного кодекса Российской Федерации. Санкция данной статьи предусматривает наказание в виде лишения свободы на срок до 4 лет.</w:t>
      </w:r>
    </w:p>
    <w:p w:rsidR="00D905E9" w:rsidRPr="00DD31C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D31CA">
        <w:rPr>
          <w:color w:val="000000"/>
        </w:rPr>
        <w:t>Для родителей, педагогических работников либо иных лиц, на которых законом возложены обязанности по воспитанию несовершеннолетнего, наказание за аналогичные действия предусмотрено в виде лишения свободы на срок до 5 лет.</w:t>
      </w:r>
    </w:p>
    <w:p w:rsidR="00D905E9" w:rsidRDefault="00D905E9" w:rsidP="00D905E9"/>
    <w:p w:rsidR="00D905E9" w:rsidRDefault="00D905E9" w:rsidP="00D905E9">
      <w:r>
        <w:t>Помощник прокурора района</w:t>
      </w:r>
    </w:p>
    <w:p w:rsidR="00D905E9" w:rsidRPr="00902787" w:rsidRDefault="00D905E9" w:rsidP="00D905E9">
      <w:r>
        <w:t>юрист 1 класса                                                                                                           О.А. Огнева</w:t>
      </w:r>
    </w:p>
    <w:p w:rsidR="00D905E9" w:rsidRDefault="00D905E9" w:rsidP="00D905E9"/>
    <w:p w:rsidR="0046055A" w:rsidRDefault="0046055A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Pr="002445B6" w:rsidRDefault="00D905E9" w:rsidP="00D905E9">
      <w:pPr>
        <w:shd w:val="clear" w:color="auto" w:fill="FFFFFF"/>
        <w:spacing w:after="375"/>
        <w:outlineLvl w:val="1"/>
        <w:rPr>
          <w:rFonts w:ascii="Roboto" w:hAnsi="Roboto"/>
          <w:color w:val="000000"/>
          <w:sz w:val="36"/>
          <w:szCs w:val="36"/>
        </w:rPr>
      </w:pPr>
      <w:r w:rsidRPr="002445B6">
        <w:rPr>
          <w:rFonts w:ascii="Roboto" w:hAnsi="Roboto"/>
          <w:color w:val="000000"/>
          <w:sz w:val="36"/>
          <w:szCs w:val="36"/>
        </w:rPr>
        <w:t>Об ответственности за оскорбление</w:t>
      </w:r>
    </w:p>
    <w:p w:rsidR="00D905E9" w:rsidRPr="002445B6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2445B6">
        <w:rPr>
          <w:rFonts w:ascii="Roboto" w:hAnsi="Roboto"/>
          <w:color w:val="000000"/>
        </w:rPr>
        <w:t>  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 xml:space="preserve">Конституцией Российской Федерации каждому гражданину гарантированы права на честь и достоинство, в </w:t>
      </w:r>
      <w:proofErr w:type="gramStart"/>
      <w:r w:rsidRPr="002445B6">
        <w:rPr>
          <w:color w:val="000000"/>
          <w:sz w:val="28"/>
          <w:szCs w:val="28"/>
          <w:shd w:val="clear" w:color="auto" w:fill="FFFFFF"/>
        </w:rPr>
        <w:t>связи</w:t>
      </w:r>
      <w:proofErr w:type="gramEnd"/>
      <w:r w:rsidRPr="002445B6">
        <w:rPr>
          <w:color w:val="000000"/>
          <w:sz w:val="28"/>
          <w:szCs w:val="28"/>
          <w:shd w:val="clear" w:color="auto" w:fill="FFFFFF"/>
        </w:rPr>
        <w:t xml:space="preserve"> с чем за совершение умышленных действий, выраженных в высказывании слов в неприличной форме и направленных на унижение чести и достоинства другого лица в настоящее время в Российской Федерации предусмотрена административная ответственность по статье 5.61 </w:t>
      </w:r>
      <w:proofErr w:type="spellStart"/>
      <w:r w:rsidRPr="002445B6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2445B6">
        <w:rPr>
          <w:color w:val="000000"/>
          <w:sz w:val="28"/>
          <w:szCs w:val="28"/>
          <w:shd w:val="clear" w:color="auto" w:fill="FFFFFF"/>
        </w:rPr>
        <w:t xml:space="preserve"> РФ.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 xml:space="preserve">Совершение административного правонарушения, предусмотренного </w:t>
      </w:r>
      <w:proofErr w:type="gramStart"/>
      <w:r w:rsidRPr="002445B6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2445B6">
        <w:rPr>
          <w:color w:val="000000"/>
          <w:sz w:val="28"/>
          <w:szCs w:val="28"/>
          <w:shd w:val="clear" w:color="auto" w:fill="FFFFFF"/>
        </w:rPr>
        <w:t xml:space="preserve">. 1 ст. 5.61 </w:t>
      </w:r>
      <w:proofErr w:type="spellStart"/>
      <w:r w:rsidRPr="002445B6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2445B6">
        <w:rPr>
          <w:color w:val="000000"/>
          <w:sz w:val="28"/>
          <w:szCs w:val="28"/>
          <w:shd w:val="clear" w:color="auto" w:fill="FFFFFF"/>
        </w:rPr>
        <w:t xml:space="preserve"> РФ - оскорбление, то есть унижение чести и достоинства другого лица, выраженное в неприличной форме, -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 xml:space="preserve">ч. 2 ст. 5.61 </w:t>
      </w:r>
      <w:proofErr w:type="spellStart"/>
      <w:r w:rsidRPr="002445B6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2445B6">
        <w:rPr>
          <w:color w:val="000000"/>
          <w:sz w:val="28"/>
          <w:szCs w:val="28"/>
          <w:shd w:val="clear" w:color="auto" w:fill="FFFFFF"/>
        </w:rPr>
        <w:t xml:space="preserve"> РФ - оскорбление, содержащееся в публичном выступлении, публично демонстрирующемся произведении или средствах массовой информации, -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 xml:space="preserve">ч. 3 ст. 5.61 </w:t>
      </w:r>
      <w:proofErr w:type="spellStart"/>
      <w:r w:rsidRPr="002445B6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2445B6">
        <w:rPr>
          <w:color w:val="000000"/>
          <w:sz w:val="28"/>
          <w:szCs w:val="28"/>
          <w:shd w:val="clear" w:color="auto" w:fill="FFFFFF"/>
        </w:rPr>
        <w:t xml:space="preserve"> РФ - непринятие мер к недопущению оскорбления в публично демонстрирующемся произведении или средствах массовой информации -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  <w:shd w:val="clear" w:color="auto" w:fill="FFFFFF"/>
        </w:rPr>
        <w:t>влечет наложение административного штрафа на должностных лиц в размере от десяти тысяч до тридцати тысяч рублей; на юридических лиц - от тридцати тысяч до пятидесяти тысяч рублей.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</w:rPr>
        <w:t xml:space="preserve">Дела об административных правонарушениях по ст. 5.61 </w:t>
      </w:r>
      <w:proofErr w:type="spellStart"/>
      <w:r w:rsidRPr="002445B6">
        <w:rPr>
          <w:color w:val="000000"/>
          <w:sz w:val="28"/>
          <w:szCs w:val="28"/>
        </w:rPr>
        <w:t>КоАП</w:t>
      </w:r>
      <w:proofErr w:type="spellEnd"/>
      <w:r w:rsidRPr="002445B6">
        <w:rPr>
          <w:color w:val="000000"/>
          <w:sz w:val="28"/>
          <w:szCs w:val="28"/>
        </w:rPr>
        <w:t xml:space="preserve"> РФ</w:t>
      </w:r>
    </w:p>
    <w:p w:rsidR="00D905E9" w:rsidRPr="002445B6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2445B6">
        <w:rPr>
          <w:color w:val="000000"/>
          <w:sz w:val="28"/>
          <w:szCs w:val="28"/>
        </w:rPr>
        <w:t>возбуждаются только прокурором и рассматриваются мировыми судьями.</w:t>
      </w:r>
    </w:p>
    <w:p w:rsidR="00D905E9" w:rsidRDefault="00D905E9" w:rsidP="00D905E9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Default="00D905E9" w:rsidP="0046055A"/>
    <w:p w:rsidR="00D905E9" w:rsidRPr="00BF3F89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 w:rsidRPr="00BF3F89">
        <w:rPr>
          <w:rFonts w:ascii="Roboto" w:hAnsi="Roboto"/>
          <w:color w:val="000000"/>
          <w:sz w:val="36"/>
          <w:szCs w:val="36"/>
        </w:rPr>
        <w:t>Оплатить налоговое уведомление можно, не посещая почтовое отделение</w:t>
      </w:r>
    </w:p>
    <w:p w:rsidR="00D905E9" w:rsidRPr="00BF3F89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BF3F89">
        <w:rPr>
          <w:rFonts w:ascii="Roboto" w:hAnsi="Roboto"/>
          <w:color w:val="000000"/>
        </w:rPr>
        <w:t>  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На сайте ФНС России https://www.nalog.ru 11.11.2020 опубликована официальная информация "Оплатить налоговое уведомление можно, не посещая почтовое отделение".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В данной информации ФНС России разъяснила, как, не посещая почтовое отделение, в котором хранится направленное налогоплательщику налоговое уведомление, можно вовремя оплатить налоги.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Для этого через сервис "Обратиться в ФНС России" или иным способом следует направить обращение в налоговую инспекцию по месту жительства, с просьбой предоставить уникальные идентификаторы начислений (УИН), указанные в налоговом уведомлении.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Обращение должно содержать следующие сведения о налогоплательщике: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- фамилию, имя, отчество (при наличии),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- реквизиты основного документа, удостоверяющего его личность (вид, серия, номер, дата выдачи, кем выдан),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- адрес или электронную почту для направления ответа,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 xml:space="preserve">- данные о налоговом периоде, в отношении которого запрошены </w:t>
      </w:r>
      <w:proofErr w:type="spellStart"/>
      <w:r w:rsidRPr="00BF3F89">
        <w:rPr>
          <w:color w:val="000000"/>
        </w:rPr>
        <w:t>УИНы</w:t>
      </w:r>
      <w:proofErr w:type="spellEnd"/>
      <w:r w:rsidRPr="00BF3F89">
        <w:rPr>
          <w:color w:val="000000"/>
        </w:rPr>
        <w:t>.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Инспекция направит запрошенную информацию о значениях УИН из налогового уведомления либо проинформирует о наличии оснований, препятствующих ее предоставлению.</w:t>
      </w:r>
    </w:p>
    <w:p w:rsidR="00D905E9" w:rsidRPr="00BF3F8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BF3F89">
        <w:rPr>
          <w:color w:val="000000"/>
        </w:rPr>
        <w:t>Уплатить налоги по УИН можно с помощью сервиса "Уплата имущественных налогов физических лиц и НДФЛ по индексу документа" либо иным способом, в том числе через терминалы и сервисы банковских организаций.</w:t>
      </w:r>
    </w:p>
    <w:p w:rsidR="00D905E9" w:rsidRDefault="00D905E9" w:rsidP="00D905E9"/>
    <w:p w:rsidR="00D905E9" w:rsidRPr="001F116F" w:rsidRDefault="00D905E9" w:rsidP="00D905E9">
      <w:r w:rsidRPr="001F116F">
        <w:t>Помощник прокурора района</w:t>
      </w:r>
    </w:p>
    <w:p w:rsidR="00D905E9" w:rsidRPr="001F116F" w:rsidRDefault="00D905E9" w:rsidP="00D905E9">
      <w:r w:rsidRPr="001F116F">
        <w:t>юрист 1 класса                                                                                                           О.А. Огнева</w:t>
      </w:r>
    </w:p>
    <w:p w:rsidR="00D905E9" w:rsidRPr="00AA4374" w:rsidRDefault="00D905E9" w:rsidP="00D905E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A4374">
        <w:rPr>
          <w:sz w:val="28"/>
          <w:szCs w:val="28"/>
        </w:rPr>
        <w:t>рав</w:t>
      </w:r>
      <w:r>
        <w:rPr>
          <w:sz w:val="28"/>
          <w:szCs w:val="28"/>
        </w:rPr>
        <w:t>а несовершеннолетних на труд</w:t>
      </w:r>
    </w:p>
    <w:p w:rsidR="00D905E9" w:rsidRPr="00AA4374" w:rsidRDefault="00D905E9" w:rsidP="00D905E9">
      <w:pPr>
        <w:rPr>
          <w:sz w:val="28"/>
          <w:szCs w:val="28"/>
        </w:rPr>
      </w:pPr>
    </w:p>
    <w:p w:rsidR="00D905E9" w:rsidRPr="00AA4374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AA4374">
        <w:rPr>
          <w:sz w:val="28"/>
          <w:szCs w:val="28"/>
        </w:rPr>
        <w:t xml:space="preserve"> Социальные права, – как это следует из </w:t>
      </w:r>
      <w:proofErr w:type="gramStart"/>
      <w:r w:rsidRPr="00AA4374">
        <w:rPr>
          <w:sz w:val="28"/>
          <w:szCs w:val="28"/>
        </w:rPr>
        <w:t>ч</w:t>
      </w:r>
      <w:proofErr w:type="gramEnd"/>
      <w:r w:rsidRPr="00AA4374">
        <w:rPr>
          <w:sz w:val="28"/>
          <w:szCs w:val="28"/>
        </w:rPr>
        <w:t>. 1 ст. 7 Конституции Российской Федерации – создаваемые государством условия, обеспечивающие достойную жизнь и свободное развитие человека.</w:t>
      </w:r>
    </w:p>
    <w:p w:rsidR="00D905E9" w:rsidRPr="00AA4374" w:rsidRDefault="00D905E9" w:rsidP="00D905E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A4374">
        <w:rPr>
          <w:sz w:val="28"/>
          <w:szCs w:val="28"/>
        </w:rPr>
        <w:t>В соответствии с ч. 1 ст. 34, ч. 2 ст. 37, ч. 1 ст. 39, ст. 43 Конституции Российской Федерации каждый имеет право на труд в условиях, отвечающих требованиям безопасности и гигиены, на вознаграждение за труд; социальное обеспечение по возрасту, в случае болезни, потери кормильца и в иных случаях, установленных законом;</w:t>
      </w:r>
      <w:proofErr w:type="gramEnd"/>
      <w:r w:rsidRPr="00AA4374">
        <w:rPr>
          <w:sz w:val="28"/>
          <w:szCs w:val="28"/>
        </w:rPr>
        <w:t xml:space="preserve"> на бесплатное образование; на свободное использование своих способностей и имущества для предпринимательской и иной не запрещенной законом деятельности.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AA4374">
        <w:rPr>
          <w:sz w:val="28"/>
          <w:szCs w:val="28"/>
        </w:rPr>
        <w:t xml:space="preserve">Согласно ст. 63 Трудового кодекса Российской Федерации заключение трудового договора допускается с лицами, достигшими возраста шестнадцати </w:t>
      </w:r>
      <w:r w:rsidRPr="00AA4374">
        <w:rPr>
          <w:sz w:val="28"/>
          <w:szCs w:val="28"/>
        </w:rPr>
        <w:lastRenderedPageBreak/>
        <w:t xml:space="preserve">лет, за исключением случаев, предусмотренных настоящим Кодексом, другими федеральными законами. 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AA4374">
        <w:rPr>
          <w:sz w:val="28"/>
          <w:szCs w:val="28"/>
        </w:rPr>
        <w:t xml:space="preserve"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</w:t>
      </w:r>
      <w:proofErr w:type="gramStart"/>
      <w:r w:rsidRPr="00AA4374">
        <w:rPr>
          <w:sz w:val="28"/>
          <w:szCs w:val="28"/>
        </w:rPr>
        <w:t xml:space="preserve">Лица, достигшие возраста пятнадцати лет и в соответствии с федеральным законом,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 </w:t>
      </w:r>
      <w:proofErr w:type="gramEnd"/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A4374">
        <w:rPr>
          <w:sz w:val="28"/>
          <w:szCs w:val="28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Pr="00AA4374">
        <w:rPr>
          <w:sz w:val="28"/>
          <w:szCs w:val="28"/>
        </w:rPr>
        <w:t xml:space="preserve"> его здоровью и без ущерба для освоения образовательной программы. </w:t>
      </w:r>
    </w:p>
    <w:p w:rsidR="00D905E9" w:rsidRPr="00AA4374" w:rsidRDefault="00D905E9" w:rsidP="00D905E9">
      <w:pPr>
        <w:ind w:firstLine="709"/>
        <w:jc w:val="both"/>
        <w:rPr>
          <w:sz w:val="28"/>
          <w:szCs w:val="28"/>
        </w:rPr>
      </w:pPr>
      <w:r w:rsidRPr="00AA4374">
        <w:rPr>
          <w:sz w:val="28"/>
          <w:szCs w:val="28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D905E9" w:rsidRPr="00AA4374" w:rsidRDefault="00D905E9" w:rsidP="00D905E9">
      <w:pPr>
        <w:rPr>
          <w:sz w:val="28"/>
          <w:szCs w:val="28"/>
        </w:rPr>
      </w:pPr>
    </w:p>
    <w:p w:rsidR="00D905E9" w:rsidRPr="00AA4374" w:rsidRDefault="00D905E9" w:rsidP="00D905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5E9" w:rsidRPr="00D965BA" w:rsidRDefault="00D905E9" w:rsidP="00D905E9">
      <w:pPr>
        <w:shd w:val="clear" w:color="auto" w:fill="FFFFFF"/>
        <w:spacing w:after="375"/>
        <w:outlineLvl w:val="1"/>
        <w:rPr>
          <w:rFonts w:ascii="inherit" w:hAnsi="inherit"/>
          <w:color w:val="000000"/>
          <w:sz w:val="36"/>
          <w:szCs w:val="36"/>
        </w:rPr>
      </w:pPr>
      <w:r w:rsidRPr="00D965BA">
        <w:rPr>
          <w:rFonts w:ascii="inherit" w:hAnsi="inherit"/>
          <w:color w:val="000000"/>
          <w:sz w:val="36"/>
          <w:szCs w:val="36"/>
        </w:rPr>
        <w:t>Прекращение действия права управления транспортными средствами в связи с наличием медицинских противопоказаний и медицинских ограничений</w:t>
      </w:r>
    </w:p>
    <w:p w:rsidR="00D905E9" w:rsidRPr="00D965BA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D965BA">
        <w:rPr>
          <w:rFonts w:ascii="Roboto" w:hAnsi="Roboto"/>
          <w:color w:val="000000"/>
        </w:rPr>
        <w:t>  </w:t>
      </w:r>
    </w:p>
    <w:p w:rsidR="00D905E9" w:rsidRPr="00D965BA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D965BA">
        <w:rPr>
          <w:color w:val="000000"/>
          <w:sz w:val="28"/>
          <w:szCs w:val="28"/>
        </w:rPr>
        <w:t>В случае выявления в результате обязательного медицинского освидетельствования медицинских противопоказаний или медицинских ограничений к управлению транспортными средствами в зависимости от их категорий, назначения и конструктивных характеристик действие права на управление транспортным средством подлежит прекращению (п.1 ст.28 Федерального закона от 10.12.1995 № 196-ФЗ «О безопасности дорожного движения» - далее - Закон).</w:t>
      </w:r>
    </w:p>
    <w:p w:rsidR="00D905E9" w:rsidRPr="00D965BA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D965BA">
        <w:rPr>
          <w:color w:val="000000"/>
          <w:sz w:val="28"/>
          <w:szCs w:val="28"/>
        </w:rPr>
        <w:t xml:space="preserve">Медицинскими противопоказаниями к управлению являются заболевания, при которых невозможно управление транспортным средством. Медицинскими </w:t>
      </w:r>
      <w:r w:rsidRPr="00D965BA">
        <w:rPr>
          <w:color w:val="000000"/>
          <w:sz w:val="28"/>
          <w:szCs w:val="28"/>
        </w:rPr>
        <w:lastRenderedPageBreak/>
        <w:t>ограничениями к управлению признают заболевания, наличие которых препятствует возможности безопасного управления транспортным средством определенных категории (п. п. 1, 3 ст. 23.1 Закона).</w:t>
      </w:r>
    </w:p>
    <w:p w:rsidR="00D905E9" w:rsidRPr="00D965BA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D965BA">
        <w:rPr>
          <w:color w:val="000000"/>
          <w:sz w:val="28"/>
          <w:szCs w:val="28"/>
        </w:rPr>
        <w:t xml:space="preserve">Так, психические расстройства и расстройства поведения (например, шизофрения, расстройства настроения, невротические расстройства, связанные со стрессом), в том числе связанные с употреблением </w:t>
      </w:r>
      <w:proofErr w:type="spellStart"/>
      <w:r w:rsidRPr="00D965BA">
        <w:rPr>
          <w:color w:val="000000"/>
          <w:sz w:val="28"/>
          <w:szCs w:val="28"/>
        </w:rPr>
        <w:t>психоактивных</w:t>
      </w:r>
      <w:proofErr w:type="spellEnd"/>
      <w:r w:rsidRPr="00D965BA">
        <w:rPr>
          <w:color w:val="000000"/>
          <w:sz w:val="28"/>
          <w:szCs w:val="28"/>
        </w:rPr>
        <w:t xml:space="preserve"> веществ; болезни нервной системы (эпилепсия); болезни глаза и его придаточного аппарата относятся к медицинским противопоказаниям к управлению транспортным средством (Постановление Правительства РФ от 29.12.2014 №1604 «О перечнях медицинских противопоказаний, медицинских показаний и медицинских ограничений к управлению транспортным средством» - далее Перечень).</w:t>
      </w:r>
    </w:p>
    <w:p w:rsidR="00D905E9" w:rsidRPr="00D965BA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D965BA">
        <w:rPr>
          <w:color w:val="000000"/>
          <w:sz w:val="28"/>
          <w:szCs w:val="28"/>
        </w:rPr>
        <w:t>Медицинские ограничения к управлению транспортным средством зависят, в частности, от его категории и поименованы в отдельном разделе Перечня.</w:t>
      </w:r>
    </w:p>
    <w:p w:rsidR="00D905E9" w:rsidRPr="00D965BA" w:rsidRDefault="00D905E9" w:rsidP="00D905E9">
      <w:pPr>
        <w:shd w:val="clear" w:color="auto" w:fill="FFFFFF"/>
        <w:spacing w:after="225"/>
        <w:jc w:val="both"/>
        <w:rPr>
          <w:rFonts w:ascii="Roboto" w:hAnsi="Roboto"/>
          <w:color w:val="000000"/>
        </w:rPr>
      </w:pPr>
      <w:r w:rsidRPr="00D965BA">
        <w:rPr>
          <w:color w:val="000000"/>
          <w:sz w:val="28"/>
          <w:szCs w:val="28"/>
        </w:rPr>
        <w:t>По общему правилу по истечении срока действия водительского удостоверения для получения нового необходимо пройти медицинское освидетельствование, по результатам которого выдается медицинское заключение (</w:t>
      </w:r>
      <w:proofErr w:type="spellStart"/>
      <w:r w:rsidRPr="00D965BA">
        <w:rPr>
          <w:color w:val="000000"/>
          <w:sz w:val="28"/>
          <w:szCs w:val="28"/>
        </w:rPr>
        <w:t>пп</w:t>
      </w:r>
      <w:proofErr w:type="spellEnd"/>
      <w:r w:rsidRPr="00D965BA">
        <w:rPr>
          <w:color w:val="000000"/>
          <w:sz w:val="28"/>
          <w:szCs w:val="28"/>
        </w:rPr>
        <w:t xml:space="preserve">. «в» п. 30 Правил, утв. Постановлением Правительства РФ от 24.10.2014 № 1097; п. 3, </w:t>
      </w:r>
      <w:proofErr w:type="spellStart"/>
      <w:r w:rsidRPr="00D965BA">
        <w:rPr>
          <w:color w:val="000000"/>
          <w:sz w:val="28"/>
          <w:szCs w:val="28"/>
        </w:rPr>
        <w:t>пп</w:t>
      </w:r>
      <w:proofErr w:type="spellEnd"/>
      <w:r w:rsidRPr="00D965BA">
        <w:rPr>
          <w:color w:val="000000"/>
          <w:sz w:val="28"/>
          <w:szCs w:val="28"/>
        </w:rPr>
        <w:t>. 2 п. 4, п. 5 Порядка, утв. Приказом Минздрава России от 15.06.2015 № 344н).</w:t>
      </w:r>
      <w:r w:rsidRPr="00D965BA">
        <w:rPr>
          <w:rFonts w:ascii="Roboto" w:hAnsi="Roboto"/>
          <w:color w:val="000000"/>
        </w:rPr>
        <w:t> </w:t>
      </w:r>
      <w:r w:rsidRPr="00D965BA">
        <w:rPr>
          <w:color w:val="000000"/>
          <w:sz w:val="28"/>
          <w:szCs w:val="28"/>
        </w:rPr>
        <w:t>При отказе водителя от прохождения медицинского освидетельствования или от прохождения хотя бы одного из осмотров или обследований и исследований медицинское заключение не оформляется.</w:t>
      </w:r>
    </w:p>
    <w:p w:rsidR="00D905E9" w:rsidRDefault="00D905E9" w:rsidP="00D905E9"/>
    <w:p w:rsidR="00D905E9" w:rsidRPr="00003BBB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 w:rsidRPr="00003BBB">
        <w:rPr>
          <w:rFonts w:ascii="Roboto" w:hAnsi="Roboto"/>
          <w:color w:val="000000"/>
          <w:sz w:val="36"/>
          <w:szCs w:val="36"/>
        </w:rPr>
        <w:t>Расширен перечень проектов муниципальных нормативных правовых актов, которые не подлежат оценке регулирующего воздействия</w:t>
      </w:r>
    </w:p>
    <w:p w:rsidR="00D905E9" w:rsidRPr="00003BBB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003BBB">
        <w:rPr>
          <w:rFonts w:ascii="Roboto" w:hAnsi="Roboto"/>
          <w:color w:val="000000"/>
        </w:rPr>
        <w:t>  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20.11.2020  вступил  в силу  Федеральный закон от 09.11.2020 № 363-ФЗ, которым внесены изменения в части 3 и 4 статьи 46 Федерального закона от 06.10.2003 № 131-ФЗ «Об общих принципах организации местного самоуправления в Российской Федерации».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003BBB">
        <w:rPr>
          <w:color w:val="000000"/>
        </w:rPr>
        <w:t>Согласно части 5 статьи 46 Федерального закона № 131-ФЗ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  <w:proofErr w:type="gramEnd"/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Федеральным законом от 09.11.2020 № 363-ФЗ расширен перечень проектов муниципальных нормативных правовых актов, которые не подлежат оценке регулирующего воздействия.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003BBB">
        <w:rPr>
          <w:color w:val="000000"/>
        </w:rPr>
        <w:t xml:space="preserve">Так, согласно новой редакции части 3 статьи 46 Федерального закона № 131-ФЗ проекты муниципальных нормативных правовых актов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округов, муниципальных округов и </w:t>
      </w:r>
      <w:r w:rsidRPr="00003BBB">
        <w:rPr>
          <w:color w:val="000000"/>
        </w:rPr>
        <w:lastRenderedPageBreak/>
        <w:t>муниципальных районов, включенных в соответствующий перечень законом субъекта Российской Федерации согласно положениям части 6 указанной статьи, устанавливающие новые или изменяющие ранее предусмотренные муниципальными</w:t>
      </w:r>
      <w:proofErr w:type="gramEnd"/>
      <w:r w:rsidRPr="00003BBB">
        <w:rPr>
          <w:color w:val="000000"/>
        </w:rPr>
        <w:t xml:space="preserve">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воздействия. Указанная оценка проводится органами местного самоуправления данных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905E9" w:rsidRPr="00003BBB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003BBB">
        <w:rPr>
          <w:color w:val="000000"/>
        </w:rPr>
        <w:t>На основании части 4 статьи 46 Федерального закона № 131-ФЗ не подлежат оценке регулирующего воздействия проекты муниципальных нормативных правовых актов иных муниципальных образований,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905E9" w:rsidRDefault="00D905E9" w:rsidP="00D905E9">
      <w:pPr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 </w:t>
      </w:r>
    </w:p>
    <w:p w:rsidR="00D905E9" w:rsidRPr="001F116F" w:rsidRDefault="00D905E9" w:rsidP="00D905E9">
      <w:r w:rsidRPr="001F116F">
        <w:t>Помощник прокурора района</w:t>
      </w:r>
    </w:p>
    <w:p w:rsidR="00D905E9" w:rsidRPr="001F116F" w:rsidRDefault="00D905E9" w:rsidP="00D905E9">
      <w:r w:rsidRPr="001F116F">
        <w:t>юрист 1 класса                                                                                                           О.А. Огнева</w:t>
      </w:r>
    </w:p>
    <w:p w:rsidR="00D905E9" w:rsidRDefault="00D905E9" w:rsidP="00D905E9">
      <w:pPr>
        <w:shd w:val="clear" w:color="auto" w:fill="FFFFFF"/>
      </w:pPr>
    </w:p>
    <w:p w:rsidR="00D905E9" w:rsidRPr="00647CFA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>
        <w:rPr>
          <w:rFonts w:ascii="Roboto" w:hAnsi="Roboto"/>
          <w:color w:val="000000"/>
          <w:sz w:val="36"/>
          <w:szCs w:val="36"/>
        </w:rPr>
        <w:t>С</w:t>
      </w:r>
      <w:r w:rsidRPr="00647CFA">
        <w:rPr>
          <w:rFonts w:ascii="Roboto" w:hAnsi="Roboto"/>
          <w:color w:val="000000"/>
          <w:sz w:val="36"/>
          <w:szCs w:val="36"/>
        </w:rPr>
        <w:t>оциальные выплаты медицинским и иным работникам за работу в условиях пандемии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rFonts w:ascii="Roboto" w:hAnsi="Roboto"/>
          <w:color w:val="000000"/>
        </w:rPr>
        <w:t>  </w:t>
      </w:r>
      <w:proofErr w:type="gramStart"/>
      <w:r w:rsidRPr="00DC7C19">
        <w:rPr>
          <w:color w:val="000000"/>
        </w:rPr>
        <w:t>С 01.11.2020  действует  постановление П</w:t>
      </w:r>
      <w:r w:rsidRPr="00647CFA">
        <w:rPr>
          <w:color w:val="000000"/>
        </w:rPr>
        <w:t>равительств</w:t>
      </w:r>
      <w:r w:rsidRPr="00DC7C19">
        <w:rPr>
          <w:color w:val="000000"/>
        </w:rPr>
        <w:t>а</w:t>
      </w:r>
      <w:r w:rsidRPr="00647CFA">
        <w:rPr>
          <w:color w:val="000000"/>
        </w:rPr>
        <w:t xml:space="preserve">  Российской Федерации   </w:t>
      </w:r>
      <w:r w:rsidRPr="00DC7C19">
        <w:rPr>
          <w:color w:val="000000"/>
        </w:rPr>
        <w:t xml:space="preserve">от </w:t>
      </w:r>
      <w:r w:rsidRPr="00647CFA">
        <w:rPr>
          <w:color w:val="000000"/>
        </w:rPr>
        <w:t>30.10.</w:t>
      </w:r>
      <w:r w:rsidRPr="00DC7C19">
        <w:rPr>
          <w:color w:val="000000"/>
        </w:rPr>
        <w:t xml:space="preserve">2020 </w:t>
      </w:r>
      <w:r w:rsidRPr="00647CFA">
        <w:rPr>
          <w:color w:val="000000"/>
        </w:rPr>
        <w:t xml:space="preserve"> №  1762   «О государственной социальной поддержке в 2020 - 2021 годах медицинских и иных работников медицинских и иных организаций (их структурных подразделений), оказывающих медицинскую помощь (участвующих в оказании, обеспечивающих оказание медицинской помощи) по диагностике и лечению новой </w:t>
      </w:r>
      <w:proofErr w:type="spellStart"/>
      <w:r w:rsidRPr="00647CFA">
        <w:rPr>
          <w:color w:val="000000"/>
        </w:rPr>
        <w:t>коронавирусной</w:t>
      </w:r>
      <w:proofErr w:type="spellEnd"/>
      <w:r w:rsidRPr="00647CFA">
        <w:rPr>
          <w:color w:val="000000"/>
        </w:rPr>
        <w:t xml:space="preserve"> инфекции (COVID-19), медицинских работников, контактирующих с пациентами с установленным диагнозом новой </w:t>
      </w:r>
      <w:proofErr w:type="spellStart"/>
      <w:r w:rsidRPr="00647CFA">
        <w:rPr>
          <w:color w:val="000000"/>
        </w:rPr>
        <w:t>коронавирусной</w:t>
      </w:r>
      <w:proofErr w:type="spellEnd"/>
      <w:r w:rsidRPr="00647CFA">
        <w:rPr>
          <w:color w:val="000000"/>
        </w:rPr>
        <w:t xml:space="preserve"> инфекции (COVID-19), внесении</w:t>
      </w:r>
      <w:proofErr w:type="gramEnd"/>
      <w:r w:rsidRPr="00647CFA">
        <w:rPr>
          <w:color w:val="000000"/>
        </w:rPr>
        <w:t xml:space="preserve"> изменений во Временные правила учета информации в целях предотвращения распространения новой </w:t>
      </w:r>
      <w:proofErr w:type="spellStart"/>
      <w:r w:rsidRPr="00647CFA">
        <w:rPr>
          <w:color w:val="000000"/>
        </w:rPr>
        <w:t>коронавирусной</w:t>
      </w:r>
      <w:proofErr w:type="spellEnd"/>
      <w:r w:rsidRPr="00647CFA">
        <w:rPr>
          <w:color w:val="000000"/>
        </w:rPr>
        <w:t xml:space="preserve"> инфекции (COVID-19) и признании </w:t>
      </w:r>
      <w:proofErr w:type="gramStart"/>
      <w:r w:rsidRPr="00647CFA">
        <w:rPr>
          <w:color w:val="000000"/>
        </w:rPr>
        <w:t>утратившими</w:t>
      </w:r>
      <w:proofErr w:type="gramEnd"/>
      <w:r w:rsidRPr="00647CFA">
        <w:rPr>
          <w:color w:val="000000"/>
        </w:rPr>
        <w:t xml:space="preserve"> силу отдельных актов Правительства Российской Федерации».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Согласно постановлению на период с 1 ноября 2020 года и до конца 2021 года установлены специальные социальные выплаты медицинским и иным работникам за работу в условиях пандемии.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Выплата производится ежемесячно и рассчитывается как сумма специальных социальных выплат за фактическое число нормативных смен в календарном месяце.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Выплата за одну нормативную смену установлена в следующих размерах: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врачам, среднему и младшему медперсоналу выездных бригад скорой медицинской помощи - 2430 рублей, 1215 рублей, 950 рублей соответственно;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фельдшерам (медицинским сестрам) по приему вызовов и передаче их выездным бригадам - 600 рублей;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врачам и медработникам с высшим (немедицинским) образованием, среднему и младшему медперсоналу, обеспечивающим оказание специализированной медицинской помощи в стационарных условиях, - 3880 рублей, 2430 рублей и 1215 рублей соответственно;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lastRenderedPageBreak/>
        <w:t>врачам и медработникам с высшим (немедицинским) образованием, среднему и младшему медперсоналу, обеспечивающим оказание первичной медико-санитарной помощи в амбулаторных условиях, - 2430 рублей, 1215 рублей и 600 рублей соответственно;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врачам и медработникам с высшим (немедицинским) образованием, среднему и младшему медперсоналу патологоанатомических бюро и отделений, проводящих патологоанатомические исследования, связанные с COVID-19, - 3880 рублей, 2430 рублей и 1215 рублей соответственно;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водителям машин выездных бригад скорой медпомощи при осуществлении эвакуации пациентов с COVID-19 - 1215 рублей;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членам летных экипажей санитарной авиации, при осуществлении эвакуации пациентов с COVID-19 - 1215 рублей;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>врачам и медработникам с высшим (немедицинским) образованием, среднему и младшему медперсоналу, не оказывающим медпомощь, но контактирующим с пациентами с COVID-19 при выполнении должностных обязанностей, - 2430 рублей, 1215 рублей, 600 рублей соответственно.</w:t>
      </w:r>
    </w:p>
    <w:p w:rsidR="00D905E9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DC7C19">
        <w:rPr>
          <w:color w:val="000000"/>
        </w:rPr>
        <w:t>Расчет специальной социальной выплаты по основной работе и при работе на условиях внешнего и внутреннего совместительства производится раздельно.</w:t>
      </w:r>
    </w:p>
    <w:p w:rsidR="00D905E9" w:rsidRPr="00647CFA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647CFA">
        <w:rPr>
          <w:color w:val="000000"/>
        </w:rPr>
        <w:t xml:space="preserve">Для получения выплаты организации направляют ежемесячно, не позднее 10-го рабочего дня после окончания отчетного месяца, в территориальный орган ФСС реестр работников, имеющих право на ее получение. В декабре реестр представляется до 25-го числа исходя из ожидаемого (предполагаемого) рабочего </w:t>
      </w:r>
      <w:proofErr w:type="gramStart"/>
      <w:r w:rsidRPr="00647CFA">
        <w:rPr>
          <w:color w:val="000000"/>
        </w:rPr>
        <w:t>времени полного месяца</w:t>
      </w:r>
      <w:proofErr w:type="gramEnd"/>
      <w:r w:rsidRPr="00647CFA">
        <w:rPr>
          <w:color w:val="000000"/>
        </w:rPr>
        <w:t>.</w:t>
      </w:r>
    </w:p>
    <w:p w:rsidR="00D905E9" w:rsidRPr="001F116F" w:rsidRDefault="00D905E9" w:rsidP="00D905E9">
      <w:r w:rsidRPr="001F116F">
        <w:t>Помощник прокурора района</w:t>
      </w:r>
    </w:p>
    <w:p w:rsidR="00D905E9" w:rsidRDefault="00D905E9" w:rsidP="00D905E9">
      <w:r w:rsidRPr="001F116F">
        <w:t>юрист 1 класса                                                                                                           О.А. Огнева</w:t>
      </w:r>
    </w:p>
    <w:p w:rsidR="00D905E9" w:rsidRPr="003767C5" w:rsidRDefault="00D905E9" w:rsidP="00D905E9">
      <w:pPr>
        <w:shd w:val="clear" w:color="auto" w:fill="FFFFFF"/>
        <w:spacing w:after="375"/>
        <w:jc w:val="center"/>
        <w:outlineLvl w:val="1"/>
        <w:rPr>
          <w:rFonts w:ascii="Roboto" w:hAnsi="Roboto"/>
          <w:color w:val="000000"/>
          <w:sz w:val="36"/>
          <w:szCs w:val="36"/>
        </w:rPr>
      </w:pPr>
      <w:r w:rsidRPr="003767C5">
        <w:rPr>
          <w:rFonts w:ascii="Roboto" w:hAnsi="Roboto"/>
          <w:color w:val="000000"/>
          <w:sz w:val="36"/>
          <w:szCs w:val="36"/>
        </w:rPr>
        <w:t>Установлены новые требования к автомобильной аптечке</w:t>
      </w:r>
    </w:p>
    <w:p w:rsidR="00D905E9" w:rsidRPr="003767C5" w:rsidRDefault="00D905E9" w:rsidP="00D905E9">
      <w:pPr>
        <w:shd w:val="clear" w:color="auto" w:fill="FFFFFF"/>
        <w:rPr>
          <w:rFonts w:ascii="Roboto" w:hAnsi="Roboto"/>
          <w:color w:val="000000"/>
        </w:rPr>
      </w:pPr>
      <w:r w:rsidRPr="003767C5">
        <w:rPr>
          <w:rFonts w:ascii="Roboto" w:hAnsi="Roboto"/>
          <w:color w:val="000000"/>
        </w:rPr>
        <w:t>  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Приказом Министерства здравоохранения Российской Федерации  от 08.10.2020 №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 с 1 января 2021 года устанавливаются новые требования к комплектованию автомобильной аптечки.</w:t>
      </w:r>
    </w:p>
    <w:p w:rsidR="00D905E9" w:rsidRDefault="00D905E9" w:rsidP="00D905E9">
      <w:pPr>
        <w:shd w:val="clear" w:color="auto" w:fill="FFFFFF"/>
        <w:ind w:firstLine="709"/>
        <w:jc w:val="both"/>
        <w:rPr>
          <w:color w:val="000000"/>
        </w:rPr>
      </w:pP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Аптечка должна содержать: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- 2 одноразовые нестерильные медицинские маски (сейчас необязательно);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- 2 пары нестерильных медицинских перчаток размера минимум М (сейчас нужна 1 пара);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 xml:space="preserve">- 4 марлевых медицинских бинта размером не менее 5 м </w:t>
      </w:r>
      <w:proofErr w:type="spellStart"/>
      <w:r w:rsidRPr="003767C5">
        <w:rPr>
          <w:color w:val="000000"/>
        </w:rPr>
        <w:t>х</w:t>
      </w:r>
      <w:proofErr w:type="spellEnd"/>
      <w:r w:rsidRPr="003767C5">
        <w:rPr>
          <w:color w:val="000000"/>
        </w:rPr>
        <w:t xml:space="preserve"> 10 см, а также 3 бинта размером не менее 7 м </w:t>
      </w:r>
      <w:proofErr w:type="spellStart"/>
      <w:r w:rsidRPr="003767C5">
        <w:rPr>
          <w:color w:val="000000"/>
        </w:rPr>
        <w:t>х</w:t>
      </w:r>
      <w:proofErr w:type="spellEnd"/>
      <w:r w:rsidRPr="003767C5">
        <w:rPr>
          <w:color w:val="000000"/>
        </w:rPr>
        <w:t xml:space="preserve"> 14 см (сейчас нужны 10 бинтов, включая бинты других размеров);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 xml:space="preserve">- 2 упаковки марлевых медицинских стерильных салфеток размером не менее 16 см </w:t>
      </w:r>
      <w:proofErr w:type="spellStart"/>
      <w:r w:rsidRPr="003767C5">
        <w:rPr>
          <w:color w:val="000000"/>
        </w:rPr>
        <w:t>х</w:t>
      </w:r>
      <w:proofErr w:type="spellEnd"/>
      <w:r w:rsidRPr="003767C5">
        <w:rPr>
          <w:color w:val="000000"/>
        </w:rPr>
        <w:t xml:space="preserve"> 14 см № 10 (сейчас нужна 1 упаковка);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 xml:space="preserve">- 1 фиксирующий рулонный лейкопластырь размером не менее 2 см </w:t>
      </w:r>
      <w:proofErr w:type="spellStart"/>
      <w:r w:rsidRPr="003767C5">
        <w:rPr>
          <w:color w:val="000000"/>
        </w:rPr>
        <w:t>х</w:t>
      </w:r>
      <w:proofErr w:type="spellEnd"/>
      <w:r w:rsidRPr="003767C5">
        <w:rPr>
          <w:color w:val="000000"/>
        </w:rPr>
        <w:t xml:space="preserve"> 500 см (сейчас нужны 1 рулонный и 12 бактерицидных лейкопластырей).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При выборе ряда медицинских изделий (например, масок и перчаток) допустимо остановиться на одном из их видов, о чем указано в Приказе Минздрава.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 w:rsidRPr="003767C5">
        <w:rPr>
          <w:color w:val="000000"/>
        </w:rPr>
        <w:t>Аптечки, собранные до 31 декабря 2020 года включительно применяются в течение срока годности, но не позднее 31 декабря 2024 года.</w:t>
      </w:r>
    </w:p>
    <w:p w:rsidR="00D905E9" w:rsidRPr="003767C5" w:rsidRDefault="00D905E9" w:rsidP="00D905E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Настоящий приказ </w:t>
      </w:r>
      <w:r w:rsidRPr="003767C5">
        <w:rPr>
          <w:color w:val="000000"/>
        </w:rPr>
        <w:t>вступает в силу с 1 января 2021 года и действует до 1 января 2027 года.</w:t>
      </w:r>
    </w:p>
    <w:p w:rsidR="00D905E9" w:rsidRDefault="00D905E9" w:rsidP="00D905E9"/>
    <w:p w:rsidR="00D905E9" w:rsidRPr="001F116F" w:rsidRDefault="00D905E9" w:rsidP="00D905E9">
      <w:r w:rsidRPr="001F116F">
        <w:t>Помощник прокурора района</w:t>
      </w:r>
    </w:p>
    <w:p w:rsidR="00D905E9" w:rsidRPr="001F116F" w:rsidRDefault="00D905E9" w:rsidP="00D905E9">
      <w:r w:rsidRPr="001F116F">
        <w:t>юрист 1 класса                                                                                                           О.А. Огнева</w:t>
      </w:r>
    </w:p>
    <w:p w:rsidR="00D905E9" w:rsidRPr="001A7932" w:rsidRDefault="00D905E9" w:rsidP="00D905E9">
      <w:pPr>
        <w:ind w:firstLine="709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Прокуратурой района  выявлены нарушения </w:t>
      </w:r>
      <w:r>
        <w:rPr>
          <w:sz w:val="28"/>
          <w:szCs w:val="28"/>
        </w:rPr>
        <w:t xml:space="preserve">санитарно-эпидемиологического законодательства  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7932">
        <w:rPr>
          <w:sz w:val="28"/>
          <w:szCs w:val="28"/>
        </w:rPr>
        <w:t xml:space="preserve">Прокуратурой </w:t>
      </w:r>
      <w:proofErr w:type="spellStart"/>
      <w:r w:rsidRPr="001A7932">
        <w:rPr>
          <w:sz w:val="28"/>
          <w:szCs w:val="28"/>
        </w:rPr>
        <w:t>Кочковского</w:t>
      </w:r>
      <w:proofErr w:type="spellEnd"/>
      <w:r w:rsidRPr="001A7932">
        <w:rPr>
          <w:sz w:val="28"/>
          <w:szCs w:val="28"/>
        </w:rPr>
        <w:t xml:space="preserve"> района Новосибирской области  </w:t>
      </w:r>
      <w:r w:rsidRPr="00ED01CF">
        <w:rPr>
          <w:sz w:val="28"/>
          <w:szCs w:val="28"/>
        </w:rPr>
        <w:t xml:space="preserve">в октябре 2020 года проведена проверка соблюдения </w:t>
      </w:r>
      <w:r>
        <w:rPr>
          <w:sz w:val="28"/>
          <w:szCs w:val="28"/>
        </w:rPr>
        <w:t xml:space="preserve"> санитарно-эпидемиологического законодательства  в части  профилактики и предупреждения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на предприятиях района.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проведена в ООО «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АТП», МУП «Управляющая компания  жилищно-коммунального хозяйства».</w:t>
      </w:r>
    </w:p>
    <w:p w:rsidR="00D905E9" w:rsidRDefault="00D905E9" w:rsidP="00D905E9">
      <w:pPr>
        <w:tabs>
          <w:tab w:val="left" w:pos="47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 установлено, что на предприятиях не о</w:t>
      </w:r>
      <w:r w:rsidRPr="00DC34D6">
        <w:rPr>
          <w:sz w:val="28"/>
          <w:szCs w:val="28"/>
        </w:rPr>
        <w:t>беспечено выполнение рекомендаций об использовании в помещениях оборудования по обеззараживанию воздуха (п. 1.3  Постановления Главного Государственного санитарного врача Российский Федерации № 6 от 13.03.2020г.), что является нарушением ст. 2, 11, 29 Федерального з</w:t>
      </w:r>
      <w:r>
        <w:rPr>
          <w:sz w:val="28"/>
          <w:szCs w:val="28"/>
        </w:rPr>
        <w:t>акона № 52-ФЗ от 30 марта 1999 «</w:t>
      </w:r>
      <w:r w:rsidRPr="00DC34D6">
        <w:rPr>
          <w:sz w:val="28"/>
          <w:szCs w:val="28"/>
        </w:rPr>
        <w:t>О санитарно-эпидемиолог</w:t>
      </w:r>
      <w:r>
        <w:rPr>
          <w:sz w:val="28"/>
          <w:szCs w:val="28"/>
        </w:rPr>
        <w:t>ическом благополучии населения».</w:t>
      </w:r>
    </w:p>
    <w:p w:rsidR="00D905E9" w:rsidRDefault="00D905E9" w:rsidP="00D905E9">
      <w:pPr>
        <w:tabs>
          <w:tab w:val="left" w:pos="47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выявленными нарушениями 26.10.2020 прокурором района директорам ООО «</w:t>
      </w:r>
      <w:proofErr w:type="spellStart"/>
      <w:r>
        <w:rPr>
          <w:sz w:val="28"/>
          <w:szCs w:val="28"/>
        </w:rPr>
        <w:t>Кочковское</w:t>
      </w:r>
      <w:proofErr w:type="spellEnd"/>
      <w:r>
        <w:rPr>
          <w:sz w:val="28"/>
          <w:szCs w:val="28"/>
        </w:rPr>
        <w:t xml:space="preserve"> АТП», МУП «УК ЖКХ» внесены представления,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рассмотрения которых нарушения устранены.</w:t>
      </w:r>
    </w:p>
    <w:p w:rsidR="00D905E9" w:rsidRPr="003029FA" w:rsidRDefault="00D905E9" w:rsidP="00D90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представлений</w:t>
      </w:r>
      <w:r w:rsidRPr="00DC4440">
        <w:rPr>
          <w:sz w:val="28"/>
          <w:szCs w:val="28"/>
        </w:rPr>
        <w:t xml:space="preserve">  прокурора  находится на контроле   прокуратуры района</w:t>
      </w:r>
      <w:r w:rsidRPr="003029FA">
        <w:rPr>
          <w:rStyle w:val="s3"/>
          <w:color w:val="595959"/>
          <w:sz w:val="28"/>
          <w:szCs w:val="28"/>
        </w:rPr>
        <w:t xml:space="preserve">».    </w:t>
      </w:r>
    </w:p>
    <w:p w:rsidR="00D905E9" w:rsidRPr="00ED01CF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Default="00D905E9" w:rsidP="00D905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Помощник прокурора района</w:t>
      </w:r>
    </w:p>
    <w:p w:rsidR="00D905E9" w:rsidRDefault="00D905E9" w:rsidP="00D905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юрист 1 класса                                                                                 О.А. Огнева</w:t>
      </w:r>
    </w:p>
    <w:p w:rsidR="00D905E9" w:rsidRPr="001A7932" w:rsidRDefault="00D905E9" w:rsidP="00D905E9">
      <w:pPr>
        <w:jc w:val="both"/>
        <w:rPr>
          <w:sz w:val="28"/>
          <w:szCs w:val="28"/>
        </w:rPr>
      </w:pP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«Прокуратура</w:t>
      </w:r>
      <w:r w:rsidRPr="001A7932">
        <w:rPr>
          <w:sz w:val="28"/>
          <w:szCs w:val="28"/>
        </w:rPr>
        <w:t xml:space="preserve"> </w:t>
      </w:r>
      <w:proofErr w:type="spellStart"/>
      <w:r w:rsidRPr="001A7932">
        <w:rPr>
          <w:sz w:val="28"/>
          <w:szCs w:val="28"/>
        </w:rPr>
        <w:t>Кочковского</w:t>
      </w:r>
      <w:proofErr w:type="spellEnd"/>
      <w:r w:rsidRPr="001A7932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27.11.2020</w:t>
      </w:r>
      <w:r w:rsidRPr="001A7932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утвердила обвинительное заключение по уголовному делу в отношении 3-х жителей Краснозерского района. Они обвиняются в совершении 15 эпизодов  краж и хищении огнестрельного оружия.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версии следствия, в сентябре 2020 года обвиняемые приезжали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очки в ночное время, где совершали хищения из гаражей и автомобилей местных жителей, в одном из которых похищено огнестрельное оружие – охотничье ружьё марки «МР-27М» (п. «а» ч.3 ст.226 УК РФ). Причиненный ущерб от преступлений составил 107 292 рублей, возмещен добровольно.</w:t>
      </w:r>
    </w:p>
    <w:p w:rsidR="00D905E9" w:rsidRPr="003029FA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30.11.2020 направлено в Ордынский районный суд (присутствие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очки) для рассмотрения по существу». </w:t>
      </w:r>
    </w:p>
    <w:p w:rsidR="00D905E9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Pr="00ED01CF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Pr="00216F7F" w:rsidRDefault="00D905E9" w:rsidP="00D905E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216F7F">
        <w:rPr>
          <w:color w:val="000000" w:themeColor="text1"/>
          <w:sz w:val="28"/>
          <w:szCs w:val="28"/>
        </w:rPr>
        <w:t xml:space="preserve">рокурор района </w:t>
      </w:r>
    </w:p>
    <w:p w:rsidR="00D905E9" w:rsidRPr="00216F7F" w:rsidRDefault="00D905E9" w:rsidP="00D905E9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D905E9" w:rsidRPr="00216F7F" w:rsidRDefault="00D905E9" w:rsidP="00D905E9">
      <w:pPr>
        <w:spacing w:line="240" w:lineRule="exact"/>
        <w:rPr>
          <w:color w:val="000000" w:themeColor="text1"/>
          <w:sz w:val="28"/>
          <w:szCs w:val="28"/>
        </w:rPr>
      </w:pPr>
      <w:r w:rsidRPr="00216F7F">
        <w:rPr>
          <w:color w:val="000000" w:themeColor="text1"/>
          <w:sz w:val="28"/>
          <w:szCs w:val="28"/>
        </w:rPr>
        <w:t>советник юстиции</w:t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  <w:t xml:space="preserve">               </w:t>
      </w:r>
      <w:r>
        <w:rPr>
          <w:color w:val="000000" w:themeColor="text1"/>
          <w:sz w:val="28"/>
          <w:szCs w:val="28"/>
        </w:rPr>
        <w:t xml:space="preserve">      </w:t>
      </w:r>
      <w:r w:rsidRPr="00216F7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Б.Г. </w:t>
      </w:r>
      <w:proofErr w:type="spellStart"/>
      <w:r>
        <w:rPr>
          <w:color w:val="000000" w:themeColor="text1"/>
          <w:sz w:val="28"/>
          <w:szCs w:val="28"/>
        </w:rPr>
        <w:t>Мосин</w:t>
      </w:r>
      <w:proofErr w:type="spellEnd"/>
    </w:p>
    <w:p w:rsidR="00D905E9" w:rsidRDefault="00D905E9" w:rsidP="00D905E9">
      <w:pPr>
        <w:jc w:val="both"/>
        <w:rPr>
          <w:color w:val="000000" w:themeColor="text1"/>
        </w:rPr>
      </w:pPr>
    </w:p>
    <w:p w:rsidR="00D905E9" w:rsidRDefault="00D905E9" w:rsidP="0046055A"/>
    <w:p w:rsidR="00D905E9" w:rsidRDefault="00D905E9" w:rsidP="00D905E9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выявлены нарушения </w:t>
      </w:r>
      <w:r w:rsidRPr="00ED01CF">
        <w:rPr>
          <w:sz w:val="28"/>
          <w:szCs w:val="28"/>
        </w:rPr>
        <w:t>законодательства об охране животного мира, охоте и сохранении охотничьих ресурсов</w:t>
      </w:r>
    </w:p>
    <w:p w:rsidR="00D905E9" w:rsidRPr="001A7932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A7932">
        <w:rPr>
          <w:sz w:val="28"/>
          <w:szCs w:val="28"/>
        </w:rPr>
        <w:t xml:space="preserve">Прокуратурой </w:t>
      </w:r>
      <w:proofErr w:type="spellStart"/>
      <w:r w:rsidRPr="001A7932">
        <w:rPr>
          <w:sz w:val="28"/>
          <w:szCs w:val="28"/>
        </w:rPr>
        <w:t>Кочковского</w:t>
      </w:r>
      <w:proofErr w:type="spellEnd"/>
      <w:r w:rsidRPr="001A7932">
        <w:rPr>
          <w:sz w:val="28"/>
          <w:szCs w:val="28"/>
        </w:rPr>
        <w:t xml:space="preserve"> района Новосибирской области  </w:t>
      </w:r>
      <w:r w:rsidRPr="00ED01CF">
        <w:rPr>
          <w:sz w:val="28"/>
          <w:szCs w:val="28"/>
        </w:rPr>
        <w:t>в октябре 2020 года проведена проверка соблюдения ООО «</w:t>
      </w:r>
      <w:proofErr w:type="spellStart"/>
      <w:r w:rsidRPr="00ED01CF">
        <w:rPr>
          <w:sz w:val="28"/>
          <w:szCs w:val="28"/>
        </w:rPr>
        <w:t>Спецстрой</w:t>
      </w:r>
      <w:proofErr w:type="spellEnd"/>
      <w:r w:rsidRPr="00ED01CF">
        <w:rPr>
          <w:sz w:val="28"/>
          <w:szCs w:val="28"/>
        </w:rPr>
        <w:t xml:space="preserve"> - 9»  законодательства об охране животного мира, охоте и сохранении охотничьих ресурсов</w:t>
      </w:r>
      <w:r w:rsidRPr="001A7932">
        <w:rPr>
          <w:sz w:val="28"/>
          <w:szCs w:val="28"/>
        </w:rPr>
        <w:t>.</w:t>
      </w:r>
    </w:p>
    <w:p w:rsidR="00D905E9" w:rsidRPr="00ED01CF" w:rsidRDefault="00D905E9" w:rsidP="00D905E9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нарушение требований ф</w:t>
      </w:r>
      <w:r w:rsidRPr="00ED01CF">
        <w:rPr>
          <w:rFonts w:ascii="Times New Roman" w:hAnsi="Times New Roman" w:cs="Times New Roman"/>
          <w:sz w:val="28"/>
          <w:szCs w:val="28"/>
        </w:rPr>
        <w:t>едерального закон</w:t>
      </w:r>
      <w:r>
        <w:rPr>
          <w:rFonts w:ascii="Times New Roman" w:hAnsi="Times New Roman" w:cs="Times New Roman"/>
          <w:sz w:val="28"/>
          <w:szCs w:val="28"/>
        </w:rPr>
        <w:t>одательства о</w:t>
      </w:r>
      <w:r w:rsidRPr="00ED01CF">
        <w:rPr>
          <w:rFonts w:ascii="Times New Roman" w:hAnsi="Times New Roman" w:cs="Times New Roman"/>
          <w:sz w:val="28"/>
          <w:szCs w:val="28"/>
        </w:rPr>
        <w:t xml:space="preserve"> животном мире </w:t>
      </w:r>
      <w:r>
        <w:rPr>
          <w:rFonts w:ascii="Times New Roman" w:hAnsi="Times New Roman" w:cs="Times New Roman"/>
          <w:sz w:val="28"/>
          <w:szCs w:val="28"/>
        </w:rPr>
        <w:t>отсутствовали</w:t>
      </w:r>
      <w:r w:rsidRPr="00AB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6452">
        <w:rPr>
          <w:rFonts w:ascii="Times New Roman" w:hAnsi="Times New Roman" w:cs="Times New Roman"/>
          <w:sz w:val="28"/>
          <w:szCs w:val="28"/>
        </w:rPr>
        <w:t xml:space="preserve"> аншлаг</w:t>
      </w:r>
      <w:r>
        <w:rPr>
          <w:rFonts w:ascii="Times New Roman" w:hAnsi="Times New Roman" w:cs="Times New Roman"/>
          <w:sz w:val="28"/>
          <w:szCs w:val="28"/>
        </w:rPr>
        <w:t>а на границах</w:t>
      </w:r>
      <w:r w:rsidRPr="00AB6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еще 6 аншлагов  и 1 панно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нечитаемы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05E9" w:rsidRPr="003029FA" w:rsidRDefault="00D905E9" w:rsidP="00D90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</w:t>
      </w:r>
      <w:r w:rsidRPr="00DC4440">
        <w:rPr>
          <w:sz w:val="28"/>
          <w:szCs w:val="28"/>
        </w:rPr>
        <w:t xml:space="preserve">рокурор района </w:t>
      </w:r>
      <w:r>
        <w:rPr>
          <w:sz w:val="28"/>
          <w:szCs w:val="28"/>
        </w:rPr>
        <w:t>директору общества</w:t>
      </w:r>
      <w:r w:rsidRPr="00DC4440">
        <w:rPr>
          <w:sz w:val="28"/>
          <w:szCs w:val="28"/>
        </w:rPr>
        <w:t xml:space="preserve"> внес представление с требованием об устранении нарушений закона и возбудил дел</w:t>
      </w:r>
      <w:r>
        <w:rPr>
          <w:sz w:val="28"/>
          <w:szCs w:val="28"/>
        </w:rPr>
        <w:t>о</w:t>
      </w:r>
      <w:r w:rsidRPr="00DC4440">
        <w:rPr>
          <w:sz w:val="28"/>
          <w:szCs w:val="28"/>
        </w:rPr>
        <w:t xml:space="preserve"> об административн</w:t>
      </w:r>
      <w:r>
        <w:rPr>
          <w:sz w:val="28"/>
          <w:szCs w:val="28"/>
        </w:rPr>
        <w:t>ом</w:t>
      </w:r>
      <w:r w:rsidRPr="00DC4440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и</w:t>
      </w:r>
      <w:r w:rsidRPr="00DC4440">
        <w:rPr>
          <w:sz w:val="28"/>
          <w:szCs w:val="28"/>
        </w:rPr>
        <w:t xml:space="preserve"> по </w:t>
      </w:r>
      <w:proofErr w:type="gramStart"/>
      <w:r w:rsidRPr="00DC4440">
        <w:rPr>
          <w:sz w:val="28"/>
          <w:szCs w:val="28"/>
        </w:rPr>
        <w:t>ч</w:t>
      </w:r>
      <w:proofErr w:type="gramEnd"/>
      <w:r w:rsidRPr="006E550B">
        <w:t xml:space="preserve"> </w:t>
      </w:r>
      <w:r w:rsidRPr="006E550B">
        <w:rPr>
          <w:sz w:val="28"/>
          <w:szCs w:val="28"/>
        </w:rPr>
        <w:t xml:space="preserve">. 3 ст. 8.37 </w:t>
      </w:r>
      <w:proofErr w:type="spellStart"/>
      <w:r w:rsidRPr="006E550B">
        <w:rPr>
          <w:sz w:val="28"/>
          <w:szCs w:val="28"/>
        </w:rPr>
        <w:t>КоАП</w:t>
      </w:r>
      <w:proofErr w:type="spellEnd"/>
      <w:r w:rsidRPr="006E550B">
        <w:rPr>
          <w:sz w:val="28"/>
          <w:szCs w:val="28"/>
        </w:rPr>
        <w:t xml:space="preserve"> РФ -  нарушение правил пользования объектами животного мира</w:t>
      </w:r>
      <w:r>
        <w:rPr>
          <w:sz w:val="28"/>
          <w:szCs w:val="28"/>
        </w:rPr>
        <w:t xml:space="preserve">, которое направлено на </w:t>
      </w:r>
      <w:r w:rsidRPr="006E550B">
        <w:rPr>
          <w:sz w:val="28"/>
          <w:szCs w:val="28"/>
        </w:rPr>
        <w:t xml:space="preserve"> рассмотрение в Министерство природных ресурсов и экологии Новосибирской области.</w:t>
      </w:r>
      <w:r w:rsidRPr="00DC4440">
        <w:rPr>
          <w:sz w:val="28"/>
          <w:szCs w:val="28"/>
        </w:rPr>
        <w:t xml:space="preserve">  Исполнение представления  прокурора  находится на контроле </w:t>
      </w:r>
      <w:r>
        <w:rPr>
          <w:sz w:val="28"/>
          <w:szCs w:val="28"/>
        </w:rPr>
        <w:t>в</w:t>
      </w:r>
      <w:r w:rsidRPr="00DC4440">
        <w:rPr>
          <w:sz w:val="28"/>
          <w:szCs w:val="28"/>
        </w:rPr>
        <w:t xml:space="preserve">  прокуратур</w:t>
      </w:r>
      <w:r>
        <w:rPr>
          <w:sz w:val="28"/>
          <w:szCs w:val="28"/>
        </w:rPr>
        <w:t>е</w:t>
      </w:r>
      <w:r w:rsidRPr="00DC4440">
        <w:rPr>
          <w:sz w:val="28"/>
          <w:szCs w:val="28"/>
        </w:rPr>
        <w:t xml:space="preserve"> района</w:t>
      </w:r>
      <w:r w:rsidRPr="003029FA">
        <w:rPr>
          <w:rStyle w:val="s3"/>
          <w:color w:val="595959"/>
          <w:sz w:val="28"/>
          <w:szCs w:val="28"/>
        </w:rPr>
        <w:t xml:space="preserve">».    </w:t>
      </w:r>
    </w:p>
    <w:p w:rsidR="00D905E9" w:rsidRPr="00216F7F" w:rsidRDefault="00D905E9" w:rsidP="00D905E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216F7F">
        <w:rPr>
          <w:color w:val="000000" w:themeColor="text1"/>
          <w:sz w:val="28"/>
          <w:szCs w:val="28"/>
        </w:rPr>
        <w:t xml:space="preserve">рокурор района </w:t>
      </w:r>
    </w:p>
    <w:p w:rsidR="00D905E9" w:rsidRPr="00216F7F" w:rsidRDefault="00D905E9" w:rsidP="00D905E9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D905E9" w:rsidRPr="00216F7F" w:rsidRDefault="00D905E9" w:rsidP="00D905E9">
      <w:pPr>
        <w:spacing w:line="240" w:lineRule="exact"/>
        <w:rPr>
          <w:color w:val="000000" w:themeColor="text1"/>
          <w:sz w:val="28"/>
          <w:szCs w:val="28"/>
        </w:rPr>
      </w:pPr>
      <w:r w:rsidRPr="00216F7F">
        <w:rPr>
          <w:color w:val="000000" w:themeColor="text1"/>
          <w:sz w:val="28"/>
          <w:szCs w:val="28"/>
        </w:rPr>
        <w:t>советник юстиции</w:t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</w:r>
      <w:r w:rsidRPr="00216F7F">
        <w:rPr>
          <w:color w:val="000000" w:themeColor="text1"/>
          <w:sz w:val="28"/>
          <w:szCs w:val="28"/>
        </w:rPr>
        <w:tab/>
        <w:t xml:space="preserve">               </w:t>
      </w:r>
      <w:r>
        <w:rPr>
          <w:color w:val="000000" w:themeColor="text1"/>
          <w:sz w:val="28"/>
          <w:szCs w:val="28"/>
        </w:rPr>
        <w:t xml:space="preserve">      </w:t>
      </w:r>
      <w:r w:rsidRPr="00216F7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Б.Г. </w:t>
      </w:r>
      <w:proofErr w:type="spellStart"/>
      <w:r>
        <w:rPr>
          <w:color w:val="000000" w:themeColor="text1"/>
          <w:sz w:val="28"/>
          <w:szCs w:val="28"/>
        </w:rPr>
        <w:t>Мосин</w:t>
      </w:r>
      <w:proofErr w:type="spellEnd"/>
    </w:p>
    <w:p w:rsidR="00D905E9" w:rsidRDefault="00D905E9" w:rsidP="00D905E9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Судом удовлетворены иски прокурора района о  возмещении ущерба в пользу ТФОМС</w:t>
      </w:r>
    </w:p>
    <w:p w:rsidR="00D905E9" w:rsidRDefault="00D905E9" w:rsidP="00D905E9">
      <w:pPr>
        <w:ind w:firstLine="709"/>
        <w:contextualSpacing/>
        <w:jc w:val="both"/>
        <w:rPr>
          <w:sz w:val="28"/>
          <w:szCs w:val="28"/>
        </w:rPr>
      </w:pPr>
    </w:p>
    <w:p w:rsidR="00D905E9" w:rsidRPr="008B5E67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8B5E67">
        <w:rPr>
          <w:sz w:val="28"/>
          <w:szCs w:val="28"/>
        </w:rPr>
        <w:t xml:space="preserve">Мировым судом </w:t>
      </w:r>
      <w:r>
        <w:rPr>
          <w:sz w:val="28"/>
          <w:szCs w:val="28"/>
        </w:rPr>
        <w:t xml:space="preserve">Ордынского судебного района </w:t>
      </w:r>
      <w:r w:rsidRPr="008B5E67">
        <w:rPr>
          <w:sz w:val="28"/>
          <w:szCs w:val="28"/>
        </w:rPr>
        <w:t xml:space="preserve">рассмотрены 10 исков прокуратуры </w:t>
      </w:r>
      <w:proofErr w:type="spellStart"/>
      <w:r w:rsidRPr="008B5E67">
        <w:rPr>
          <w:sz w:val="28"/>
          <w:szCs w:val="28"/>
        </w:rPr>
        <w:t>Кочковского</w:t>
      </w:r>
      <w:proofErr w:type="spellEnd"/>
      <w:r w:rsidRPr="008B5E67">
        <w:rPr>
          <w:sz w:val="28"/>
          <w:szCs w:val="28"/>
        </w:rPr>
        <w:t xml:space="preserve"> района о взыскании с осужденных в пользу Территориального фонда обязательного медицинского страхования Новосибирской области средств, затраченных на лечение граждан,  потерпевшего от преступных действий на общую сумму более 90 000 рублей.</w:t>
      </w:r>
    </w:p>
    <w:p w:rsidR="00D905E9" w:rsidRPr="008B5E67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8B5E67">
        <w:rPr>
          <w:sz w:val="28"/>
          <w:szCs w:val="28"/>
        </w:rPr>
        <w:t>В судебном заседании установлено, что осужденные совершили умышленные преступления против жизни и здоровья потерпевших, причинив своими действиями вред здоровью различной степени тяжести. В результате полученных травм потерпевшим гражданам за счет средств ТФОМС оказана медицинская помощь.</w:t>
      </w:r>
    </w:p>
    <w:p w:rsidR="00D905E9" w:rsidRPr="008B5E67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8B5E67">
        <w:rPr>
          <w:sz w:val="28"/>
          <w:szCs w:val="28"/>
        </w:rPr>
        <w:t xml:space="preserve">Поскольку в силу ст. 1064 Гражданского Кодекса РФ, </w:t>
      </w:r>
      <w:proofErr w:type="gramStart"/>
      <w:r w:rsidRPr="008B5E67">
        <w:rPr>
          <w:sz w:val="28"/>
          <w:szCs w:val="28"/>
        </w:rPr>
        <w:t>вред</w:t>
      </w:r>
      <w:proofErr w:type="gramEnd"/>
      <w:r w:rsidRPr="008B5E67">
        <w:rPr>
          <w:sz w:val="28"/>
          <w:szCs w:val="28"/>
        </w:rPr>
        <w:t xml:space="preserve"> причиненный личности гражданина, подлежит возмещению, лицом </w:t>
      </w:r>
      <w:r>
        <w:rPr>
          <w:sz w:val="28"/>
          <w:szCs w:val="28"/>
        </w:rPr>
        <w:t xml:space="preserve">его </w:t>
      </w:r>
      <w:r w:rsidRPr="008B5E67">
        <w:rPr>
          <w:sz w:val="28"/>
          <w:szCs w:val="28"/>
        </w:rPr>
        <w:t>причинившим, судом вынесены решения об удовлетворении заявленных прокурором требований в полном объеме.</w:t>
      </w:r>
    </w:p>
    <w:p w:rsidR="00D905E9" w:rsidRDefault="00D905E9" w:rsidP="00D905E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B5E67">
        <w:rPr>
          <w:sz w:val="28"/>
          <w:szCs w:val="28"/>
        </w:rPr>
        <w:t xml:space="preserve">Фактическое исполнение решений суда находится на контроле </w:t>
      </w:r>
      <w:r>
        <w:rPr>
          <w:sz w:val="28"/>
          <w:szCs w:val="28"/>
        </w:rPr>
        <w:t xml:space="preserve">в </w:t>
      </w:r>
      <w:r w:rsidRPr="008B5E67">
        <w:rPr>
          <w:sz w:val="28"/>
          <w:szCs w:val="28"/>
        </w:rPr>
        <w:t>прокуратур</w:t>
      </w:r>
      <w:r>
        <w:rPr>
          <w:sz w:val="28"/>
          <w:szCs w:val="28"/>
        </w:rPr>
        <w:t>е</w:t>
      </w:r>
      <w:r w:rsidRPr="008B5E67">
        <w:rPr>
          <w:sz w:val="28"/>
          <w:szCs w:val="28"/>
        </w:rPr>
        <w:t xml:space="preserve"> района</w:t>
      </w:r>
      <w:proofErr w:type="gramStart"/>
      <w:r w:rsidRPr="008B5E67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D905E9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Default="00D905E9" w:rsidP="00D905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Помощник прокурора района</w:t>
      </w:r>
    </w:p>
    <w:p w:rsidR="00D905E9" w:rsidRPr="001A7932" w:rsidRDefault="00D905E9" w:rsidP="00D905E9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юрист 1 класса                                                                              О.А. Огнева</w:t>
      </w:r>
    </w:p>
    <w:p w:rsidR="00D905E9" w:rsidRDefault="00D905E9" w:rsidP="00D905E9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Судом удовлетворены иски прокурора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о прекращении  действия водительских прав</w:t>
      </w:r>
    </w:p>
    <w:p w:rsidR="00D905E9" w:rsidRDefault="00D905E9" w:rsidP="00D905E9">
      <w:pPr>
        <w:ind w:firstLine="709"/>
        <w:contextualSpacing/>
        <w:jc w:val="center"/>
        <w:rPr>
          <w:sz w:val="28"/>
          <w:szCs w:val="28"/>
        </w:rPr>
      </w:pPr>
    </w:p>
    <w:p w:rsidR="00D905E9" w:rsidRDefault="00D905E9" w:rsidP="00D905E9">
      <w:pPr>
        <w:ind w:firstLine="709"/>
        <w:contextualSpacing/>
        <w:jc w:val="center"/>
        <w:rPr>
          <w:sz w:val="28"/>
          <w:szCs w:val="28"/>
        </w:rPr>
      </w:pPr>
    </w:p>
    <w:p w:rsidR="00D905E9" w:rsidRPr="00DB6B43" w:rsidRDefault="00D905E9" w:rsidP="00D905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6B43">
        <w:rPr>
          <w:sz w:val="28"/>
          <w:szCs w:val="28"/>
        </w:rPr>
        <w:t xml:space="preserve">Прокуратура </w:t>
      </w:r>
      <w:proofErr w:type="spellStart"/>
      <w:r w:rsidRPr="00DB6B43">
        <w:rPr>
          <w:sz w:val="28"/>
          <w:szCs w:val="28"/>
        </w:rPr>
        <w:t>Кочковского</w:t>
      </w:r>
      <w:proofErr w:type="spellEnd"/>
      <w:r w:rsidRPr="00DB6B43">
        <w:rPr>
          <w:sz w:val="28"/>
          <w:szCs w:val="28"/>
        </w:rPr>
        <w:t xml:space="preserve"> района провела проверку исполнения законодательства в сфере безопасности дорожного движения.</w:t>
      </w:r>
    </w:p>
    <w:p w:rsidR="00D905E9" w:rsidRPr="00DB6B43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DB6B43">
        <w:rPr>
          <w:sz w:val="28"/>
          <w:szCs w:val="28"/>
        </w:rPr>
        <w:lastRenderedPageBreak/>
        <w:t xml:space="preserve">В ходе проверки выявлены 2 водителя, </w:t>
      </w:r>
      <w:proofErr w:type="gramStart"/>
      <w:r w:rsidRPr="00DB6B43">
        <w:rPr>
          <w:sz w:val="28"/>
          <w:szCs w:val="28"/>
        </w:rPr>
        <w:t>страдающих</w:t>
      </w:r>
      <w:proofErr w:type="gramEnd"/>
      <w:r w:rsidRPr="00DB6B43">
        <w:rPr>
          <w:sz w:val="28"/>
          <w:szCs w:val="28"/>
        </w:rPr>
        <w:t xml:space="preserve"> алкогольной зависимостью, психическим расстройств</w:t>
      </w:r>
      <w:r>
        <w:rPr>
          <w:sz w:val="28"/>
          <w:szCs w:val="28"/>
        </w:rPr>
        <w:t>о</w:t>
      </w:r>
      <w:r w:rsidRPr="00DB6B43">
        <w:rPr>
          <w:sz w:val="28"/>
          <w:szCs w:val="28"/>
        </w:rPr>
        <w:t>м.</w:t>
      </w:r>
    </w:p>
    <w:p w:rsidR="00D905E9" w:rsidRPr="00DB6B43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DB6B43">
        <w:rPr>
          <w:sz w:val="28"/>
          <w:szCs w:val="28"/>
        </w:rPr>
        <w:t>Управление данными лицами транспортными средствами создает реальную угрозу безопасности дорожного движения, может привести к ДТП, повлечь причинение вреда жизни, здоровью или имуществу других участников движения.</w:t>
      </w:r>
    </w:p>
    <w:p w:rsidR="00D905E9" w:rsidRPr="00DB6B43" w:rsidRDefault="00D905E9" w:rsidP="00D905E9">
      <w:pPr>
        <w:ind w:firstLine="709"/>
        <w:contextualSpacing/>
        <w:jc w:val="both"/>
        <w:rPr>
          <w:sz w:val="28"/>
          <w:szCs w:val="28"/>
        </w:rPr>
      </w:pPr>
      <w:r w:rsidRPr="00DB6B43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района </w:t>
      </w:r>
      <w:r w:rsidRPr="00DB6B43">
        <w:rPr>
          <w:sz w:val="28"/>
          <w:szCs w:val="28"/>
        </w:rPr>
        <w:t xml:space="preserve"> направила </w:t>
      </w:r>
      <w:r>
        <w:rPr>
          <w:sz w:val="28"/>
          <w:szCs w:val="28"/>
        </w:rPr>
        <w:t xml:space="preserve">в </w:t>
      </w:r>
      <w:r w:rsidRPr="00DB6B43">
        <w:rPr>
          <w:sz w:val="28"/>
          <w:szCs w:val="28"/>
        </w:rPr>
        <w:t xml:space="preserve">суд административные исковые заявления о прекращении права на управление транспортными средствами в отношении указанных </w:t>
      </w:r>
      <w:r>
        <w:rPr>
          <w:sz w:val="28"/>
          <w:szCs w:val="28"/>
        </w:rPr>
        <w:t>водителей</w:t>
      </w:r>
      <w:r w:rsidRPr="00DB6B43">
        <w:rPr>
          <w:sz w:val="28"/>
          <w:szCs w:val="28"/>
        </w:rPr>
        <w:t>.</w:t>
      </w:r>
    </w:p>
    <w:p w:rsidR="00D905E9" w:rsidRDefault="00D905E9" w:rsidP="00D905E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B6B43">
        <w:rPr>
          <w:sz w:val="28"/>
          <w:szCs w:val="28"/>
        </w:rPr>
        <w:t>Суд удовлетворил требования прокуратуры в полном объеме</w:t>
      </w:r>
      <w:r>
        <w:rPr>
          <w:color w:val="000000"/>
          <w:sz w:val="28"/>
          <w:szCs w:val="28"/>
        </w:rPr>
        <w:t>».</w:t>
      </w:r>
    </w:p>
    <w:p w:rsidR="00D905E9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Default="00D905E9" w:rsidP="00D905E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Помощник прокурора района</w:t>
      </w:r>
    </w:p>
    <w:p w:rsidR="00D905E9" w:rsidRPr="001A7932" w:rsidRDefault="00D905E9" w:rsidP="00D905E9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юрист 1 класса                                                                              О.А. Огнева</w:t>
      </w:r>
    </w:p>
    <w:p w:rsidR="00D905E9" w:rsidRPr="001A7932" w:rsidRDefault="00D905E9" w:rsidP="00D905E9">
      <w:pPr>
        <w:ind w:firstLine="709"/>
        <w:contextualSpacing/>
        <w:jc w:val="both"/>
        <w:rPr>
          <w:sz w:val="28"/>
          <w:szCs w:val="28"/>
        </w:rPr>
      </w:pPr>
    </w:p>
    <w:p w:rsidR="00D905E9" w:rsidRPr="001A7932" w:rsidRDefault="00D905E9" w:rsidP="00D905E9">
      <w:pPr>
        <w:shd w:val="clear" w:color="auto" w:fill="FFFFFF"/>
        <w:spacing w:after="1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05E9" w:rsidRDefault="00D905E9" w:rsidP="00D905E9">
      <w:pPr>
        <w:jc w:val="both"/>
        <w:rPr>
          <w:color w:val="000000" w:themeColor="text1"/>
        </w:rPr>
      </w:pPr>
    </w:p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D905E9" w:rsidRPr="000C4FB0" w:rsidRDefault="00D905E9" w:rsidP="00D905E9">
      <w:pPr>
        <w:jc w:val="center"/>
        <w:rPr>
          <w:b/>
          <w:sz w:val="28"/>
          <w:szCs w:val="28"/>
        </w:rPr>
      </w:pPr>
      <w:r w:rsidRPr="000C4FB0">
        <w:rPr>
          <w:b/>
          <w:sz w:val="28"/>
          <w:szCs w:val="28"/>
        </w:rPr>
        <w:t>Рекомендации</w:t>
      </w:r>
    </w:p>
    <w:p w:rsidR="00D905E9" w:rsidRPr="000C4FB0" w:rsidRDefault="00D905E9" w:rsidP="00D905E9">
      <w:pPr>
        <w:jc w:val="center"/>
        <w:rPr>
          <w:b/>
          <w:sz w:val="28"/>
          <w:szCs w:val="28"/>
        </w:rPr>
      </w:pPr>
      <w:r w:rsidRPr="000C4FB0">
        <w:rPr>
          <w:b/>
          <w:sz w:val="28"/>
          <w:szCs w:val="28"/>
        </w:rPr>
        <w:t xml:space="preserve">публичных слушаний по вопросу «О проекте решения «О плане социально-экономического развития </w:t>
      </w:r>
      <w:proofErr w:type="spellStart"/>
      <w:r w:rsidRPr="000C4FB0">
        <w:rPr>
          <w:b/>
          <w:sz w:val="28"/>
          <w:szCs w:val="28"/>
        </w:rPr>
        <w:t>Кочковского</w:t>
      </w:r>
      <w:proofErr w:type="spellEnd"/>
      <w:r w:rsidRPr="000C4FB0">
        <w:rPr>
          <w:b/>
          <w:sz w:val="28"/>
          <w:szCs w:val="28"/>
        </w:rPr>
        <w:t xml:space="preserve"> се</w:t>
      </w:r>
      <w:r>
        <w:rPr>
          <w:b/>
          <w:sz w:val="28"/>
          <w:szCs w:val="28"/>
        </w:rPr>
        <w:t>льсовета на 2021 и плановый период на 2022-2023</w:t>
      </w:r>
      <w:r w:rsidRPr="000C4FB0">
        <w:rPr>
          <w:b/>
          <w:sz w:val="28"/>
          <w:szCs w:val="28"/>
        </w:rPr>
        <w:t xml:space="preserve"> годы», состоявшихся  в Совете депутатов </w:t>
      </w:r>
      <w:proofErr w:type="spellStart"/>
      <w:r w:rsidRPr="000C4FB0">
        <w:rPr>
          <w:b/>
          <w:sz w:val="28"/>
          <w:szCs w:val="28"/>
        </w:rPr>
        <w:t>Кочковского</w:t>
      </w:r>
      <w:proofErr w:type="spellEnd"/>
      <w:r w:rsidRPr="000C4FB0">
        <w:rPr>
          <w:b/>
          <w:sz w:val="28"/>
          <w:szCs w:val="28"/>
        </w:rPr>
        <w:t xml:space="preserve"> сельсовета </w:t>
      </w:r>
      <w:proofErr w:type="spellStart"/>
      <w:r w:rsidRPr="000C4FB0">
        <w:rPr>
          <w:b/>
          <w:sz w:val="28"/>
          <w:szCs w:val="28"/>
        </w:rPr>
        <w:t>Кочковского</w:t>
      </w:r>
      <w:proofErr w:type="spellEnd"/>
      <w:r w:rsidRPr="000C4FB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 Новосибирской области  14.12.2020</w:t>
      </w:r>
      <w:r w:rsidRPr="000C4FB0">
        <w:rPr>
          <w:b/>
          <w:sz w:val="28"/>
          <w:szCs w:val="28"/>
        </w:rPr>
        <w:t xml:space="preserve"> года</w:t>
      </w:r>
    </w:p>
    <w:p w:rsidR="00D905E9" w:rsidRPr="000C4FB0" w:rsidRDefault="00D905E9" w:rsidP="00D905E9">
      <w:pPr>
        <w:jc w:val="center"/>
        <w:rPr>
          <w:b/>
          <w:sz w:val="28"/>
          <w:szCs w:val="28"/>
        </w:rPr>
      </w:pPr>
    </w:p>
    <w:p w:rsidR="00D905E9" w:rsidRPr="000C4FB0" w:rsidRDefault="00D905E9" w:rsidP="00D905E9">
      <w:pPr>
        <w:pStyle w:val="ad"/>
        <w:rPr>
          <w:bCs/>
          <w:szCs w:val="28"/>
        </w:rPr>
      </w:pPr>
      <w:r w:rsidRPr="000C4FB0">
        <w:rPr>
          <w:bCs/>
          <w:szCs w:val="28"/>
        </w:rPr>
        <w:t xml:space="preserve">1. Информацию о  проекте решения </w:t>
      </w:r>
      <w:r w:rsidRPr="000C4FB0">
        <w:rPr>
          <w:szCs w:val="28"/>
        </w:rPr>
        <w:t xml:space="preserve">«О плане социально-экономического развития </w:t>
      </w:r>
      <w:proofErr w:type="spellStart"/>
      <w:r w:rsidRPr="000C4FB0">
        <w:rPr>
          <w:szCs w:val="28"/>
        </w:rPr>
        <w:t>Кочковского</w:t>
      </w:r>
      <w:proofErr w:type="spellEnd"/>
      <w:r w:rsidRPr="000C4FB0">
        <w:rPr>
          <w:szCs w:val="28"/>
        </w:rPr>
        <w:t xml:space="preserve"> сельсовета на</w:t>
      </w:r>
      <w:r>
        <w:rPr>
          <w:szCs w:val="28"/>
        </w:rPr>
        <w:t xml:space="preserve"> 2021</w:t>
      </w:r>
      <w:r w:rsidRPr="000C4FB0">
        <w:rPr>
          <w:szCs w:val="28"/>
        </w:rPr>
        <w:t xml:space="preserve"> год и </w:t>
      </w:r>
      <w:r>
        <w:rPr>
          <w:bCs/>
          <w:szCs w:val="28"/>
        </w:rPr>
        <w:t>плановый период 2022</w:t>
      </w:r>
      <w:r w:rsidRPr="000C4FB0">
        <w:rPr>
          <w:bCs/>
          <w:szCs w:val="28"/>
        </w:rPr>
        <w:t xml:space="preserve"> и</w:t>
      </w:r>
      <w:r>
        <w:rPr>
          <w:bCs/>
          <w:szCs w:val="28"/>
        </w:rPr>
        <w:t xml:space="preserve"> 2023</w:t>
      </w:r>
      <w:r w:rsidRPr="000C4FB0">
        <w:rPr>
          <w:bCs/>
          <w:szCs w:val="28"/>
        </w:rPr>
        <w:t xml:space="preserve"> годов</w:t>
      </w:r>
      <w:r w:rsidRPr="000C4FB0">
        <w:rPr>
          <w:szCs w:val="28"/>
        </w:rPr>
        <w:t xml:space="preserve">» </w:t>
      </w:r>
      <w:r w:rsidRPr="000C4FB0">
        <w:rPr>
          <w:bCs/>
          <w:szCs w:val="28"/>
        </w:rPr>
        <w:t>принять к сведению.</w:t>
      </w:r>
    </w:p>
    <w:p w:rsidR="00D905E9" w:rsidRPr="000C4FB0" w:rsidRDefault="00D905E9" w:rsidP="00D905E9">
      <w:pPr>
        <w:pStyle w:val="ad"/>
        <w:rPr>
          <w:bCs/>
          <w:szCs w:val="28"/>
        </w:rPr>
      </w:pPr>
      <w:r w:rsidRPr="000C4FB0">
        <w:rPr>
          <w:bCs/>
          <w:szCs w:val="28"/>
        </w:rPr>
        <w:t xml:space="preserve">2. Рекомендовать Совету депутатов </w:t>
      </w:r>
      <w:proofErr w:type="spellStart"/>
      <w:r w:rsidRPr="000C4FB0">
        <w:rPr>
          <w:bCs/>
          <w:szCs w:val="28"/>
        </w:rPr>
        <w:t>Кочковского</w:t>
      </w:r>
      <w:proofErr w:type="spellEnd"/>
      <w:r w:rsidRPr="000C4FB0">
        <w:rPr>
          <w:bCs/>
          <w:szCs w:val="28"/>
        </w:rPr>
        <w:t xml:space="preserve"> сельсовета  на очередной сессии утвердить проект решения по данному вопросу.</w:t>
      </w:r>
    </w:p>
    <w:p w:rsidR="00D905E9" w:rsidRPr="000C4FB0" w:rsidRDefault="00D905E9" w:rsidP="00D905E9">
      <w:pPr>
        <w:pStyle w:val="ad"/>
        <w:rPr>
          <w:bCs/>
          <w:szCs w:val="28"/>
        </w:rPr>
      </w:pPr>
    </w:p>
    <w:p w:rsidR="00D905E9" w:rsidRPr="000C4FB0" w:rsidRDefault="00D905E9" w:rsidP="00D905E9">
      <w:pPr>
        <w:jc w:val="center"/>
        <w:rPr>
          <w:sz w:val="28"/>
          <w:szCs w:val="28"/>
        </w:rPr>
      </w:pPr>
      <w:r w:rsidRPr="000C4FB0">
        <w:rPr>
          <w:sz w:val="28"/>
          <w:szCs w:val="28"/>
        </w:rPr>
        <w:t>Председатель Совета депутатов                                               С.Н. Бредихин</w:t>
      </w:r>
    </w:p>
    <w:p w:rsidR="00D905E9" w:rsidRPr="000C4FB0" w:rsidRDefault="00D905E9" w:rsidP="00D905E9">
      <w:pPr>
        <w:jc w:val="center"/>
        <w:rPr>
          <w:sz w:val="28"/>
          <w:szCs w:val="28"/>
        </w:rPr>
      </w:pPr>
    </w:p>
    <w:p w:rsidR="00D905E9" w:rsidRPr="000C4FB0" w:rsidRDefault="00D905E9" w:rsidP="00D905E9">
      <w:pPr>
        <w:jc w:val="center"/>
        <w:rPr>
          <w:b/>
          <w:sz w:val="28"/>
          <w:szCs w:val="28"/>
        </w:rPr>
      </w:pPr>
      <w:r w:rsidRPr="000C4FB0">
        <w:rPr>
          <w:b/>
          <w:sz w:val="28"/>
          <w:szCs w:val="28"/>
        </w:rPr>
        <w:t>Рекомендации</w:t>
      </w:r>
    </w:p>
    <w:p w:rsidR="00D905E9" w:rsidRPr="000C4FB0" w:rsidRDefault="00D905E9" w:rsidP="00D905E9">
      <w:pPr>
        <w:jc w:val="center"/>
        <w:rPr>
          <w:b/>
          <w:sz w:val="28"/>
          <w:szCs w:val="28"/>
        </w:rPr>
      </w:pPr>
      <w:r w:rsidRPr="000C4FB0">
        <w:rPr>
          <w:b/>
          <w:sz w:val="28"/>
          <w:szCs w:val="28"/>
        </w:rPr>
        <w:t>публичных слушаний по вопросу «О проекте решения «О бюджет</w:t>
      </w:r>
      <w:r>
        <w:rPr>
          <w:b/>
          <w:sz w:val="28"/>
          <w:szCs w:val="28"/>
        </w:rPr>
        <w:t xml:space="preserve">е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на 2021 и плановый период на 2022-2023</w:t>
      </w:r>
      <w:r w:rsidRPr="000C4FB0">
        <w:rPr>
          <w:b/>
          <w:sz w:val="28"/>
          <w:szCs w:val="28"/>
        </w:rPr>
        <w:t xml:space="preserve"> годы», состоявшихся  в Совете депутатов </w:t>
      </w:r>
      <w:proofErr w:type="spellStart"/>
      <w:r w:rsidRPr="000C4FB0">
        <w:rPr>
          <w:b/>
          <w:sz w:val="28"/>
          <w:szCs w:val="28"/>
        </w:rPr>
        <w:t>Кочковского</w:t>
      </w:r>
      <w:proofErr w:type="spellEnd"/>
      <w:r w:rsidRPr="000C4FB0">
        <w:rPr>
          <w:b/>
          <w:sz w:val="28"/>
          <w:szCs w:val="28"/>
        </w:rPr>
        <w:t xml:space="preserve"> сельсовета </w:t>
      </w:r>
      <w:proofErr w:type="spellStart"/>
      <w:r w:rsidRPr="000C4FB0">
        <w:rPr>
          <w:b/>
          <w:sz w:val="28"/>
          <w:szCs w:val="28"/>
        </w:rPr>
        <w:t>Кочковского</w:t>
      </w:r>
      <w:proofErr w:type="spellEnd"/>
      <w:r w:rsidRPr="000C4FB0">
        <w:rPr>
          <w:b/>
          <w:sz w:val="28"/>
          <w:szCs w:val="28"/>
        </w:rPr>
        <w:t xml:space="preserve"> района Новосибирской</w:t>
      </w:r>
      <w:r>
        <w:rPr>
          <w:b/>
          <w:sz w:val="28"/>
          <w:szCs w:val="28"/>
        </w:rPr>
        <w:t xml:space="preserve"> области  14.12.2020</w:t>
      </w:r>
      <w:r w:rsidRPr="000C4FB0">
        <w:rPr>
          <w:b/>
          <w:sz w:val="28"/>
          <w:szCs w:val="28"/>
        </w:rPr>
        <w:t xml:space="preserve"> года</w:t>
      </w:r>
    </w:p>
    <w:p w:rsidR="00D905E9" w:rsidRPr="000C4FB0" w:rsidRDefault="00D905E9" w:rsidP="00D905E9">
      <w:pPr>
        <w:jc w:val="center"/>
        <w:rPr>
          <w:sz w:val="28"/>
          <w:szCs w:val="28"/>
        </w:rPr>
      </w:pPr>
    </w:p>
    <w:p w:rsidR="00D905E9" w:rsidRPr="000C4FB0" w:rsidRDefault="00D905E9" w:rsidP="00D905E9">
      <w:pPr>
        <w:numPr>
          <w:ilvl w:val="0"/>
          <w:numId w:val="19"/>
        </w:numPr>
        <w:tabs>
          <w:tab w:val="clear" w:pos="750"/>
          <w:tab w:val="num" w:pos="142"/>
        </w:tabs>
        <w:ind w:left="0" w:firstLine="360"/>
        <w:jc w:val="both"/>
        <w:rPr>
          <w:bCs/>
          <w:sz w:val="28"/>
          <w:szCs w:val="28"/>
        </w:rPr>
      </w:pPr>
      <w:r w:rsidRPr="000C4FB0">
        <w:rPr>
          <w:sz w:val="28"/>
          <w:szCs w:val="28"/>
        </w:rPr>
        <w:t>Информацию о  проекте решения «О бюджет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на 2021 год и плановый период 2022 и 2023</w:t>
      </w:r>
      <w:r w:rsidRPr="000C4FB0">
        <w:rPr>
          <w:sz w:val="28"/>
          <w:szCs w:val="28"/>
        </w:rPr>
        <w:t xml:space="preserve"> годов» принять к сведению.</w:t>
      </w:r>
    </w:p>
    <w:p w:rsidR="00D905E9" w:rsidRPr="000C4FB0" w:rsidRDefault="00D905E9" w:rsidP="00D905E9">
      <w:pPr>
        <w:jc w:val="both"/>
        <w:rPr>
          <w:bCs/>
          <w:sz w:val="28"/>
          <w:szCs w:val="28"/>
        </w:rPr>
      </w:pPr>
      <w:r w:rsidRPr="000C4FB0">
        <w:rPr>
          <w:b/>
          <w:bCs/>
          <w:sz w:val="28"/>
          <w:szCs w:val="28"/>
        </w:rPr>
        <w:t xml:space="preserve">      </w:t>
      </w:r>
      <w:r w:rsidRPr="000C4FB0">
        <w:rPr>
          <w:bCs/>
          <w:sz w:val="28"/>
          <w:szCs w:val="28"/>
        </w:rPr>
        <w:t xml:space="preserve">2. Рекомендовать Совету депутатов </w:t>
      </w:r>
      <w:proofErr w:type="spellStart"/>
      <w:r w:rsidRPr="000C4FB0">
        <w:rPr>
          <w:bCs/>
          <w:sz w:val="28"/>
          <w:szCs w:val="28"/>
        </w:rPr>
        <w:t>Кочковского</w:t>
      </w:r>
      <w:proofErr w:type="spellEnd"/>
      <w:r w:rsidRPr="000C4FB0">
        <w:rPr>
          <w:bCs/>
          <w:sz w:val="28"/>
          <w:szCs w:val="28"/>
        </w:rPr>
        <w:t xml:space="preserve"> сельсовета  на очередной сессии утвердить проект решения по данному вопросу с учётом предложений, поступивших на публичных слушаниях.</w:t>
      </w:r>
    </w:p>
    <w:p w:rsidR="00D905E9" w:rsidRPr="000C4FB0" w:rsidRDefault="00D905E9" w:rsidP="00D905E9">
      <w:pPr>
        <w:jc w:val="both"/>
        <w:rPr>
          <w:sz w:val="28"/>
          <w:szCs w:val="28"/>
        </w:rPr>
      </w:pPr>
    </w:p>
    <w:p w:rsidR="00D905E9" w:rsidRPr="000C4FB0" w:rsidRDefault="00D905E9" w:rsidP="00D905E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0C4FB0">
        <w:rPr>
          <w:rFonts w:ascii="Times New Roman" w:hAnsi="Times New Roman"/>
          <w:sz w:val="28"/>
          <w:szCs w:val="28"/>
        </w:rPr>
        <w:lastRenderedPageBreak/>
        <w:t>Председатель Совета депутатов                                               С.Н. Бредихин</w:t>
      </w:r>
    </w:p>
    <w:p w:rsidR="00D905E9" w:rsidRPr="000C4FB0" w:rsidRDefault="00D905E9" w:rsidP="00D905E9">
      <w:pPr>
        <w:rPr>
          <w:sz w:val="28"/>
          <w:szCs w:val="28"/>
        </w:rPr>
      </w:pPr>
    </w:p>
    <w:p w:rsidR="00EA697D" w:rsidRDefault="00EA697D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Default="002E4A25" w:rsidP="00EA697D">
      <w:pPr>
        <w:pStyle w:val="21"/>
      </w:pPr>
    </w:p>
    <w:p w:rsidR="002E4A25" w:rsidRPr="00602ED2" w:rsidRDefault="002E4A25" w:rsidP="002E4A25">
      <w:pPr>
        <w:pStyle w:val="a9"/>
        <w:rPr>
          <w:b/>
          <w:szCs w:val="28"/>
        </w:rPr>
      </w:pPr>
      <w:r w:rsidRPr="00602ED2">
        <w:rPr>
          <w:b/>
          <w:szCs w:val="28"/>
        </w:rPr>
        <w:t>АДМИНИСТРАЦИЯ КОЧКОВСКОГО СЕЛЬСОВЕТА</w:t>
      </w:r>
    </w:p>
    <w:p w:rsidR="002E4A25" w:rsidRPr="00602ED2" w:rsidRDefault="002E4A25" w:rsidP="002E4A25">
      <w:pPr>
        <w:jc w:val="center"/>
        <w:rPr>
          <w:b/>
          <w:sz w:val="28"/>
          <w:szCs w:val="28"/>
        </w:rPr>
      </w:pPr>
      <w:r w:rsidRPr="00602ED2">
        <w:rPr>
          <w:b/>
          <w:sz w:val="28"/>
          <w:szCs w:val="28"/>
        </w:rPr>
        <w:t xml:space="preserve">    КОЧКОВСКОГО РАЙОНА НОВОСИБИРСКОЙ ОБЛАСТИ</w:t>
      </w:r>
    </w:p>
    <w:p w:rsidR="002E4A25" w:rsidRPr="00602ED2" w:rsidRDefault="002E4A25" w:rsidP="002E4A25">
      <w:pPr>
        <w:jc w:val="right"/>
        <w:rPr>
          <w:b/>
          <w:sz w:val="28"/>
          <w:szCs w:val="28"/>
          <w:u w:val="single"/>
        </w:rPr>
      </w:pPr>
    </w:p>
    <w:p w:rsidR="002E4A25" w:rsidRPr="00602ED2" w:rsidRDefault="002E4A25" w:rsidP="002E4A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02ED2"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2E4A25" w:rsidRPr="00602ED2" w:rsidRDefault="002E4A25" w:rsidP="002E4A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02ED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15.12.</w:t>
      </w:r>
      <w:r w:rsidRPr="00602ED2">
        <w:rPr>
          <w:rFonts w:ascii="Times New Roman" w:hAnsi="Times New Roman" w:cs="Times New Roman"/>
          <w:sz w:val="28"/>
          <w:szCs w:val="28"/>
        </w:rPr>
        <w:t>2020           №</w:t>
      </w:r>
      <w:r>
        <w:rPr>
          <w:rFonts w:ascii="Times New Roman" w:hAnsi="Times New Roman" w:cs="Times New Roman"/>
          <w:sz w:val="28"/>
          <w:szCs w:val="28"/>
        </w:rPr>
        <w:t>117</w:t>
      </w:r>
    </w:p>
    <w:p w:rsidR="002E4A25" w:rsidRPr="009B11F2" w:rsidRDefault="002E4A25" w:rsidP="002E4A2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1F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B11F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B11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B11F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B11F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19.09.2017 №131 «Об утверждении административного регламента</w:t>
      </w:r>
      <w:r w:rsidRPr="009B11F2">
        <w:rPr>
          <w:rFonts w:ascii="Times New Roman" w:hAnsi="Times New Roman" w:cs="Times New Roman"/>
          <w:sz w:val="28"/>
          <w:szCs w:val="28"/>
        </w:rPr>
        <w:br/>
        <w:t xml:space="preserve">проведения проверок при осуществлении муниципального </w:t>
      </w:r>
      <w:proofErr w:type="gramStart"/>
      <w:r w:rsidRPr="009B11F2">
        <w:rPr>
          <w:rFonts w:ascii="Times New Roman" w:hAnsi="Times New Roman" w:cs="Times New Roman"/>
          <w:sz w:val="28"/>
          <w:szCs w:val="28"/>
        </w:rPr>
        <w:t>контроля</w:t>
      </w:r>
      <w:r w:rsidRPr="009B11F2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Pr="009B11F2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территории </w:t>
      </w:r>
      <w:proofErr w:type="spellStart"/>
      <w:r w:rsidRPr="009B11F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B11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B11F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B11F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2E4A25" w:rsidRPr="00602ED2" w:rsidRDefault="002E4A25" w:rsidP="002E4A25">
      <w:pPr>
        <w:ind w:firstLine="708"/>
        <w:jc w:val="both"/>
        <w:rPr>
          <w:sz w:val="28"/>
          <w:szCs w:val="28"/>
        </w:rPr>
      </w:pPr>
    </w:p>
    <w:p w:rsidR="002E4A25" w:rsidRPr="00602ED2" w:rsidRDefault="002E4A25" w:rsidP="002E4A25">
      <w:pPr>
        <w:ind w:firstLine="708"/>
        <w:jc w:val="both"/>
        <w:rPr>
          <w:sz w:val="28"/>
          <w:szCs w:val="28"/>
        </w:rPr>
      </w:pPr>
      <w:r w:rsidRPr="00602ED2">
        <w:rPr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сельсовета администрация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сельсовета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района Новосибирской области</w:t>
      </w:r>
    </w:p>
    <w:p w:rsidR="002E4A25" w:rsidRPr="00602ED2" w:rsidRDefault="002E4A25" w:rsidP="002E4A25">
      <w:pPr>
        <w:jc w:val="both"/>
        <w:rPr>
          <w:b/>
          <w:sz w:val="28"/>
          <w:szCs w:val="28"/>
        </w:rPr>
      </w:pPr>
      <w:r w:rsidRPr="00602ED2">
        <w:rPr>
          <w:b/>
          <w:sz w:val="28"/>
          <w:szCs w:val="28"/>
        </w:rPr>
        <w:t>ПОСТАНОВЛЯЕТ:</w:t>
      </w:r>
    </w:p>
    <w:p w:rsidR="002E4A25" w:rsidRPr="00602ED2" w:rsidRDefault="002E4A25" w:rsidP="002E4A25">
      <w:pPr>
        <w:jc w:val="both"/>
        <w:rPr>
          <w:sz w:val="28"/>
          <w:szCs w:val="28"/>
        </w:rPr>
      </w:pPr>
      <w:r w:rsidRPr="00602ED2">
        <w:rPr>
          <w:sz w:val="28"/>
          <w:szCs w:val="28"/>
        </w:rPr>
        <w:t xml:space="preserve">1.Внести в постановление администрации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сельсовета от 19.09.2017г. №131 «</w:t>
      </w:r>
      <w:r w:rsidRPr="00602ED2">
        <w:rPr>
          <w:bCs/>
          <w:sz w:val="28"/>
          <w:szCs w:val="28"/>
        </w:rPr>
        <w:t xml:space="preserve">Об утверждении Административного регламента проведения проверок при  осуществлении </w:t>
      </w:r>
      <w:r w:rsidRPr="00602ED2">
        <w:rPr>
          <w:sz w:val="28"/>
          <w:szCs w:val="28"/>
        </w:rPr>
        <w:t xml:space="preserve">муниципального </w:t>
      </w:r>
      <w:proofErr w:type="gramStart"/>
      <w:r w:rsidRPr="00602ED2">
        <w:rPr>
          <w:sz w:val="28"/>
          <w:szCs w:val="28"/>
        </w:rPr>
        <w:t>контроля</w:t>
      </w:r>
      <w:r w:rsidRPr="00602ED2">
        <w:rPr>
          <w:sz w:val="28"/>
          <w:szCs w:val="28"/>
        </w:rPr>
        <w:br/>
        <w:t>за</w:t>
      </w:r>
      <w:proofErr w:type="gramEnd"/>
      <w:r w:rsidRPr="00602ED2">
        <w:rPr>
          <w:sz w:val="28"/>
          <w:szCs w:val="28"/>
        </w:rPr>
        <w:t xml:space="preserve"> соблюдением правил благоустройства территории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сельсовета </w:t>
      </w:r>
      <w:proofErr w:type="spellStart"/>
      <w:r w:rsidRPr="00602ED2">
        <w:rPr>
          <w:sz w:val="28"/>
          <w:szCs w:val="28"/>
        </w:rPr>
        <w:t>Кочковского</w:t>
      </w:r>
      <w:proofErr w:type="spellEnd"/>
      <w:r w:rsidRPr="00602ED2">
        <w:rPr>
          <w:sz w:val="28"/>
          <w:szCs w:val="28"/>
        </w:rPr>
        <w:t xml:space="preserve"> района Новосибирской области» следующие изменения:</w:t>
      </w:r>
    </w:p>
    <w:p w:rsidR="002E4A25" w:rsidRPr="00602ED2" w:rsidRDefault="002E4A25" w:rsidP="002E4A25">
      <w:pPr>
        <w:pStyle w:val="ab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ED2">
        <w:rPr>
          <w:rFonts w:ascii="Times New Roman" w:hAnsi="Times New Roman" w:cs="Times New Roman"/>
          <w:sz w:val="28"/>
          <w:szCs w:val="28"/>
        </w:rPr>
        <w:lastRenderedPageBreak/>
        <w:t>Пункт 3.6.14 дополнить абзацем:</w:t>
      </w:r>
    </w:p>
    <w:p w:rsidR="002E4A25" w:rsidRPr="00602ED2" w:rsidRDefault="002E4A25" w:rsidP="002E4A25">
      <w:pPr>
        <w:pStyle w:val="p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2ED2">
        <w:rPr>
          <w:sz w:val="28"/>
          <w:szCs w:val="28"/>
        </w:rPr>
        <w:t>«</w:t>
      </w:r>
      <w:r w:rsidRPr="00602ED2">
        <w:rPr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602ED2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602ED2">
        <w:rPr>
          <w:color w:val="000000"/>
          <w:sz w:val="28"/>
          <w:szCs w:val="28"/>
          <w:shd w:val="clear" w:color="auto" w:fill="FFFFFF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602ED2">
        <w:rPr>
          <w:color w:val="000000"/>
          <w:sz w:val="28"/>
          <w:szCs w:val="28"/>
          <w:shd w:val="clear" w:color="auto" w:fill="FFFFFF"/>
        </w:rPr>
        <w:t>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r w:rsidRPr="00602ED2">
        <w:rPr>
          <w:sz w:val="28"/>
          <w:szCs w:val="28"/>
        </w:rPr>
        <w:t xml:space="preserve">» </w:t>
      </w:r>
      <w:proofErr w:type="gramEnd"/>
    </w:p>
    <w:p w:rsidR="002E4A25" w:rsidRPr="00602ED2" w:rsidRDefault="002E4A25" w:rsidP="002E4A25">
      <w:pPr>
        <w:pStyle w:val="ab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4A25" w:rsidRPr="00602ED2" w:rsidRDefault="002E4A25" w:rsidP="002E4A25">
      <w:pPr>
        <w:pStyle w:val="ac"/>
        <w:shd w:val="clear" w:color="auto" w:fill="FFFFFF"/>
        <w:spacing w:before="0" w:beforeAutospacing="0" w:after="120" w:afterAutospacing="0"/>
        <w:ind w:firstLine="0"/>
        <w:rPr>
          <w:color w:val="000000"/>
          <w:sz w:val="28"/>
          <w:szCs w:val="28"/>
        </w:rPr>
      </w:pPr>
      <w:r w:rsidRPr="00602ED2">
        <w:rPr>
          <w:color w:val="000000"/>
          <w:sz w:val="28"/>
          <w:szCs w:val="28"/>
        </w:rPr>
        <w:t>2.Опубликовать настоящее постановление в периодическом печатном издании «</w:t>
      </w:r>
      <w:proofErr w:type="spellStart"/>
      <w:r w:rsidRPr="00602ED2">
        <w:rPr>
          <w:color w:val="000000"/>
          <w:sz w:val="28"/>
          <w:szCs w:val="28"/>
        </w:rPr>
        <w:t>Кочковский</w:t>
      </w:r>
      <w:proofErr w:type="spellEnd"/>
      <w:r w:rsidRPr="00602ED2">
        <w:rPr>
          <w:color w:val="000000"/>
          <w:sz w:val="28"/>
          <w:szCs w:val="28"/>
        </w:rPr>
        <w:t xml:space="preserve"> вестник» и официальном сайте администрации </w:t>
      </w:r>
      <w:proofErr w:type="spellStart"/>
      <w:r w:rsidRPr="00602ED2">
        <w:rPr>
          <w:color w:val="000000"/>
          <w:sz w:val="28"/>
          <w:szCs w:val="28"/>
        </w:rPr>
        <w:t>Кочковского</w:t>
      </w:r>
      <w:proofErr w:type="spellEnd"/>
      <w:r w:rsidRPr="00602ED2">
        <w:rPr>
          <w:color w:val="000000"/>
          <w:sz w:val="28"/>
          <w:szCs w:val="28"/>
        </w:rPr>
        <w:t xml:space="preserve"> сельсовета.</w:t>
      </w:r>
    </w:p>
    <w:p w:rsidR="002E4A25" w:rsidRPr="00602ED2" w:rsidRDefault="002E4A25" w:rsidP="002E4A25">
      <w:pPr>
        <w:pStyle w:val="ac"/>
        <w:shd w:val="clear" w:color="auto" w:fill="FFFFFF"/>
        <w:spacing w:line="244" w:lineRule="atLeast"/>
        <w:ind w:firstLine="0"/>
        <w:rPr>
          <w:color w:val="000000"/>
          <w:sz w:val="28"/>
          <w:szCs w:val="28"/>
        </w:rPr>
      </w:pPr>
      <w:r w:rsidRPr="00602ED2">
        <w:rPr>
          <w:color w:val="000000"/>
          <w:sz w:val="28"/>
          <w:szCs w:val="28"/>
        </w:rPr>
        <w:t xml:space="preserve">3. </w:t>
      </w:r>
      <w:proofErr w:type="gramStart"/>
      <w:r w:rsidRPr="00602ED2">
        <w:rPr>
          <w:color w:val="000000"/>
          <w:sz w:val="28"/>
          <w:szCs w:val="28"/>
        </w:rPr>
        <w:t>Контроль за</w:t>
      </w:r>
      <w:proofErr w:type="gramEnd"/>
      <w:r w:rsidRPr="00602ED2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E4A25" w:rsidRPr="00602ED2" w:rsidRDefault="002E4A25" w:rsidP="002E4A25">
      <w:pPr>
        <w:ind w:left="360"/>
        <w:jc w:val="both"/>
        <w:rPr>
          <w:color w:val="000000"/>
          <w:sz w:val="28"/>
          <w:szCs w:val="28"/>
        </w:rPr>
      </w:pPr>
    </w:p>
    <w:p w:rsidR="002E4A25" w:rsidRDefault="002E4A25" w:rsidP="002E4A25">
      <w:pPr>
        <w:pStyle w:val="ad"/>
        <w:ind w:left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Кочковского</w:t>
      </w:r>
      <w:proofErr w:type="spellEnd"/>
      <w:r>
        <w:rPr>
          <w:szCs w:val="28"/>
        </w:rPr>
        <w:t xml:space="preserve"> </w:t>
      </w:r>
      <w:r w:rsidRPr="00602ED2">
        <w:rPr>
          <w:szCs w:val="28"/>
        </w:rPr>
        <w:t xml:space="preserve">сельсовета </w:t>
      </w:r>
    </w:p>
    <w:p w:rsidR="002E4A25" w:rsidRDefault="002E4A25" w:rsidP="002E4A25">
      <w:pPr>
        <w:pStyle w:val="ad"/>
        <w:ind w:left="0"/>
        <w:rPr>
          <w:szCs w:val="28"/>
        </w:rPr>
      </w:pPr>
      <w:proofErr w:type="spellStart"/>
      <w:r>
        <w:rPr>
          <w:szCs w:val="28"/>
        </w:rPr>
        <w:t>Кочковского</w:t>
      </w:r>
      <w:proofErr w:type="spellEnd"/>
      <w:r>
        <w:rPr>
          <w:szCs w:val="28"/>
        </w:rPr>
        <w:t xml:space="preserve"> района</w:t>
      </w:r>
    </w:p>
    <w:p w:rsidR="002E4A25" w:rsidRPr="00602ED2" w:rsidRDefault="002E4A25" w:rsidP="002E4A25">
      <w:pPr>
        <w:pStyle w:val="ad"/>
        <w:ind w:left="0"/>
        <w:rPr>
          <w:szCs w:val="28"/>
        </w:rPr>
      </w:pPr>
      <w:r>
        <w:rPr>
          <w:szCs w:val="28"/>
        </w:rPr>
        <w:t xml:space="preserve">Новосибирской области              </w:t>
      </w:r>
      <w:r w:rsidRPr="00602ED2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</w:t>
      </w:r>
      <w:proofErr w:type="spellStart"/>
      <w:r w:rsidRPr="00602ED2">
        <w:rPr>
          <w:szCs w:val="28"/>
        </w:rPr>
        <w:t>А.А.Бухтияров</w:t>
      </w:r>
      <w:proofErr w:type="spellEnd"/>
      <w:r w:rsidRPr="00602ED2">
        <w:rPr>
          <w:szCs w:val="28"/>
        </w:rPr>
        <w:t xml:space="preserve">                                </w:t>
      </w:r>
    </w:p>
    <w:p w:rsidR="002E4A25" w:rsidRPr="00602ED2" w:rsidRDefault="002E4A25" w:rsidP="002E4A25">
      <w:pPr>
        <w:jc w:val="both"/>
        <w:rPr>
          <w:sz w:val="28"/>
          <w:szCs w:val="28"/>
        </w:rPr>
      </w:pPr>
    </w:p>
    <w:p w:rsidR="002E4A25" w:rsidRPr="00602ED2" w:rsidRDefault="002E4A25" w:rsidP="002E4A25">
      <w:pPr>
        <w:jc w:val="both"/>
        <w:rPr>
          <w:sz w:val="28"/>
          <w:szCs w:val="28"/>
        </w:rPr>
      </w:pPr>
    </w:p>
    <w:p w:rsidR="002E4A25" w:rsidRPr="00466D2A" w:rsidRDefault="002E4A25" w:rsidP="002E4A25">
      <w:pPr>
        <w:jc w:val="center"/>
        <w:rPr>
          <w:b/>
          <w:bCs/>
        </w:rPr>
      </w:pPr>
      <w:r w:rsidRPr="00466D2A">
        <w:rPr>
          <w:b/>
          <w:bCs/>
        </w:rPr>
        <w:t>АДМИНИСТ</w:t>
      </w:r>
      <w:r>
        <w:rPr>
          <w:b/>
          <w:bCs/>
        </w:rPr>
        <w:t>РАЦИЯ КОЧКОВСКОГО СЕЛЬСОВЕТА</w:t>
      </w:r>
    </w:p>
    <w:p w:rsidR="002E4A25" w:rsidRDefault="002E4A25" w:rsidP="002E4A25">
      <w:pPr>
        <w:jc w:val="center"/>
        <w:rPr>
          <w:b/>
          <w:bCs/>
        </w:rPr>
      </w:pPr>
      <w:r>
        <w:rPr>
          <w:b/>
          <w:bCs/>
        </w:rPr>
        <w:t>КОЧКОВСКОГО РАЙОНА НОВОСИБИРСКОЙ ОБЛАСТИ</w:t>
      </w:r>
    </w:p>
    <w:p w:rsidR="002E4A25" w:rsidRDefault="002E4A25" w:rsidP="002E4A25">
      <w:pPr>
        <w:jc w:val="center"/>
        <w:rPr>
          <w:b/>
          <w:bCs/>
        </w:rPr>
      </w:pPr>
    </w:p>
    <w:p w:rsidR="002E4A25" w:rsidRPr="00466D2A" w:rsidRDefault="002E4A25" w:rsidP="002E4A2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E4A25" w:rsidRDefault="002E4A25" w:rsidP="002E4A25">
      <w:pPr>
        <w:jc w:val="center"/>
        <w:rPr>
          <w:b/>
          <w:bCs/>
        </w:rPr>
      </w:pPr>
    </w:p>
    <w:p w:rsidR="002E4A25" w:rsidRPr="00A76AA7" w:rsidRDefault="002E4A25" w:rsidP="002E4A25">
      <w:pPr>
        <w:jc w:val="both"/>
        <w:rPr>
          <w:b/>
        </w:rPr>
      </w:pPr>
      <w:r w:rsidRPr="00A76AA7">
        <w:rPr>
          <w:b/>
        </w:rPr>
        <w:t>от 15.12.2020                                                                                                   № 118</w:t>
      </w:r>
    </w:p>
    <w:p w:rsidR="002E4A25" w:rsidRPr="00466D2A" w:rsidRDefault="002E4A25" w:rsidP="002E4A25">
      <w:pPr>
        <w:jc w:val="center"/>
      </w:pPr>
    </w:p>
    <w:p w:rsidR="002E4A25" w:rsidRPr="002E4A25" w:rsidRDefault="002E4A25" w:rsidP="002E4A25">
      <w:pPr>
        <w:pStyle w:val="ad"/>
        <w:jc w:val="center"/>
        <w:rPr>
          <w:rStyle w:val="FontStyle36"/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B2CB8">
        <w:rPr>
          <w:b/>
          <w:bCs/>
          <w:color w:val="000000"/>
          <w:szCs w:val="28"/>
        </w:rPr>
        <w:t>Об утверждении Положения о</w:t>
      </w:r>
      <w:r>
        <w:rPr>
          <w:b/>
          <w:bCs/>
          <w:color w:val="000000"/>
          <w:szCs w:val="28"/>
        </w:rPr>
        <w:t>б</w:t>
      </w:r>
      <w:r w:rsidRPr="009B2CB8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условиях и </w:t>
      </w:r>
      <w:r w:rsidRPr="009B2CB8">
        <w:rPr>
          <w:b/>
          <w:bCs/>
          <w:color w:val="000000"/>
          <w:szCs w:val="28"/>
        </w:rPr>
        <w:t>порядке оказания поддержки субъектам малого и среднего предпринимательства и организациям, образующим ин</w:t>
      </w:r>
      <w:r>
        <w:rPr>
          <w:b/>
          <w:bCs/>
          <w:color w:val="000000"/>
          <w:szCs w:val="28"/>
        </w:rPr>
        <w:t>фраструктуру поддержки субъектов</w:t>
      </w:r>
      <w:r w:rsidRPr="009B2CB8">
        <w:rPr>
          <w:b/>
          <w:bCs/>
          <w:color w:val="000000"/>
          <w:szCs w:val="28"/>
        </w:rPr>
        <w:t xml:space="preserve"> малого и среднего предпринимательства</w:t>
      </w:r>
      <w:r>
        <w:rPr>
          <w:rStyle w:val="FontStyle36"/>
          <w:spacing w:val="-6"/>
          <w:szCs w:val="28"/>
        </w:rPr>
        <w:t xml:space="preserve">, </w:t>
      </w:r>
      <w:r w:rsidRPr="002E4A25">
        <w:rPr>
          <w:rStyle w:val="FontStyle36"/>
          <w:rFonts w:ascii="Times New Roman" w:hAnsi="Times New Roman" w:cs="Times New Roman"/>
          <w:b/>
          <w:spacing w:val="-6"/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2E4A25" w:rsidRDefault="002E4A25" w:rsidP="002E4A25">
      <w:pPr>
        <w:pStyle w:val="ad"/>
        <w:jc w:val="center"/>
        <w:rPr>
          <w:b/>
          <w:spacing w:val="-6"/>
          <w:szCs w:val="28"/>
        </w:rPr>
      </w:pPr>
      <w:r w:rsidRPr="00426673">
        <w:rPr>
          <w:b/>
          <w:szCs w:val="28"/>
        </w:rPr>
        <w:t>на терри</w:t>
      </w:r>
      <w:r>
        <w:rPr>
          <w:b/>
          <w:szCs w:val="28"/>
        </w:rPr>
        <w:t xml:space="preserve">тории </w:t>
      </w:r>
      <w:proofErr w:type="spellStart"/>
      <w:r>
        <w:rPr>
          <w:b/>
          <w:szCs w:val="28"/>
        </w:rPr>
        <w:t>Кочковского</w:t>
      </w:r>
      <w:proofErr w:type="spellEnd"/>
      <w:r>
        <w:rPr>
          <w:b/>
          <w:szCs w:val="28"/>
        </w:rPr>
        <w:t xml:space="preserve"> сельсовета </w:t>
      </w:r>
      <w:proofErr w:type="spellStart"/>
      <w:r>
        <w:rPr>
          <w:b/>
          <w:szCs w:val="28"/>
        </w:rPr>
        <w:t>Кочковского</w:t>
      </w:r>
      <w:proofErr w:type="spellEnd"/>
      <w:r>
        <w:rPr>
          <w:b/>
          <w:szCs w:val="28"/>
        </w:rPr>
        <w:t xml:space="preserve"> района Новосибирской области</w:t>
      </w:r>
    </w:p>
    <w:p w:rsidR="002E4A25" w:rsidRDefault="002E4A25" w:rsidP="002E4A25">
      <w:pPr>
        <w:widowControl w:val="0"/>
        <w:autoSpaceDE w:val="0"/>
        <w:rPr>
          <w:szCs w:val="28"/>
        </w:rPr>
      </w:pPr>
    </w:p>
    <w:p w:rsidR="002E4A25" w:rsidRDefault="002E4A25" w:rsidP="002E4A25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pacing w:val="-6"/>
          <w:szCs w:val="28"/>
        </w:rPr>
      </w:pPr>
      <w:bookmarkStart w:id="0" w:name="sub_1"/>
    </w:p>
    <w:p w:rsidR="002E4A25" w:rsidRPr="002E4A25" w:rsidRDefault="002E4A25" w:rsidP="002E4A25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z w:val="28"/>
          <w:szCs w:val="28"/>
        </w:rPr>
      </w:pPr>
      <w:r w:rsidRPr="002E4A25">
        <w:rPr>
          <w:spacing w:val="-6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 w:rsidRPr="002E4A25">
        <w:rPr>
          <w:sz w:val="28"/>
          <w:szCs w:val="28"/>
        </w:rPr>
        <w:t xml:space="preserve">, Уставом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сельсовета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сельсовета </w:t>
      </w:r>
    </w:p>
    <w:p w:rsidR="002E4A25" w:rsidRPr="0025080D" w:rsidRDefault="002E4A25" w:rsidP="002E4A25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b/>
          <w:bCs/>
          <w:szCs w:val="28"/>
        </w:rPr>
      </w:pPr>
      <w:r w:rsidRPr="0025080D">
        <w:rPr>
          <w:b/>
          <w:spacing w:val="-6"/>
          <w:szCs w:val="28"/>
        </w:rPr>
        <w:t>ПОСТАНОВЛЯЕТ:</w:t>
      </w:r>
    </w:p>
    <w:p w:rsidR="002E4A25" w:rsidRPr="000047E9" w:rsidRDefault="002E4A25" w:rsidP="002E4A25">
      <w:pPr>
        <w:pStyle w:val="ad"/>
        <w:ind w:firstLine="709"/>
        <w:rPr>
          <w:spacing w:val="-6"/>
          <w:szCs w:val="28"/>
        </w:rPr>
      </w:pPr>
      <w:r>
        <w:rPr>
          <w:rStyle w:val="FontStyle36"/>
          <w:spacing w:val="-6"/>
          <w:szCs w:val="28"/>
        </w:rPr>
        <w:t xml:space="preserve">1. </w:t>
      </w:r>
      <w:r w:rsidRPr="00F32FD4">
        <w:rPr>
          <w:szCs w:val="28"/>
        </w:rPr>
        <w:t>Утвердить Положение о</w:t>
      </w:r>
      <w:r>
        <w:rPr>
          <w:szCs w:val="28"/>
        </w:rPr>
        <w:t>б условиях и</w:t>
      </w:r>
      <w:r w:rsidRPr="00F32FD4">
        <w:rPr>
          <w:szCs w:val="28"/>
        </w:rPr>
        <w:t xml:space="preserve"> порядке оказания поддержки </w:t>
      </w:r>
      <w:r w:rsidRPr="00CD2991">
        <w:rPr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Cs w:val="28"/>
        </w:rPr>
        <w:t>, а также</w:t>
      </w:r>
      <w:r w:rsidRPr="00CD2991">
        <w:rPr>
          <w:szCs w:val="28"/>
        </w:rPr>
        <w:t xml:space="preserve"> </w:t>
      </w:r>
      <w:r>
        <w:rPr>
          <w:szCs w:val="28"/>
        </w:rPr>
        <w:t>физическим</w:t>
      </w:r>
      <w:r w:rsidRPr="00285F04">
        <w:rPr>
          <w:szCs w:val="28"/>
        </w:rPr>
        <w:t xml:space="preserve"> лиц</w:t>
      </w:r>
      <w:r>
        <w:rPr>
          <w:szCs w:val="28"/>
        </w:rPr>
        <w:t>ам, не являющим</w:t>
      </w:r>
      <w:r w:rsidRPr="00285F04">
        <w:rPr>
          <w:szCs w:val="28"/>
        </w:rPr>
        <w:t>ся индивидуальными</w:t>
      </w:r>
      <w:r>
        <w:rPr>
          <w:szCs w:val="28"/>
        </w:rPr>
        <w:t xml:space="preserve"> предпринимателями и применяющим</w:t>
      </w:r>
      <w:r w:rsidRPr="00285F04">
        <w:rPr>
          <w:szCs w:val="28"/>
        </w:rPr>
        <w:t xml:space="preserve"> специальный налоговый режим «Налог на профессиональный доход»</w:t>
      </w:r>
      <w:r>
        <w:rPr>
          <w:szCs w:val="28"/>
        </w:rPr>
        <w:t xml:space="preserve"> </w:t>
      </w:r>
      <w:r w:rsidRPr="00F32FD4">
        <w:rPr>
          <w:szCs w:val="28"/>
        </w:rPr>
        <w:t xml:space="preserve">на территории </w:t>
      </w:r>
      <w:proofErr w:type="spellStart"/>
      <w:r>
        <w:rPr>
          <w:szCs w:val="28"/>
        </w:rPr>
        <w:t>Кочковского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Кочковского</w:t>
      </w:r>
      <w:proofErr w:type="spellEnd"/>
      <w:r>
        <w:rPr>
          <w:szCs w:val="28"/>
        </w:rPr>
        <w:t xml:space="preserve"> района Новосибирской области (приложение).</w:t>
      </w:r>
    </w:p>
    <w:bookmarkEnd w:id="0"/>
    <w:p w:rsidR="002E4A25" w:rsidRPr="002E4A25" w:rsidRDefault="002E4A25" w:rsidP="002E4A25">
      <w:pPr>
        <w:keepNext/>
        <w:ind w:firstLine="709"/>
        <w:jc w:val="both"/>
        <w:outlineLvl w:val="1"/>
        <w:rPr>
          <w:sz w:val="28"/>
          <w:szCs w:val="28"/>
        </w:rPr>
      </w:pPr>
      <w:r w:rsidRPr="002E4A25">
        <w:rPr>
          <w:color w:val="000000"/>
          <w:sz w:val="28"/>
          <w:szCs w:val="28"/>
        </w:rPr>
        <w:t xml:space="preserve">2. </w:t>
      </w:r>
      <w:r w:rsidRPr="002E4A25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Pr="002E4A25">
        <w:rPr>
          <w:sz w:val="28"/>
          <w:szCs w:val="28"/>
        </w:rPr>
        <w:t>Кочковский</w:t>
      </w:r>
      <w:proofErr w:type="spellEnd"/>
      <w:r w:rsidRPr="002E4A25"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сельсовета.</w:t>
      </w:r>
    </w:p>
    <w:p w:rsidR="002E4A25" w:rsidRPr="002E4A25" w:rsidRDefault="002E4A25" w:rsidP="002E4A25">
      <w:pPr>
        <w:keepNext/>
        <w:ind w:firstLine="709"/>
        <w:jc w:val="both"/>
        <w:outlineLvl w:val="1"/>
        <w:rPr>
          <w:color w:val="000000"/>
          <w:sz w:val="28"/>
          <w:szCs w:val="28"/>
        </w:rPr>
      </w:pPr>
      <w:r w:rsidRPr="002E4A25">
        <w:rPr>
          <w:color w:val="000000"/>
          <w:sz w:val="28"/>
          <w:szCs w:val="28"/>
        </w:rPr>
        <w:t xml:space="preserve">3. </w:t>
      </w:r>
      <w:r w:rsidRPr="002E4A25">
        <w:rPr>
          <w:color w:val="000000"/>
          <w:sz w:val="28"/>
          <w:szCs w:val="28"/>
        </w:rPr>
        <w:tab/>
      </w:r>
      <w:proofErr w:type="gramStart"/>
      <w:r w:rsidRPr="002E4A25">
        <w:rPr>
          <w:color w:val="000000"/>
          <w:sz w:val="28"/>
          <w:szCs w:val="28"/>
        </w:rPr>
        <w:t>Контроль за</w:t>
      </w:r>
      <w:proofErr w:type="gramEnd"/>
      <w:r w:rsidRPr="002E4A25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E4A25" w:rsidRPr="002E4A25" w:rsidRDefault="002E4A25" w:rsidP="002E4A25">
      <w:pPr>
        <w:jc w:val="both"/>
        <w:rPr>
          <w:sz w:val="28"/>
          <w:szCs w:val="28"/>
        </w:rPr>
      </w:pPr>
    </w:p>
    <w:p w:rsidR="002E4A25" w:rsidRPr="002E4A25" w:rsidRDefault="002E4A25" w:rsidP="002E4A25">
      <w:pPr>
        <w:jc w:val="both"/>
        <w:rPr>
          <w:sz w:val="28"/>
          <w:szCs w:val="28"/>
        </w:rPr>
      </w:pPr>
    </w:p>
    <w:p w:rsidR="002E4A25" w:rsidRPr="002E4A25" w:rsidRDefault="002E4A25" w:rsidP="002E4A25">
      <w:pPr>
        <w:jc w:val="both"/>
        <w:rPr>
          <w:sz w:val="28"/>
          <w:szCs w:val="28"/>
        </w:rPr>
      </w:pPr>
    </w:p>
    <w:p w:rsidR="002E4A25" w:rsidRPr="002E4A25" w:rsidRDefault="002E4A25" w:rsidP="002E4A2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2E4A25">
        <w:rPr>
          <w:color w:val="000000"/>
          <w:sz w:val="28"/>
          <w:szCs w:val="28"/>
        </w:rPr>
        <w:t xml:space="preserve">Глава </w:t>
      </w:r>
      <w:proofErr w:type="spellStart"/>
      <w:r w:rsidRPr="002E4A25">
        <w:rPr>
          <w:color w:val="000000"/>
          <w:sz w:val="28"/>
          <w:szCs w:val="28"/>
        </w:rPr>
        <w:t>Кочковского</w:t>
      </w:r>
      <w:proofErr w:type="spellEnd"/>
      <w:r w:rsidRPr="002E4A25">
        <w:rPr>
          <w:color w:val="000000"/>
          <w:sz w:val="28"/>
          <w:szCs w:val="28"/>
        </w:rPr>
        <w:t xml:space="preserve"> сельсовета </w:t>
      </w:r>
    </w:p>
    <w:p w:rsidR="002E4A25" w:rsidRPr="002E4A25" w:rsidRDefault="002E4A25" w:rsidP="002E4A25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2E4A25">
        <w:rPr>
          <w:color w:val="000000"/>
          <w:sz w:val="28"/>
          <w:szCs w:val="28"/>
        </w:rPr>
        <w:t>Кочковского</w:t>
      </w:r>
      <w:proofErr w:type="spellEnd"/>
      <w:r w:rsidRPr="002E4A25">
        <w:rPr>
          <w:color w:val="000000"/>
          <w:sz w:val="28"/>
          <w:szCs w:val="28"/>
        </w:rPr>
        <w:t xml:space="preserve"> района </w:t>
      </w:r>
    </w:p>
    <w:p w:rsidR="002E4A25" w:rsidRPr="002E4A25" w:rsidRDefault="002E4A25" w:rsidP="002E4A25">
      <w:pPr>
        <w:autoSpaceDE w:val="0"/>
        <w:autoSpaceDN w:val="0"/>
        <w:adjustRightInd w:val="0"/>
        <w:rPr>
          <w:sz w:val="28"/>
          <w:szCs w:val="28"/>
        </w:rPr>
      </w:pPr>
      <w:r w:rsidRPr="002E4A25">
        <w:rPr>
          <w:color w:val="000000"/>
          <w:sz w:val="28"/>
          <w:szCs w:val="28"/>
        </w:rPr>
        <w:t xml:space="preserve">Новосибирской области                                                                      </w:t>
      </w:r>
      <w:proofErr w:type="spellStart"/>
      <w:r w:rsidRPr="002E4A25">
        <w:rPr>
          <w:color w:val="000000"/>
          <w:sz w:val="28"/>
          <w:szCs w:val="28"/>
        </w:rPr>
        <w:t>А.А.Бухтияров</w:t>
      </w:r>
      <w:proofErr w:type="spellEnd"/>
    </w:p>
    <w:p w:rsidR="002E4A25" w:rsidRPr="002E4A25" w:rsidRDefault="002E4A25" w:rsidP="002E4A2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2E4A25" w:rsidRDefault="002E4A25" w:rsidP="002E4A25">
      <w:pPr>
        <w:pStyle w:val="a9"/>
        <w:ind w:firstLine="4845"/>
        <w:outlineLvl w:val="0"/>
        <w:rPr>
          <w:b/>
          <w:szCs w:val="28"/>
        </w:rPr>
      </w:pPr>
    </w:p>
    <w:p w:rsidR="002E4A25" w:rsidRDefault="002E4A25" w:rsidP="002E4A25">
      <w:pPr>
        <w:pStyle w:val="a9"/>
        <w:ind w:firstLine="4845"/>
        <w:outlineLvl w:val="0"/>
        <w:rPr>
          <w:b/>
          <w:szCs w:val="28"/>
        </w:rPr>
      </w:pPr>
    </w:p>
    <w:p w:rsidR="002E4A25" w:rsidRDefault="002E4A25" w:rsidP="002E4A25">
      <w:pPr>
        <w:pStyle w:val="a9"/>
        <w:ind w:firstLine="4845"/>
        <w:jc w:val="right"/>
        <w:outlineLvl w:val="0"/>
        <w:rPr>
          <w:b/>
          <w:szCs w:val="28"/>
        </w:rPr>
      </w:pPr>
    </w:p>
    <w:p w:rsidR="002E4A25" w:rsidRPr="00A76AA7" w:rsidRDefault="002E4A25" w:rsidP="002E4A25">
      <w:pPr>
        <w:pStyle w:val="a9"/>
        <w:ind w:firstLine="4845"/>
        <w:jc w:val="right"/>
        <w:outlineLvl w:val="0"/>
        <w:rPr>
          <w:b/>
          <w:sz w:val="24"/>
        </w:rPr>
      </w:pPr>
      <w:r w:rsidRPr="00A76AA7">
        <w:rPr>
          <w:sz w:val="24"/>
        </w:rPr>
        <w:t>Приложение</w:t>
      </w:r>
    </w:p>
    <w:p w:rsidR="002E4A25" w:rsidRPr="00A76AA7" w:rsidRDefault="002E4A25" w:rsidP="002E4A25">
      <w:pPr>
        <w:pStyle w:val="a9"/>
        <w:ind w:firstLine="4845"/>
        <w:jc w:val="right"/>
        <w:outlineLvl w:val="0"/>
        <w:rPr>
          <w:b/>
          <w:sz w:val="24"/>
        </w:rPr>
      </w:pPr>
      <w:r w:rsidRPr="00A76AA7">
        <w:rPr>
          <w:sz w:val="24"/>
        </w:rPr>
        <w:t>к постановлению администрации</w:t>
      </w:r>
    </w:p>
    <w:p w:rsidR="002E4A25" w:rsidRPr="00A76AA7" w:rsidRDefault="002E4A25" w:rsidP="002E4A25">
      <w:pPr>
        <w:pStyle w:val="a9"/>
        <w:ind w:firstLine="4845"/>
        <w:jc w:val="right"/>
        <w:outlineLvl w:val="0"/>
        <w:rPr>
          <w:b/>
          <w:sz w:val="24"/>
        </w:rPr>
      </w:pPr>
      <w:proofErr w:type="spellStart"/>
      <w:r w:rsidRPr="00A76AA7">
        <w:rPr>
          <w:sz w:val="24"/>
        </w:rPr>
        <w:t>Кочковского</w:t>
      </w:r>
      <w:proofErr w:type="spellEnd"/>
      <w:r w:rsidRPr="00A76AA7">
        <w:rPr>
          <w:sz w:val="24"/>
        </w:rPr>
        <w:t xml:space="preserve"> сельсовета</w:t>
      </w:r>
    </w:p>
    <w:p w:rsidR="002E4A25" w:rsidRPr="00A76AA7" w:rsidRDefault="002E4A25" w:rsidP="002E4A25">
      <w:pPr>
        <w:pStyle w:val="a9"/>
        <w:ind w:firstLine="4845"/>
        <w:jc w:val="right"/>
        <w:outlineLvl w:val="0"/>
        <w:rPr>
          <w:b/>
          <w:sz w:val="24"/>
        </w:rPr>
      </w:pPr>
      <w:r w:rsidRPr="00A76AA7">
        <w:rPr>
          <w:sz w:val="24"/>
        </w:rPr>
        <w:t>от 15.12.2020 №118</w:t>
      </w:r>
    </w:p>
    <w:p w:rsidR="002E4A25" w:rsidRDefault="002E4A25" w:rsidP="002E4A25">
      <w:pPr>
        <w:jc w:val="center"/>
        <w:rPr>
          <w:szCs w:val="28"/>
        </w:rPr>
      </w:pPr>
    </w:p>
    <w:p w:rsidR="002E4A25" w:rsidRDefault="002E4A25" w:rsidP="002E4A25">
      <w:pPr>
        <w:jc w:val="center"/>
        <w:rPr>
          <w:szCs w:val="28"/>
        </w:rPr>
      </w:pPr>
    </w:p>
    <w:p w:rsidR="002E4A25" w:rsidRPr="002E4A25" w:rsidRDefault="002E4A25" w:rsidP="002E4A25">
      <w:pPr>
        <w:pStyle w:val="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E4A25">
        <w:rPr>
          <w:rFonts w:ascii="Times New Roman" w:hAnsi="Times New Roman" w:cs="Times New Roman"/>
          <w:sz w:val="28"/>
          <w:szCs w:val="28"/>
        </w:rPr>
        <w:t>ПОЛОЖЕНИЕ</w:t>
      </w:r>
    </w:p>
    <w:p w:rsidR="002E4A25" w:rsidRPr="002E4A25" w:rsidRDefault="002E4A25" w:rsidP="002E4A25">
      <w:pPr>
        <w:pStyle w:val="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E4A25">
        <w:rPr>
          <w:rFonts w:ascii="Times New Roman" w:hAnsi="Times New Roman" w:cs="Times New Roman"/>
          <w:sz w:val="28"/>
          <w:szCs w:val="28"/>
        </w:rPr>
        <w:t xml:space="preserve">об условиях и </w:t>
      </w:r>
      <w:r w:rsidRPr="002E4A25">
        <w:rPr>
          <w:rStyle w:val="highlight"/>
          <w:rFonts w:ascii="Times New Roman" w:hAnsi="Times New Roman" w:cs="Times New Roman"/>
          <w:sz w:val="28"/>
          <w:szCs w:val="28"/>
        </w:rPr>
        <w:t>порядке</w:t>
      </w:r>
      <w:r w:rsidRPr="002E4A25">
        <w:rPr>
          <w:rFonts w:ascii="Times New Roman" w:hAnsi="Times New Roman" w:cs="Times New Roman"/>
          <w:sz w:val="28"/>
          <w:szCs w:val="28"/>
        </w:rPr>
        <w:t xml:space="preserve"> </w:t>
      </w:r>
      <w:r w:rsidRPr="002E4A25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2E4A25">
        <w:rPr>
          <w:rFonts w:ascii="Times New Roman" w:hAnsi="Times New Roman" w:cs="Times New Roman"/>
          <w:sz w:val="28"/>
          <w:szCs w:val="28"/>
        </w:rPr>
        <w:t xml:space="preserve"> </w:t>
      </w:r>
      <w:r w:rsidRPr="002E4A25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r w:rsidRPr="002E4A25">
        <w:rPr>
          <w:rFonts w:ascii="Times New Roman" w:hAnsi="Times New Roman" w:cs="Times New Roman"/>
        </w:rPr>
        <w:t xml:space="preserve"> </w:t>
      </w:r>
      <w:r w:rsidRPr="002E4A25">
        <w:rPr>
          <w:rStyle w:val="highlight"/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 w:rsidRPr="002E4A25">
        <w:rPr>
          <w:rStyle w:val="highlight"/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E4A25">
        <w:rPr>
          <w:rStyle w:val="highlight"/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E4A25">
        <w:rPr>
          <w:rStyle w:val="highlight"/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E4A25">
        <w:rPr>
          <w:rStyle w:val="highlight"/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2E4A25">
        <w:rPr>
          <w:rStyle w:val="highlight"/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E4A25" w:rsidRPr="009B3FBB" w:rsidRDefault="002E4A25" w:rsidP="002E4A25">
      <w:pPr>
        <w:pStyle w:val="1"/>
        <w:rPr>
          <w:sz w:val="28"/>
          <w:szCs w:val="28"/>
        </w:rPr>
      </w:pPr>
    </w:p>
    <w:p w:rsidR="002E4A25" w:rsidRPr="002E4A25" w:rsidRDefault="002E4A25" w:rsidP="002E4A2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lastRenderedPageBreak/>
        <w:t>1. Общие положения</w:t>
      </w:r>
    </w:p>
    <w:p w:rsidR="002E4A25" w:rsidRPr="002E4A25" w:rsidRDefault="002E4A25" w:rsidP="002E4A2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E4A25" w:rsidRPr="002E4A25" w:rsidRDefault="002E4A25" w:rsidP="002E4A25">
      <w:pPr>
        <w:pStyle w:val="western"/>
        <w:tabs>
          <w:tab w:val="left" w:pos="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 xml:space="preserve"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</w:t>
      </w:r>
    </w:p>
    <w:p w:rsidR="002E4A25" w:rsidRPr="002E4A25" w:rsidRDefault="002E4A25" w:rsidP="002E4A25">
      <w:pPr>
        <w:pStyle w:val="western"/>
        <w:tabs>
          <w:tab w:val="left" w:pos="0"/>
        </w:tabs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2E4A25">
        <w:rPr>
          <w:sz w:val="28"/>
          <w:szCs w:val="28"/>
        </w:rPr>
        <w:t>являющихся</w:t>
      </w:r>
      <w:proofErr w:type="gramEnd"/>
      <w:r w:rsidRPr="002E4A25">
        <w:rPr>
          <w:sz w:val="28"/>
          <w:szCs w:val="28"/>
        </w:rPr>
        <w:t xml:space="preserve"> индивидуальными предпринимателями и применяющих специальный налоговый режим «Налог на профессиональный доход» на территории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сельсовета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района Новосибирской области.</w:t>
      </w:r>
    </w:p>
    <w:p w:rsidR="002E4A25" w:rsidRPr="002E4A25" w:rsidRDefault="002E4A25" w:rsidP="002E4A25">
      <w:pPr>
        <w:pStyle w:val="western"/>
        <w:tabs>
          <w:tab w:val="left" w:pos="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>Настоящее положение определяет</w:t>
      </w:r>
      <w:bookmarkStart w:id="1" w:name="YANDEX_42"/>
      <w:bookmarkEnd w:id="1"/>
      <w:r w:rsidRPr="002E4A25">
        <w:rPr>
          <w:rStyle w:val="highlight"/>
          <w:sz w:val="28"/>
          <w:szCs w:val="28"/>
        </w:rPr>
        <w:t xml:space="preserve"> порядок</w:t>
      </w:r>
      <w:r w:rsidRPr="002E4A25">
        <w:rPr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2" w:name="YANDEX_43"/>
      <w:bookmarkEnd w:id="2"/>
      <w:r w:rsidRPr="002E4A25">
        <w:rPr>
          <w:rStyle w:val="highlight"/>
          <w:sz w:val="28"/>
          <w:szCs w:val="28"/>
        </w:rPr>
        <w:t xml:space="preserve">малого </w:t>
      </w:r>
      <w:bookmarkStart w:id="3" w:name="YANDEX_44"/>
      <w:bookmarkEnd w:id="3"/>
      <w:r w:rsidRPr="002E4A25">
        <w:rPr>
          <w:rStyle w:val="highlight"/>
          <w:sz w:val="28"/>
          <w:szCs w:val="28"/>
        </w:rPr>
        <w:t xml:space="preserve">и </w:t>
      </w:r>
      <w:bookmarkStart w:id="4" w:name="YANDEX_45"/>
      <w:bookmarkEnd w:id="4"/>
      <w:r w:rsidRPr="002E4A25">
        <w:rPr>
          <w:rStyle w:val="highlight"/>
          <w:sz w:val="28"/>
          <w:szCs w:val="28"/>
        </w:rPr>
        <w:t xml:space="preserve">среднего </w:t>
      </w:r>
      <w:bookmarkStart w:id="5" w:name="YANDEX_46"/>
      <w:bookmarkEnd w:id="5"/>
      <w:r w:rsidRPr="002E4A25">
        <w:rPr>
          <w:rStyle w:val="highlight"/>
          <w:sz w:val="28"/>
          <w:szCs w:val="28"/>
        </w:rPr>
        <w:t>предпринимательства</w:t>
      </w:r>
      <w:r w:rsidRPr="002E4A25">
        <w:rPr>
          <w:sz w:val="28"/>
          <w:szCs w:val="28"/>
        </w:rPr>
        <w:t>.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jc w:val="center"/>
        <w:rPr>
          <w:rStyle w:val="highlight"/>
          <w:bCs/>
          <w:sz w:val="28"/>
          <w:szCs w:val="28"/>
        </w:rPr>
      </w:pPr>
      <w:r w:rsidRPr="002E4A25">
        <w:rPr>
          <w:bCs/>
          <w:sz w:val="28"/>
          <w:szCs w:val="28"/>
        </w:rPr>
        <w:t xml:space="preserve">2. Условия </w:t>
      </w:r>
      <w:bookmarkStart w:id="6" w:name="YANDEX_77"/>
      <w:bookmarkEnd w:id="6"/>
      <w:r w:rsidRPr="002E4A25">
        <w:rPr>
          <w:rStyle w:val="highlight"/>
          <w:bCs/>
          <w:sz w:val="28"/>
          <w:szCs w:val="28"/>
        </w:rPr>
        <w:t>и</w:t>
      </w:r>
      <w:r w:rsidRPr="002E4A25">
        <w:rPr>
          <w:bCs/>
          <w:sz w:val="28"/>
          <w:szCs w:val="28"/>
        </w:rPr>
        <w:t xml:space="preserve"> порядок </w:t>
      </w:r>
      <w:bookmarkStart w:id="7" w:name="YANDEX_78"/>
      <w:bookmarkEnd w:id="7"/>
      <w:r w:rsidRPr="002E4A25">
        <w:rPr>
          <w:rStyle w:val="highlight"/>
          <w:bCs/>
          <w:sz w:val="28"/>
          <w:szCs w:val="28"/>
        </w:rPr>
        <w:t xml:space="preserve">оказания </w:t>
      </w:r>
      <w:bookmarkStart w:id="8" w:name="YANDEX_79"/>
      <w:bookmarkEnd w:id="8"/>
      <w:r w:rsidRPr="002E4A25">
        <w:rPr>
          <w:rStyle w:val="highlight"/>
          <w:bCs/>
          <w:sz w:val="28"/>
          <w:szCs w:val="28"/>
        </w:rPr>
        <w:t xml:space="preserve"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</w:r>
      <w:proofErr w:type="spellStart"/>
      <w:r w:rsidRPr="002E4A25">
        <w:rPr>
          <w:rStyle w:val="highlight"/>
          <w:bCs/>
          <w:sz w:val="28"/>
          <w:szCs w:val="28"/>
        </w:rPr>
        <w:t>Кочковского</w:t>
      </w:r>
      <w:proofErr w:type="spellEnd"/>
      <w:r w:rsidRPr="002E4A25">
        <w:rPr>
          <w:rStyle w:val="highlight"/>
          <w:bCs/>
          <w:sz w:val="28"/>
          <w:szCs w:val="28"/>
        </w:rPr>
        <w:t xml:space="preserve"> сельсовета </w:t>
      </w:r>
      <w:proofErr w:type="spellStart"/>
      <w:r w:rsidRPr="002E4A25">
        <w:rPr>
          <w:rStyle w:val="highlight"/>
          <w:bCs/>
          <w:sz w:val="28"/>
          <w:szCs w:val="28"/>
        </w:rPr>
        <w:t>Кочковского</w:t>
      </w:r>
      <w:proofErr w:type="spellEnd"/>
      <w:r w:rsidRPr="002E4A25">
        <w:rPr>
          <w:rStyle w:val="highlight"/>
          <w:bCs/>
          <w:sz w:val="28"/>
          <w:szCs w:val="28"/>
        </w:rPr>
        <w:t xml:space="preserve"> района Новосибирской области</w:t>
      </w:r>
    </w:p>
    <w:p w:rsidR="002E4A25" w:rsidRPr="002E4A25" w:rsidRDefault="002E4A25" w:rsidP="002E4A25">
      <w:pPr>
        <w:pStyle w:val="western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>2.1. На территории</w:t>
      </w:r>
      <w:bookmarkStart w:id="9" w:name="YANDEX_85"/>
      <w:bookmarkEnd w:id="9"/>
      <w:r w:rsidRPr="002E4A25">
        <w:rPr>
          <w:sz w:val="28"/>
          <w:szCs w:val="28"/>
        </w:rPr>
        <w:t xml:space="preserve"> </w:t>
      </w:r>
      <w:proofErr w:type="spellStart"/>
      <w:r w:rsidRPr="002E4A25">
        <w:rPr>
          <w:sz w:val="28"/>
          <w:szCs w:val="28"/>
        </w:rPr>
        <w:t>Кочковского</w:t>
      </w:r>
      <w:proofErr w:type="spellEnd"/>
      <w:r w:rsidRPr="002E4A25">
        <w:rPr>
          <w:sz w:val="28"/>
          <w:szCs w:val="28"/>
        </w:rPr>
        <w:t xml:space="preserve"> сельсовета</w:t>
      </w:r>
      <w:r w:rsidRPr="002E4A25">
        <w:rPr>
          <w:rStyle w:val="highlight"/>
          <w:sz w:val="28"/>
          <w:szCs w:val="28"/>
        </w:rPr>
        <w:t xml:space="preserve"> поддержка</w:t>
      </w:r>
      <w:bookmarkStart w:id="10" w:name="YANDEX_86"/>
      <w:bookmarkEnd w:id="10"/>
      <w:r w:rsidRPr="002E4A25">
        <w:rPr>
          <w:rStyle w:val="highlight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2E4A25">
        <w:rPr>
          <w:sz w:val="28"/>
          <w:szCs w:val="28"/>
        </w:rPr>
        <w:t>может осуществляться в следующих формах: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>- консультационная;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>- финансовая;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>- имущественная;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rStyle w:val="highlight"/>
          <w:sz w:val="28"/>
          <w:szCs w:val="28"/>
        </w:rPr>
      </w:pPr>
      <w:r w:rsidRPr="002E4A25">
        <w:rPr>
          <w:sz w:val="28"/>
          <w:szCs w:val="28"/>
        </w:rPr>
        <w:t>- информационная;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bookmarkStart w:id="11" w:name="YANDEX_91"/>
      <w:bookmarkEnd w:id="11"/>
      <w:r w:rsidRPr="002E4A25">
        <w:rPr>
          <w:rStyle w:val="highlight"/>
          <w:sz w:val="28"/>
          <w:szCs w:val="28"/>
        </w:rPr>
        <w:t xml:space="preserve">- поддержка </w:t>
      </w:r>
      <w:r w:rsidRPr="002E4A25">
        <w:rPr>
          <w:sz w:val="28"/>
          <w:szCs w:val="28"/>
        </w:rPr>
        <w:t xml:space="preserve">в области подготовки, переподготовки </w:t>
      </w:r>
      <w:bookmarkStart w:id="12" w:name="YANDEX_92"/>
      <w:bookmarkEnd w:id="12"/>
      <w:r w:rsidRPr="002E4A25">
        <w:rPr>
          <w:rStyle w:val="highlight"/>
          <w:sz w:val="28"/>
          <w:szCs w:val="28"/>
        </w:rPr>
        <w:t>и</w:t>
      </w:r>
      <w:r w:rsidRPr="002E4A25">
        <w:rPr>
          <w:sz w:val="28"/>
          <w:szCs w:val="28"/>
        </w:rPr>
        <w:t xml:space="preserve"> повышения квалификации</w:t>
      </w:r>
      <w:r w:rsidRPr="002E4A25">
        <w:t xml:space="preserve"> </w:t>
      </w:r>
      <w:r w:rsidRPr="002E4A25">
        <w:rPr>
          <w:sz w:val="28"/>
          <w:szCs w:val="28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 xml:space="preserve">2.2. Основными принципами </w:t>
      </w:r>
      <w:bookmarkStart w:id="13" w:name="YANDEX_119"/>
      <w:bookmarkEnd w:id="13"/>
      <w:r w:rsidRPr="002E4A25">
        <w:rPr>
          <w:sz w:val="28"/>
          <w:szCs w:val="28"/>
        </w:rPr>
        <w:t>п</w:t>
      </w:r>
      <w:r w:rsidRPr="002E4A25">
        <w:rPr>
          <w:rStyle w:val="highlight"/>
          <w:sz w:val="28"/>
          <w:szCs w:val="28"/>
        </w:rPr>
        <w:t xml:space="preserve">оддержки </w:t>
      </w:r>
      <w:r w:rsidRPr="002E4A25">
        <w:rPr>
          <w:sz w:val="28"/>
          <w:szCs w:val="28"/>
        </w:rPr>
        <w:t>являются: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t xml:space="preserve">- заявительный </w:t>
      </w:r>
      <w:bookmarkStart w:id="14" w:name="YANDEX_120"/>
      <w:bookmarkEnd w:id="14"/>
      <w:r w:rsidRPr="002E4A25">
        <w:rPr>
          <w:rStyle w:val="highlight"/>
          <w:sz w:val="28"/>
          <w:szCs w:val="28"/>
        </w:rPr>
        <w:t xml:space="preserve">порядок </w:t>
      </w:r>
      <w:bookmarkStart w:id="15" w:name="YANDEX_121"/>
      <w:bookmarkEnd w:id="15"/>
      <w:r w:rsidRPr="002E4A25">
        <w:rPr>
          <w:rStyle w:val="highlight"/>
          <w:sz w:val="28"/>
          <w:szCs w:val="28"/>
        </w:rPr>
        <w:t xml:space="preserve">обращения субъектов малого и среднего предпринимательства, а 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6" w:name="YANDEX_127"/>
      <w:bookmarkEnd w:id="16"/>
      <w:r w:rsidRPr="002E4A25">
        <w:rPr>
          <w:rStyle w:val="highlight"/>
          <w:sz w:val="28"/>
          <w:szCs w:val="28"/>
        </w:rPr>
        <w:t>за</w:t>
      </w:r>
      <w:bookmarkStart w:id="17" w:name="YANDEX_128"/>
      <w:bookmarkEnd w:id="17"/>
      <w:r w:rsidRPr="002E4A25">
        <w:rPr>
          <w:rStyle w:val="highlight"/>
          <w:sz w:val="28"/>
          <w:szCs w:val="28"/>
        </w:rPr>
        <w:t xml:space="preserve"> оказанием</w:t>
      </w:r>
      <w:bookmarkStart w:id="18" w:name="YANDEX_129"/>
      <w:bookmarkEnd w:id="18"/>
      <w:r w:rsidRPr="002E4A25">
        <w:rPr>
          <w:rStyle w:val="highlight"/>
          <w:sz w:val="28"/>
          <w:szCs w:val="28"/>
        </w:rPr>
        <w:t xml:space="preserve"> поддержки</w:t>
      </w:r>
      <w:r w:rsidRPr="002E4A25">
        <w:rPr>
          <w:sz w:val="28"/>
          <w:szCs w:val="28"/>
        </w:rPr>
        <w:t>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sz w:val="28"/>
          <w:szCs w:val="28"/>
        </w:rPr>
        <w:lastRenderedPageBreak/>
        <w:t xml:space="preserve">-доступность инфраструктуры </w:t>
      </w:r>
      <w:bookmarkStart w:id="19" w:name="YANDEX_130"/>
      <w:bookmarkEnd w:id="19"/>
      <w:r w:rsidRPr="002E4A25">
        <w:rPr>
          <w:rStyle w:val="highlight"/>
          <w:sz w:val="28"/>
          <w:szCs w:val="28"/>
        </w:rPr>
        <w:t>поддержки</w:t>
      </w:r>
      <w:bookmarkStart w:id="20" w:name="YANDEX_131"/>
      <w:bookmarkEnd w:id="20"/>
      <w:r w:rsidRPr="002E4A25">
        <w:rPr>
          <w:rStyle w:val="highlight"/>
          <w:sz w:val="28"/>
          <w:szCs w:val="28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2E4A25">
        <w:rPr>
          <w:sz w:val="28"/>
          <w:szCs w:val="28"/>
        </w:rPr>
        <w:t>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rStyle w:val="highlight"/>
          <w:sz w:val="28"/>
          <w:szCs w:val="28"/>
        </w:rPr>
      </w:pPr>
      <w:r w:rsidRPr="002E4A25">
        <w:rPr>
          <w:sz w:val="28"/>
          <w:szCs w:val="28"/>
        </w:rPr>
        <w:t>- равный доступ</w:t>
      </w:r>
      <w:bookmarkStart w:id="21" w:name="YANDEX_136"/>
      <w:bookmarkEnd w:id="21"/>
      <w:r w:rsidRPr="002E4A25">
        <w:rPr>
          <w:sz w:val="28"/>
          <w:szCs w:val="28"/>
        </w:rPr>
        <w:t xml:space="preserve"> субъектов малого и среднего предпринимательства, а также физических лиц</w:t>
      </w:r>
      <w:r w:rsidRPr="002E4A25">
        <w:rPr>
          <w:rStyle w:val="highlight"/>
          <w:sz w:val="28"/>
          <w:szCs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2E4A25">
        <w:rPr>
          <w:sz w:val="28"/>
          <w:szCs w:val="28"/>
        </w:rPr>
        <w:t xml:space="preserve"> к мероприятиям действующей программы;</w:t>
      </w:r>
      <w:bookmarkStart w:id="22" w:name="YANDEX_141"/>
      <w:bookmarkEnd w:id="22"/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2E4A25">
        <w:rPr>
          <w:rStyle w:val="highlight"/>
          <w:sz w:val="28"/>
          <w:szCs w:val="28"/>
        </w:rPr>
        <w:t xml:space="preserve">-оказание </w:t>
      </w:r>
      <w:bookmarkStart w:id="23" w:name="YANDEX_142"/>
      <w:bookmarkEnd w:id="23"/>
      <w:r w:rsidRPr="002E4A25">
        <w:rPr>
          <w:rStyle w:val="highlight"/>
          <w:sz w:val="28"/>
          <w:szCs w:val="28"/>
        </w:rPr>
        <w:t xml:space="preserve">поддержки </w:t>
      </w:r>
      <w:r w:rsidRPr="002E4A25">
        <w:rPr>
          <w:sz w:val="28"/>
          <w:szCs w:val="28"/>
        </w:rPr>
        <w:t>с соблюдением требований действующего законодательства;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sz w:val="28"/>
          <w:szCs w:val="28"/>
          <w:highlight w:val="yellow"/>
        </w:rPr>
      </w:pPr>
      <w:r w:rsidRPr="002E4A25">
        <w:rPr>
          <w:sz w:val="28"/>
          <w:szCs w:val="28"/>
        </w:rPr>
        <w:t>- открытость процедур</w:t>
      </w:r>
      <w:bookmarkStart w:id="24" w:name="YANDEX_143"/>
      <w:bookmarkEnd w:id="24"/>
      <w:r w:rsidRPr="002E4A25">
        <w:rPr>
          <w:rStyle w:val="highlight"/>
          <w:sz w:val="28"/>
          <w:szCs w:val="28"/>
        </w:rPr>
        <w:t xml:space="preserve"> оказания</w:t>
      </w:r>
      <w:bookmarkStart w:id="25" w:name="YANDEX_144"/>
      <w:bookmarkEnd w:id="25"/>
      <w:r w:rsidRPr="002E4A25">
        <w:rPr>
          <w:rStyle w:val="highlight"/>
          <w:sz w:val="28"/>
          <w:szCs w:val="28"/>
        </w:rPr>
        <w:t xml:space="preserve"> поддержки</w:t>
      </w:r>
      <w:r w:rsidRPr="002E4A25">
        <w:rPr>
          <w:sz w:val="28"/>
          <w:szCs w:val="28"/>
        </w:rPr>
        <w:t>.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rStyle w:val="highlight"/>
          <w:sz w:val="28"/>
          <w:szCs w:val="28"/>
        </w:rPr>
      </w:pPr>
      <w:r w:rsidRPr="002E4A25">
        <w:rPr>
          <w:sz w:val="28"/>
          <w:szCs w:val="28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2E4A25">
        <w:rPr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26" w:name="YANDEX_152"/>
      <w:bookmarkEnd w:id="26"/>
      <w:r w:rsidRPr="002E4A25">
        <w:rPr>
          <w:bCs/>
          <w:kern w:val="1"/>
          <w:sz w:val="28"/>
          <w:szCs w:val="28"/>
        </w:rPr>
        <w:t xml:space="preserve">Порядком рассмотрения обращений субъектов малого и среднего предпринимательства в администрации  </w:t>
      </w:r>
      <w:proofErr w:type="spellStart"/>
      <w:r w:rsidRPr="002E4A25">
        <w:rPr>
          <w:bCs/>
          <w:kern w:val="1"/>
          <w:sz w:val="28"/>
          <w:szCs w:val="28"/>
        </w:rPr>
        <w:t>Кочковского</w:t>
      </w:r>
      <w:proofErr w:type="spellEnd"/>
      <w:r w:rsidRPr="002E4A25">
        <w:rPr>
          <w:bCs/>
          <w:kern w:val="1"/>
          <w:sz w:val="28"/>
          <w:szCs w:val="28"/>
        </w:rPr>
        <w:t xml:space="preserve"> сельсовета.</w:t>
      </w:r>
    </w:p>
    <w:p w:rsidR="002E4A25" w:rsidRPr="002E4A25" w:rsidRDefault="002E4A25" w:rsidP="002E4A25">
      <w:pPr>
        <w:pStyle w:val="western"/>
        <w:spacing w:before="0" w:beforeAutospacing="0" w:after="0" w:afterAutospacing="0"/>
        <w:ind w:firstLine="709"/>
        <w:rPr>
          <w:caps/>
          <w:sz w:val="28"/>
          <w:szCs w:val="28"/>
        </w:rPr>
      </w:pPr>
      <w:r w:rsidRPr="002E4A25">
        <w:rPr>
          <w:iCs/>
          <w:sz w:val="28"/>
          <w:szCs w:val="28"/>
        </w:rPr>
        <w:t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Федеральным законом от 02.05.2006 года №59-ФЗ «О порядке рассмотрения обращений граждан Российской Федерации».</w:t>
      </w:r>
    </w:p>
    <w:p w:rsidR="002E4A25" w:rsidRPr="002E4A25" w:rsidRDefault="002E4A25" w:rsidP="002E4A2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3. Порядок </w:t>
      </w:r>
      <w:bookmarkStart w:id="27" w:name="YANDEX_209"/>
      <w:bookmarkEnd w:id="27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>оказания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консультационной </w:t>
      </w:r>
      <w:bookmarkStart w:id="28" w:name="YANDEX_210"/>
      <w:bookmarkEnd w:id="28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информационной </w:t>
      </w:r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>поддержки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9" w:name="YANDEX_211"/>
      <w:bookmarkEnd w:id="29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</w:t>
      </w:r>
      <w:bookmarkStart w:id="30" w:name="YANDEX_212"/>
      <w:bookmarkEnd w:id="30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малого </w:t>
      </w:r>
      <w:bookmarkStart w:id="31" w:name="YANDEX_213"/>
      <w:bookmarkEnd w:id="31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bookmarkStart w:id="32" w:name="YANDEX_214"/>
      <w:bookmarkEnd w:id="32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среднего </w:t>
      </w:r>
      <w:bookmarkStart w:id="33" w:name="YANDEX_215"/>
      <w:bookmarkEnd w:id="33"/>
      <w:r w:rsidRPr="002E4A25">
        <w:rPr>
          <w:rStyle w:val="highlight"/>
          <w:rFonts w:ascii="Times New Roman" w:hAnsi="Times New Roman" w:cs="Times New Roman"/>
          <w:b w:val="0"/>
          <w:bCs w:val="0"/>
          <w:sz w:val="28"/>
          <w:szCs w:val="28"/>
        </w:rPr>
        <w:t xml:space="preserve">предпринимательства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и организациям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образующим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инфраструктуру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поддержки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субъектов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малого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среднего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</w:t>
      </w:r>
      <w:proofErr w:type="spellStart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Кочковского</w:t>
      </w:r>
      <w:proofErr w:type="spellEnd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proofErr w:type="spellStart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Кочковского</w:t>
      </w:r>
      <w:proofErr w:type="spellEnd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34" w:name="YANDEX_216"/>
      <w:bookmarkEnd w:id="34"/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proofErr w:type="gramStart"/>
      <w:r w:rsidRPr="002E4A25">
        <w:rPr>
          <w:rFonts w:ascii="Times New Roman" w:hAnsi="Times New Roman" w:cs="Times New Roman"/>
          <w:b w:val="0"/>
          <w:sz w:val="28"/>
          <w:szCs w:val="28"/>
        </w:rPr>
        <w:t>Консультационная и информационная поддержка оказывается субъектам малого и среднего предпринимательства,</w:t>
      </w:r>
      <w:r w:rsidRPr="002E4A25">
        <w:rPr>
          <w:rFonts w:ascii="Times New Roman" w:hAnsi="Times New Roman" w:cs="Times New Roman"/>
          <w:b w:val="0"/>
        </w:rPr>
        <w:t xml:space="preserve"> 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</w:t>
      </w:r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</w:t>
      </w:r>
      <w:proofErr w:type="spellStart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>Кочковского</w:t>
      </w:r>
      <w:proofErr w:type="spellEnd"/>
      <w:r w:rsidRPr="002E4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3.2. Консультационная поддержка оказывается в виде проведения консультаций: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предпринимательства,</w:t>
      </w:r>
      <w:r w:rsidRPr="002E4A25">
        <w:rPr>
          <w:rFonts w:ascii="Times New Roman" w:hAnsi="Times New Roman" w:cs="Times New Roman"/>
          <w:b w:val="0"/>
        </w:rPr>
        <w:t xml:space="preserve"> </w:t>
      </w:r>
      <w:r w:rsidRPr="002E4A25">
        <w:rPr>
          <w:rFonts w:ascii="Times New Roman" w:hAnsi="Times New Roman" w:cs="Times New Roman"/>
          <w:b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по вопросам организации торговли и бытового обслуживания;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по вопросам предоставления в аренду муниципального имущества;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lastRenderedPageBreak/>
        <w:t>по вопросам предоставления в аренду земельных участков;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 xml:space="preserve">3.3. </w:t>
      </w:r>
      <w:proofErr w:type="gramStart"/>
      <w:r w:rsidRPr="002E4A25">
        <w:rPr>
          <w:rFonts w:ascii="Times New Roman" w:hAnsi="Times New Roman" w:cs="Times New Roman"/>
          <w:b w:val="0"/>
          <w:sz w:val="28"/>
          <w:szCs w:val="28"/>
        </w:rPr>
        <w:t>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</w:t>
      </w:r>
      <w:proofErr w:type="gramEnd"/>
      <w:r w:rsidRPr="002E4A25">
        <w:rPr>
          <w:rFonts w:ascii="Times New Roman" w:hAnsi="Times New Roman" w:cs="Times New Roman"/>
          <w:b w:val="0"/>
          <w:sz w:val="28"/>
          <w:szCs w:val="28"/>
        </w:rPr>
        <w:t>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в устной форме – лицам, обратившимся посредством телефонной связи или лично;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в письменной форме по запросам;</w:t>
      </w:r>
    </w:p>
    <w:p w:rsidR="002E4A25" w:rsidRPr="002E4A25" w:rsidRDefault="002E4A25" w:rsidP="002E4A2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E4A25">
        <w:rPr>
          <w:rFonts w:ascii="Times New Roman" w:hAnsi="Times New Roman" w:cs="Times New Roman"/>
          <w:b w:val="0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2E4A25" w:rsidRPr="002E4A25" w:rsidRDefault="002E4A25" w:rsidP="002E4A2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</w:p>
    <w:p w:rsidR="002E4A25" w:rsidRPr="002E4A25" w:rsidRDefault="002E4A25" w:rsidP="002E4A25">
      <w:pPr>
        <w:rPr>
          <w:bCs/>
          <w:color w:val="000000"/>
          <w:szCs w:val="22"/>
        </w:rPr>
      </w:pPr>
    </w:p>
    <w:p w:rsidR="002E4A25" w:rsidRPr="001C0D2A" w:rsidRDefault="002E4A25" w:rsidP="002E4A25">
      <w:pPr>
        <w:ind w:left="567" w:right="-285"/>
        <w:jc w:val="center"/>
        <w:rPr>
          <w:b/>
          <w:color w:val="000000"/>
          <w:sz w:val="28"/>
          <w:szCs w:val="28"/>
        </w:rPr>
      </w:pPr>
      <w:r w:rsidRPr="001C0D2A">
        <w:rPr>
          <w:b/>
          <w:color w:val="000000"/>
          <w:sz w:val="28"/>
          <w:szCs w:val="28"/>
        </w:rPr>
        <w:t>АДМИНИСТРАЦИЯ КОЧКОВСКОГО СЕЛЬСОВЕТА</w:t>
      </w:r>
      <w:r w:rsidRPr="001C0D2A">
        <w:rPr>
          <w:b/>
          <w:color w:val="000000"/>
          <w:sz w:val="28"/>
          <w:szCs w:val="28"/>
        </w:rPr>
        <w:br/>
        <w:t>КОЧКОВСКОГО РАЙОНА НОВОСИБИРСКОЙ ОБЛАСТИ</w:t>
      </w:r>
    </w:p>
    <w:p w:rsidR="002E4A25" w:rsidRPr="001C0D2A" w:rsidRDefault="002E4A25" w:rsidP="002E4A25">
      <w:pPr>
        <w:ind w:left="567" w:right="-285"/>
        <w:jc w:val="center"/>
        <w:rPr>
          <w:b/>
          <w:color w:val="000000"/>
          <w:sz w:val="28"/>
          <w:szCs w:val="28"/>
        </w:rPr>
      </w:pPr>
    </w:p>
    <w:p w:rsidR="002E4A25" w:rsidRPr="001C0D2A" w:rsidRDefault="002E4A25" w:rsidP="002E4A25">
      <w:pPr>
        <w:ind w:left="567" w:right="-285"/>
        <w:jc w:val="center"/>
        <w:rPr>
          <w:b/>
          <w:color w:val="000000"/>
          <w:sz w:val="28"/>
          <w:szCs w:val="28"/>
        </w:rPr>
      </w:pPr>
      <w:r w:rsidRPr="001C0D2A">
        <w:rPr>
          <w:b/>
          <w:color w:val="000000"/>
          <w:sz w:val="28"/>
          <w:szCs w:val="28"/>
        </w:rPr>
        <w:t>ПОСТАНОВЛЕНИЕ</w:t>
      </w:r>
    </w:p>
    <w:p w:rsidR="002E4A25" w:rsidRPr="001C0D2A" w:rsidRDefault="002E4A25" w:rsidP="002E4A25">
      <w:pPr>
        <w:ind w:left="567" w:right="-285"/>
        <w:jc w:val="center"/>
        <w:rPr>
          <w:b/>
          <w:color w:val="000000"/>
          <w:sz w:val="28"/>
          <w:szCs w:val="28"/>
        </w:rPr>
      </w:pPr>
    </w:p>
    <w:p w:rsidR="002E4A25" w:rsidRPr="001C0D2A" w:rsidRDefault="002E4A25" w:rsidP="002E4A25">
      <w:pPr>
        <w:ind w:left="567" w:right="-285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15.12.</w:t>
      </w:r>
      <w:r w:rsidRPr="001C0D2A">
        <w:rPr>
          <w:b/>
          <w:color w:val="000000"/>
          <w:sz w:val="28"/>
          <w:szCs w:val="28"/>
        </w:rPr>
        <w:t>2020 г</w:t>
      </w:r>
      <w:r w:rsidRPr="001C0D2A">
        <w:rPr>
          <w:color w:val="000000"/>
          <w:sz w:val="28"/>
          <w:szCs w:val="28"/>
        </w:rPr>
        <w:t xml:space="preserve">.                                                                                                 </w:t>
      </w:r>
      <w:r w:rsidRPr="001C0D2A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119</w:t>
      </w:r>
    </w:p>
    <w:p w:rsidR="002E4A25" w:rsidRPr="001C0D2A" w:rsidRDefault="002E4A25" w:rsidP="002E4A25">
      <w:pPr>
        <w:ind w:left="567" w:right="-285"/>
        <w:jc w:val="center"/>
        <w:rPr>
          <w:color w:val="000000"/>
          <w:sz w:val="28"/>
          <w:szCs w:val="28"/>
        </w:rPr>
      </w:pPr>
    </w:p>
    <w:p w:rsidR="002E4A25" w:rsidRPr="001C0D2A" w:rsidRDefault="002E4A25" w:rsidP="002E4A25">
      <w:pPr>
        <w:ind w:left="567" w:right="-285"/>
        <w:jc w:val="center"/>
        <w:rPr>
          <w:b/>
          <w:sz w:val="28"/>
          <w:szCs w:val="28"/>
        </w:rPr>
      </w:pPr>
      <w:proofErr w:type="gramStart"/>
      <w:r w:rsidRPr="001C0D2A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0D2A">
        <w:rPr>
          <w:b/>
          <w:sz w:val="28"/>
          <w:szCs w:val="28"/>
        </w:rPr>
        <w:t>Кочковского</w:t>
      </w:r>
      <w:proofErr w:type="spellEnd"/>
      <w:r w:rsidRPr="001C0D2A">
        <w:rPr>
          <w:b/>
          <w:sz w:val="28"/>
          <w:szCs w:val="28"/>
        </w:rPr>
        <w:t xml:space="preserve"> сельсовета от 19.05.2020 №48 «О признании утратившим силу постановления администрации </w:t>
      </w:r>
      <w:proofErr w:type="spellStart"/>
      <w:r w:rsidRPr="001C0D2A">
        <w:rPr>
          <w:b/>
          <w:sz w:val="28"/>
          <w:szCs w:val="28"/>
        </w:rPr>
        <w:t>Кочковского</w:t>
      </w:r>
      <w:proofErr w:type="spellEnd"/>
      <w:r w:rsidRPr="001C0D2A">
        <w:rPr>
          <w:b/>
          <w:sz w:val="28"/>
          <w:szCs w:val="28"/>
        </w:rPr>
        <w:t xml:space="preserve"> сельсовета </w:t>
      </w:r>
      <w:proofErr w:type="spellStart"/>
      <w:r w:rsidRPr="001C0D2A">
        <w:rPr>
          <w:b/>
          <w:sz w:val="28"/>
          <w:szCs w:val="28"/>
        </w:rPr>
        <w:t>Кочковского</w:t>
      </w:r>
      <w:proofErr w:type="spellEnd"/>
      <w:r w:rsidRPr="001C0D2A">
        <w:rPr>
          <w:b/>
          <w:sz w:val="28"/>
          <w:szCs w:val="28"/>
        </w:rPr>
        <w:t xml:space="preserve"> района Новосибирской области № 59 от 19.06.2018 «Об утверждении Общих требований к осуществлению органом муниципального финансового контроля администрации </w:t>
      </w:r>
      <w:proofErr w:type="spellStart"/>
      <w:r w:rsidRPr="001C0D2A">
        <w:rPr>
          <w:b/>
          <w:sz w:val="28"/>
          <w:szCs w:val="28"/>
        </w:rPr>
        <w:t>Кочковского</w:t>
      </w:r>
      <w:proofErr w:type="spellEnd"/>
      <w:r w:rsidRPr="001C0D2A">
        <w:rPr>
          <w:b/>
          <w:sz w:val="28"/>
          <w:szCs w:val="28"/>
        </w:rPr>
        <w:t xml:space="preserve"> сельсовета </w:t>
      </w:r>
      <w:proofErr w:type="spellStart"/>
      <w:r w:rsidRPr="001C0D2A">
        <w:rPr>
          <w:b/>
          <w:sz w:val="28"/>
          <w:szCs w:val="28"/>
        </w:rPr>
        <w:t>Кочковского</w:t>
      </w:r>
      <w:proofErr w:type="spellEnd"/>
      <w:r w:rsidRPr="001C0D2A">
        <w:rPr>
          <w:b/>
          <w:sz w:val="28"/>
          <w:szCs w:val="28"/>
        </w:rPr>
        <w:t xml:space="preserve"> района Новосибирской области, контроля за соблюдением Федерального закона «О контрактной системе в сфере закупок товаров, работ, услуг для обеспечения государственных</w:t>
      </w:r>
      <w:proofErr w:type="gramEnd"/>
      <w:r w:rsidRPr="001C0D2A">
        <w:rPr>
          <w:b/>
          <w:sz w:val="28"/>
          <w:szCs w:val="28"/>
        </w:rPr>
        <w:t xml:space="preserve"> и муниципальных нужд»</w:t>
      </w:r>
    </w:p>
    <w:p w:rsidR="002E4A25" w:rsidRPr="001C0D2A" w:rsidRDefault="002E4A25" w:rsidP="002E4A25">
      <w:pPr>
        <w:ind w:left="567" w:right="-285"/>
        <w:jc w:val="center"/>
        <w:rPr>
          <w:b/>
          <w:sz w:val="28"/>
          <w:szCs w:val="28"/>
        </w:rPr>
      </w:pPr>
    </w:p>
    <w:p w:rsidR="002E4A25" w:rsidRPr="001C0D2A" w:rsidRDefault="002E4A25" w:rsidP="002E4A25">
      <w:pPr>
        <w:ind w:right="142" w:firstLine="567"/>
        <w:jc w:val="both"/>
        <w:rPr>
          <w:sz w:val="28"/>
          <w:szCs w:val="28"/>
        </w:rPr>
      </w:pPr>
      <w:r w:rsidRPr="001C0D2A">
        <w:rPr>
          <w:sz w:val="28"/>
          <w:szCs w:val="28"/>
        </w:rPr>
        <w:t xml:space="preserve">     В</w:t>
      </w:r>
      <w:r>
        <w:rPr>
          <w:sz w:val="28"/>
          <w:szCs w:val="28"/>
        </w:rPr>
        <w:t xml:space="preserve"> соответствии с</w:t>
      </w:r>
      <w:r w:rsidRPr="001C0D2A">
        <w:rPr>
          <w:sz w:val="28"/>
          <w:szCs w:val="28"/>
        </w:rPr>
        <w:t xml:space="preserve"> экспертным заключением Министерства юстиции Новосибирской области от 04.08.2020 №3765-03-12/9, администрация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района Новосибирской области,</w:t>
      </w:r>
    </w:p>
    <w:p w:rsidR="002E4A25" w:rsidRPr="001C0D2A" w:rsidRDefault="002E4A25" w:rsidP="002E4A25">
      <w:pPr>
        <w:ind w:right="142" w:firstLine="567"/>
        <w:jc w:val="both"/>
        <w:rPr>
          <w:b/>
          <w:color w:val="000000"/>
          <w:sz w:val="28"/>
          <w:szCs w:val="28"/>
        </w:rPr>
      </w:pPr>
      <w:r w:rsidRPr="001C0D2A">
        <w:rPr>
          <w:b/>
          <w:color w:val="000000"/>
          <w:sz w:val="28"/>
          <w:szCs w:val="28"/>
        </w:rPr>
        <w:t>ПОСТАНОВЛЯЕТ:</w:t>
      </w:r>
    </w:p>
    <w:p w:rsidR="002E4A25" w:rsidRPr="001C0D2A" w:rsidRDefault="002E4A25" w:rsidP="002E4A25">
      <w:pPr>
        <w:pStyle w:val="ab"/>
        <w:numPr>
          <w:ilvl w:val="0"/>
          <w:numId w:val="21"/>
        </w:numPr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Внесении следующие изменения в постановление администрации </w:t>
      </w:r>
      <w:proofErr w:type="spell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19.05.2020 №48 «О признании утратившим силу постановления администрации </w:t>
      </w:r>
      <w:proofErr w:type="spell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№ 59 от 19.06.2018 «Об утверждении Общих требований к осуществлению органом муниципального финансового контроля администрации </w:t>
      </w:r>
      <w:proofErr w:type="spell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контроля за соблюдением Федерального закона «О контрактной системе в сфере закупок товаров, работ, услуг для обеспечения государственных</w:t>
      </w:r>
      <w:proofErr w:type="gramEnd"/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A25" w:rsidRPr="001C0D2A" w:rsidRDefault="002E4A25" w:rsidP="002E4A25">
      <w:pPr>
        <w:pStyle w:val="ab"/>
        <w:numPr>
          <w:ilvl w:val="1"/>
          <w:numId w:val="21"/>
        </w:numPr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следующей редакции:</w:t>
      </w:r>
    </w:p>
    <w:p w:rsidR="002E4A25" w:rsidRPr="001C0D2A" w:rsidRDefault="002E4A25" w:rsidP="002E4A25">
      <w:pPr>
        <w:ind w:right="142" w:firstLine="567"/>
        <w:jc w:val="both"/>
        <w:rPr>
          <w:sz w:val="28"/>
          <w:szCs w:val="28"/>
        </w:rPr>
      </w:pPr>
      <w:r w:rsidRPr="001C0D2A">
        <w:rPr>
          <w:sz w:val="28"/>
          <w:szCs w:val="28"/>
          <w:bdr w:val="none" w:sz="0" w:space="0" w:color="auto" w:frame="1"/>
        </w:rPr>
        <w:t xml:space="preserve">«1. </w:t>
      </w:r>
      <w:proofErr w:type="gramStart"/>
      <w:r w:rsidRPr="001C0D2A">
        <w:rPr>
          <w:sz w:val="28"/>
          <w:szCs w:val="28"/>
        </w:rPr>
        <w:t xml:space="preserve">Признать утратившим силу постановления администрации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района Новосибирской области № 59 от 19.06.2018 «Об утверждении Общих требований к осуществлению органом муниципального финансового контроля администрации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района Новосибирской области,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нужд», от 02.10.2018 №90 «О внесении изменений в постановление администрации</w:t>
      </w:r>
      <w:proofErr w:type="gramEnd"/>
      <w:r w:rsidRPr="001C0D2A">
        <w:rPr>
          <w:sz w:val="28"/>
          <w:szCs w:val="28"/>
        </w:rPr>
        <w:t xml:space="preserve">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района Новосибирской области от 19.06.2018 №59</w:t>
      </w:r>
      <w:r>
        <w:rPr>
          <w:sz w:val="28"/>
          <w:szCs w:val="28"/>
        </w:rPr>
        <w:t xml:space="preserve"> </w:t>
      </w:r>
      <w:r w:rsidRPr="001C0D2A">
        <w:rPr>
          <w:sz w:val="28"/>
          <w:szCs w:val="28"/>
        </w:rPr>
        <w:t xml:space="preserve">«Об утверждении Общих требований к осуществлению органом муниципального финансового контроля администрации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района Новосибирской области, </w:t>
      </w:r>
      <w:proofErr w:type="gramStart"/>
      <w:r w:rsidRPr="001C0D2A">
        <w:rPr>
          <w:sz w:val="28"/>
          <w:szCs w:val="28"/>
        </w:rPr>
        <w:t>контроля за</w:t>
      </w:r>
      <w:proofErr w:type="gramEnd"/>
      <w:r w:rsidRPr="001C0D2A">
        <w:rPr>
          <w:sz w:val="28"/>
          <w:szCs w:val="28"/>
        </w:rPr>
        <w:t xml:space="preserve"> соблюдением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2E4A25" w:rsidRPr="001C0D2A" w:rsidRDefault="002E4A25" w:rsidP="002E4A25">
      <w:pPr>
        <w:ind w:right="142" w:firstLine="567"/>
        <w:jc w:val="both"/>
        <w:rPr>
          <w:sz w:val="28"/>
          <w:szCs w:val="28"/>
          <w:bdr w:val="none" w:sz="0" w:space="0" w:color="auto" w:frame="1"/>
        </w:rPr>
      </w:pPr>
      <w:r w:rsidRPr="001C0D2A">
        <w:rPr>
          <w:sz w:val="28"/>
          <w:szCs w:val="28"/>
          <w:bdr w:val="none" w:sz="0" w:space="0" w:color="auto" w:frame="1"/>
        </w:rPr>
        <w:t xml:space="preserve">2. Настоящее постановление подлежит размещению на официальном сайте администрации </w:t>
      </w:r>
      <w:proofErr w:type="spellStart"/>
      <w:r w:rsidRPr="001C0D2A">
        <w:rPr>
          <w:sz w:val="28"/>
          <w:szCs w:val="28"/>
          <w:bdr w:val="none" w:sz="0" w:space="0" w:color="auto" w:frame="1"/>
        </w:rPr>
        <w:t>Кочковского</w:t>
      </w:r>
      <w:proofErr w:type="spellEnd"/>
      <w:r w:rsidRPr="001C0D2A">
        <w:rPr>
          <w:sz w:val="28"/>
          <w:szCs w:val="28"/>
          <w:bdr w:val="none" w:sz="0" w:space="0" w:color="auto" w:frame="1"/>
        </w:rPr>
        <w:t xml:space="preserve"> сельсовета </w:t>
      </w:r>
      <w:proofErr w:type="spellStart"/>
      <w:r w:rsidRPr="001C0D2A">
        <w:rPr>
          <w:sz w:val="28"/>
          <w:szCs w:val="28"/>
          <w:bdr w:val="none" w:sz="0" w:space="0" w:color="auto" w:frame="1"/>
        </w:rPr>
        <w:t>Кочковского</w:t>
      </w:r>
      <w:proofErr w:type="spellEnd"/>
      <w:r w:rsidRPr="001C0D2A">
        <w:rPr>
          <w:sz w:val="28"/>
          <w:szCs w:val="28"/>
          <w:bdr w:val="none" w:sz="0" w:space="0" w:color="auto" w:frame="1"/>
        </w:rPr>
        <w:t xml:space="preserve"> района Новосибирской области и его официальном опубликовании в периодическом издании «</w:t>
      </w:r>
      <w:proofErr w:type="spellStart"/>
      <w:r w:rsidRPr="001C0D2A">
        <w:rPr>
          <w:sz w:val="28"/>
          <w:szCs w:val="28"/>
          <w:bdr w:val="none" w:sz="0" w:space="0" w:color="auto" w:frame="1"/>
        </w:rPr>
        <w:t>Кочковский</w:t>
      </w:r>
      <w:proofErr w:type="spellEnd"/>
      <w:r w:rsidRPr="001C0D2A">
        <w:rPr>
          <w:sz w:val="28"/>
          <w:szCs w:val="28"/>
          <w:bdr w:val="none" w:sz="0" w:space="0" w:color="auto" w:frame="1"/>
        </w:rPr>
        <w:t xml:space="preserve"> вестник»</w:t>
      </w:r>
    </w:p>
    <w:p w:rsidR="002E4A25" w:rsidRPr="001C0D2A" w:rsidRDefault="002E4A25" w:rsidP="002E4A25">
      <w:pPr>
        <w:ind w:right="142" w:firstLine="567"/>
        <w:jc w:val="both"/>
        <w:rPr>
          <w:sz w:val="28"/>
          <w:szCs w:val="28"/>
          <w:bdr w:val="none" w:sz="0" w:space="0" w:color="auto" w:frame="1"/>
        </w:rPr>
      </w:pPr>
      <w:r w:rsidRPr="001C0D2A">
        <w:rPr>
          <w:sz w:val="28"/>
          <w:szCs w:val="28"/>
          <w:bdr w:val="none" w:sz="0" w:space="0" w:color="auto" w:frame="1"/>
        </w:rPr>
        <w:t xml:space="preserve">3. Настоящее постановление вступает в силу после его официального опубликования. </w:t>
      </w:r>
    </w:p>
    <w:p w:rsidR="002E4A25" w:rsidRPr="001C0D2A" w:rsidRDefault="002E4A25" w:rsidP="002E4A25">
      <w:pPr>
        <w:ind w:right="142" w:firstLine="567"/>
        <w:jc w:val="both"/>
        <w:rPr>
          <w:sz w:val="28"/>
          <w:szCs w:val="28"/>
        </w:rPr>
      </w:pPr>
      <w:r w:rsidRPr="001C0D2A">
        <w:rPr>
          <w:sz w:val="28"/>
          <w:szCs w:val="28"/>
          <w:bdr w:val="none" w:sz="0" w:space="0" w:color="auto" w:frame="1"/>
        </w:rPr>
        <w:t xml:space="preserve">4. </w:t>
      </w:r>
      <w:proofErr w:type="gramStart"/>
      <w:r w:rsidRPr="001C0D2A">
        <w:rPr>
          <w:sz w:val="28"/>
          <w:szCs w:val="28"/>
          <w:bdr w:val="none" w:sz="0" w:space="0" w:color="auto" w:frame="1"/>
        </w:rPr>
        <w:t>Контроль  за</w:t>
      </w:r>
      <w:proofErr w:type="gramEnd"/>
      <w:r w:rsidRPr="001C0D2A">
        <w:rPr>
          <w:sz w:val="28"/>
          <w:szCs w:val="28"/>
          <w:bdr w:val="none" w:sz="0" w:space="0" w:color="auto" w:frame="1"/>
        </w:rPr>
        <w:t xml:space="preserve"> исполнением настоящего постановления возложить на Гюнтера Юрия </w:t>
      </w:r>
      <w:proofErr w:type="spellStart"/>
      <w:r w:rsidRPr="001C0D2A">
        <w:rPr>
          <w:sz w:val="28"/>
          <w:szCs w:val="28"/>
          <w:bdr w:val="none" w:sz="0" w:space="0" w:color="auto" w:frame="1"/>
        </w:rPr>
        <w:t>Вальтеровича</w:t>
      </w:r>
      <w:proofErr w:type="spellEnd"/>
      <w:r w:rsidRPr="001C0D2A">
        <w:rPr>
          <w:sz w:val="28"/>
          <w:szCs w:val="28"/>
          <w:bdr w:val="none" w:sz="0" w:space="0" w:color="auto" w:frame="1"/>
        </w:rPr>
        <w:t xml:space="preserve"> – заместителя главы </w:t>
      </w:r>
      <w:proofErr w:type="spellStart"/>
      <w:r w:rsidRPr="001C0D2A">
        <w:rPr>
          <w:sz w:val="28"/>
          <w:szCs w:val="28"/>
          <w:bdr w:val="none" w:sz="0" w:space="0" w:color="auto" w:frame="1"/>
        </w:rPr>
        <w:t>Кочковского</w:t>
      </w:r>
      <w:proofErr w:type="spellEnd"/>
      <w:r w:rsidRPr="001C0D2A">
        <w:rPr>
          <w:sz w:val="28"/>
          <w:szCs w:val="28"/>
          <w:bdr w:val="none" w:sz="0" w:space="0" w:color="auto" w:frame="1"/>
        </w:rPr>
        <w:t xml:space="preserve"> сельсовета.</w:t>
      </w:r>
    </w:p>
    <w:p w:rsidR="002E4A25" w:rsidRPr="001C0D2A" w:rsidRDefault="002E4A25" w:rsidP="002E4A25">
      <w:pPr>
        <w:ind w:right="142" w:firstLine="567"/>
        <w:rPr>
          <w:sz w:val="28"/>
          <w:szCs w:val="28"/>
        </w:rPr>
      </w:pPr>
    </w:p>
    <w:p w:rsidR="002E4A25" w:rsidRPr="001C0D2A" w:rsidRDefault="002E4A25" w:rsidP="002E4A25">
      <w:pPr>
        <w:ind w:right="142" w:firstLine="567"/>
        <w:rPr>
          <w:sz w:val="28"/>
          <w:szCs w:val="28"/>
        </w:rPr>
      </w:pPr>
    </w:p>
    <w:p w:rsidR="002E4A25" w:rsidRDefault="002E4A25" w:rsidP="002E4A25">
      <w:pPr>
        <w:ind w:right="142" w:firstLine="567"/>
        <w:rPr>
          <w:sz w:val="28"/>
          <w:szCs w:val="28"/>
        </w:rPr>
      </w:pPr>
      <w:r w:rsidRPr="001C0D2A">
        <w:rPr>
          <w:sz w:val="28"/>
          <w:szCs w:val="28"/>
        </w:rPr>
        <w:t xml:space="preserve">Глава </w:t>
      </w:r>
      <w:proofErr w:type="spellStart"/>
      <w:r w:rsidRPr="001C0D2A">
        <w:rPr>
          <w:sz w:val="28"/>
          <w:szCs w:val="28"/>
        </w:rPr>
        <w:t>Кочковского</w:t>
      </w:r>
      <w:proofErr w:type="spellEnd"/>
      <w:r w:rsidRPr="001C0D2A">
        <w:rPr>
          <w:sz w:val="28"/>
          <w:szCs w:val="28"/>
        </w:rPr>
        <w:t xml:space="preserve"> сельсовета </w:t>
      </w:r>
    </w:p>
    <w:p w:rsidR="002E4A25" w:rsidRDefault="002E4A25" w:rsidP="002E4A25">
      <w:pPr>
        <w:ind w:right="142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</w:p>
    <w:p w:rsidR="002E4A25" w:rsidRPr="001C0D2A" w:rsidRDefault="002E4A25" w:rsidP="002E4A25">
      <w:pPr>
        <w:ind w:right="142" w:firstLine="567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1C0D2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</w:t>
      </w:r>
      <w:r w:rsidRPr="001C0D2A">
        <w:rPr>
          <w:sz w:val="28"/>
          <w:szCs w:val="28"/>
        </w:rPr>
        <w:t xml:space="preserve">А. А. </w:t>
      </w:r>
      <w:proofErr w:type="spellStart"/>
      <w:r w:rsidRPr="001C0D2A">
        <w:rPr>
          <w:sz w:val="28"/>
          <w:szCs w:val="28"/>
        </w:rPr>
        <w:t>Бухтияров</w:t>
      </w:r>
      <w:proofErr w:type="spellEnd"/>
      <w:r w:rsidRPr="001C0D2A">
        <w:rPr>
          <w:sz w:val="28"/>
          <w:szCs w:val="28"/>
        </w:rPr>
        <w:t xml:space="preserve"> </w:t>
      </w:r>
    </w:p>
    <w:p w:rsidR="002E4A25" w:rsidRPr="001C0D2A" w:rsidRDefault="002E4A25" w:rsidP="002E4A25">
      <w:pPr>
        <w:ind w:right="142" w:firstLine="567"/>
        <w:jc w:val="right"/>
        <w:rPr>
          <w:sz w:val="28"/>
          <w:szCs w:val="28"/>
        </w:rPr>
      </w:pPr>
    </w:p>
    <w:p w:rsidR="002E4A25" w:rsidRPr="001C0D2A" w:rsidRDefault="002E4A25" w:rsidP="002E4A25">
      <w:pPr>
        <w:ind w:right="142" w:firstLine="567"/>
        <w:rPr>
          <w:sz w:val="28"/>
          <w:szCs w:val="28"/>
        </w:rPr>
      </w:pPr>
    </w:p>
    <w:p w:rsidR="002E4A25" w:rsidRPr="001C0D2A" w:rsidRDefault="002E4A25" w:rsidP="002E4A25">
      <w:pPr>
        <w:ind w:right="142" w:firstLine="567"/>
        <w:rPr>
          <w:sz w:val="28"/>
          <w:szCs w:val="28"/>
        </w:rPr>
      </w:pPr>
    </w:p>
    <w:p w:rsidR="002E4A25" w:rsidRDefault="002E4A25" w:rsidP="002E4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КОЧКОВСКОГО СЕЛЬСОВЕТА</w:t>
      </w:r>
    </w:p>
    <w:p w:rsidR="002E4A25" w:rsidRDefault="002E4A25" w:rsidP="002E4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2E4A25" w:rsidRDefault="002E4A25" w:rsidP="002E4A25">
      <w:pPr>
        <w:jc w:val="center"/>
        <w:rPr>
          <w:b/>
          <w:sz w:val="28"/>
          <w:szCs w:val="28"/>
        </w:rPr>
      </w:pPr>
    </w:p>
    <w:p w:rsidR="002E4A25" w:rsidRDefault="002E4A25" w:rsidP="002E4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4A25" w:rsidRDefault="002E4A25" w:rsidP="002E4A25">
      <w:pPr>
        <w:jc w:val="center"/>
        <w:rPr>
          <w:b/>
          <w:sz w:val="28"/>
          <w:szCs w:val="28"/>
        </w:rPr>
      </w:pPr>
    </w:p>
    <w:p w:rsidR="002E4A25" w:rsidRPr="009B00B7" w:rsidRDefault="002E4A25" w:rsidP="002E4A25">
      <w:pPr>
        <w:jc w:val="both"/>
        <w:rPr>
          <w:b/>
          <w:sz w:val="28"/>
          <w:szCs w:val="28"/>
        </w:rPr>
      </w:pPr>
      <w:r w:rsidRPr="009B00B7">
        <w:rPr>
          <w:b/>
          <w:sz w:val="28"/>
          <w:szCs w:val="28"/>
        </w:rPr>
        <w:t xml:space="preserve">16.12.2020                                                                                           № 120 </w:t>
      </w:r>
    </w:p>
    <w:p w:rsidR="002E4A25" w:rsidRDefault="002E4A25" w:rsidP="002E4A25">
      <w:pPr>
        <w:jc w:val="center"/>
        <w:rPr>
          <w:b/>
          <w:sz w:val="28"/>
          <w:szCs w:val="28"/>
        </w:rPr>
      </w:pPr>
    </w:p>
    <w:p w:rsidR="002E4A25" w:rsidRDefault="002E4A25" w:rsidP="002E4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отдельных постановлений администрации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2E4A25" w:rsidRDefault="002E4A25" w:rsidP="002E4A25">
      <w:pPr>
        <w:jc w:val="both"/>
        <w:rPr>
          <w:b/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27.07.2010 №210-ФЗ  «Об организации предоставления государственных и муниципальных услуг», Уставом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ПОСТАНОВЛЯЕТ: </w:t>
      </w:r>
    </w:p>
    <w:p w:rsidR="002E4A25" w:rsidRDefault="002E4A25" w:rsidP="002E4A25">
      <w:pPr>
        <w:jc w:val="both"/>
        <w:rPr>
          <w:b/>
          <w:sz w:val="28"/>
          <w:szCs w:val="28"/>
        </w:rPr>
      </w:pPr>
    </w:p>
    <w:p w:rsidR="002E4A25" w:rsidRPr="00A22F70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постановления</w:t>
      </w:r>
      <w:r w:rsidRPr="00A22F70">
        <w:rPr>
          <w:sz w:val="28"/>
          <w:szCs w:val="28"/>
        </w:rPr>
        <w:t xml:space="preserve"> администрации </w:t>
      </w:r>
      <w:proofErr w:type="spellStart"/>
      <w:r w:rsidRPr="00A22F70">
        <w:rPr>
          <w:sz w:val="28"/>
          <w:szCs w:val="28"/>
        </w:rPr>
        <w:t>Кочковского</w:t>
      </w:r>
      <w:proofErr w:type="spellEnd"/>
      <w:r w:rsidRPr="00A22F70">
        <w:rPr>
          <w:sz w:val="28"/>
          <w:szCs w:val="28"/>
        </w:rPr>
        <w:t xml:space="preserve"> сельсовета от </w:t>
      </w:r>
      <w:r>
        <w:rPr>
          <w:sz w:val="28"/>
          <w:szCs w:val="28"/>
        </w:rPr>
        <w:t>02.10.2014 №132 «</w:t>
      </w:r>
      <w:r w:rsidRPr="009152D0">
        <w:rPr>
          <w:bCs/>
          <w:sz w:val="28"/>
          <w:szCs w:val="28"/>
        </w:rPr>
        <w:t>Об утверждении административного регламента</w:t>
      </w:r>
      <w:r>
        <w:rPr>
          <w:bCs/>
          <w:sz w:val="28"/>
          <w:szCs w:val="28"/>
        </w:rPr>
        <w:t xml:space="preserve"> </w:t>
      </w:r>
      <w:r w:rsidRPr="009152D0">
        <w:rPr>
          <w:bCs/>
          <w:sz w:val="28"/>
          <w:szCs w:val="28"/>
        </w:rPr>
        <w:t xml:space="preserve">предоставления муниципальной услуги по  </w:t>
      </w:r>
      <w:r w:rsidRPr="009152D0">
        <w:rPr>
          <w:sz w:val="28"/>
          <w:szCs w:val="28"/>
        </w:rPr>
        <w:t>предоставлению нанимателю жилого помещения меньшего размера взамен занимаемого жилого помещения по договору социального найма</w:t>
      </w:r>
      <w:r>
        <w:rPr>
          <w:sz w:val="28"/>
          <w:szCs w:val="28"/>
        </w:rPr>
        <w:t xml:space="preserve">», от 07.10.2014 </w:t>
      </w:r>
      <w:r w:rsidRPr="009152D0">
        <w:rPr>
          <w:rFonts w:eastAsia="Calibri"/>
          <w:sz w:val="28"/>
          <w:szCs w:val="28"/>
        </w:rPr>
        <w:t>«Об утверждении административного регламента предоставления муниципальной услуги по приватизации жилых помещений муниципального жилищного фонда»</w:t>
      </w:r>
      <w:r>
        <w:rPr>
          <w:sz w:val="28"/>
          <w:szCs w:val="28"/>
        </w:rPr>
        <w:t>.</w:t>
      </w:r>
    </w:p>
    <w:p w:rsidR="002E4A25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>
        <w:rPr>
          <w:sz w:val="28"/>
          <w:szCs w:val="28"/>
        </w:rPr>
        <w:t>Кочковский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2E4A25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E4A25" w:rsidRDefault="002E4A25" w:rsidP="002E4A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2E4A25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sz w:val="28"/>
          <w:szCs w:val="28"/>
        </w:rPr>
        <w:t>А.А.Бухтияров</w:t>
      </w:r>
      <w:proofErr w:type="spellEnd"/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Pr="00B20801" w:rsidRDefault="002E4A25" w:rsidP="002E4A25">
      <w:pPr>
        <w:pStyle w:val="17"/>
        <w:keepNext/>
        <w:keepLines/>
        <w:shd w:val="clear" w:color="auto" w:fill="auto"/>
        <w:spacing w:after="0" w:line="270" w:lineRule="exact"/>
        <w:rPr>
          <w:sz w:val="28"/>
          <w:szCs w:val="28"/>
        </w:rPr>
      </w:pPr>
      <w:r w:rsidRPr="00B20801">
        <w:rPr>
          <w:sz w:val="28"/>
          <w:szCs w:val="28"/>
        </w:rPr>
        <w:t>АДМИНИСТРАЦИЯ КОЧКОВСКОГО СЕЛЬСОВЕТА</w:t>
      </w:r>
    </w:p>
    <w:p w:rsidR="002E4A25" w:rsidRDefault="002E4A25" w:rsidP="002E4A25">
      <w:pPr>
        <w:pStyle w:val="17"/>
        <w:keepNext/>
        <w:keepLines/>
        <w:shd w:val="clear" w:color="auto" w:fill="auto"/>
        <w:spacing w:after="0" w:line="270" w:lineRule="exact"/>
        <w:rPr>
          <w:sz w:val="28"/>
          <w:szCs w:val="28"/>
        </w:rPr>
      </w:pPr>
      <w:r w:rsidRPr="00B20801">
        <w:rPr>
          <w:sz w:val="28"/>
          <w:szCs w:val="28"/>
        </w:rPr>
        <w:t>КОЧКОВСКОГО РАЙОНА НОВОСИБИРСКОЙ ОБЛАСТИ</w:t>
      </w:r>
    </w:p>
    <w:p w:rsidR="002E4A25" w:rsidRPr="00B20801" w:rsidRDefault="002E4A25" w:rsidP="002E4A25">
      <w:pPr>
        <w:pStyle w:val="17"/>
        <w:keepNext/>
        <w:keepLines/>
        <w:shd w:val="clear" w:color="auto" w:fill="auto"/>
        <w:spacing w:after="0" w:line="270" w:lineRule="exact"/>
        <w:rPr>
          <w:sz w:val="28"/>
          <w:szCs w:val="28"/>
        </w:rPr>
      </w:pPr>
    </w:p>
    <w:p w:rsidR="002E4A25" w:rsidRDefault="002E4A25" w:rsidP="002E4A25">
      <w:pPr>
        <w:pStyle w:val="17"/>
        <w:keepNext/>
        <w:keepLines/>
        <w:shd w:val="clear" w:color="auto" w:fill="auto"/>
        <w:spacing w:after="0" w:line="270" w:lineRule="exact"/>
        <w:ind w:left="3160"/>
        <w:jc w:val="both"/>
        <w:rPr>
          <w:sz w:val="28"/>
          <w:szCs w:val="28"/>
        </w:rPr>
      </w:pPr>
      <w:r w:rsidRPr="00B20801">
        <w:rPr>
          <w:sz w:val="28"/>
          <w:szCs w:val="28"/>
        </w:rPr>
        <w:t xml:space="preserve">  ПОСТАНОВЛЕНИЕ</w:t>
      </w:r>
    </w:p>
    <w:p w:rsidR="002E4A25" w:rsidRPr="00B20801" w:rsidRDefault="002E4A25" w:rsidP="002E4A25">
      <w:pPr>
        <w:pStyle w:val="17"/>
        <w:keepNext/>
        <w:keepLines/>
        <w:shd w:val="clear" w:color="auto" w:fill="auto"/>
        <w:spacing w:after="0" w:line="270" w:lineRule="exact"/>
        <w:ind w:left="3160"/>
        <w:jc w:val="both"/>
        <w:rPr>
          <w:sz w:val="28"/>
          <w:szCs w:val="28"/>
        </w:rPr>
      </w:pPr>
    </w:p>
    <w:p w:rsidR="002E4A25" w:rsidRPr="00B20801" w:rsidRDefault="002E4A25" w:rsidP="002E4A25">
      <w:pPr>
        <w:pStyle w:val="24"/>
        <w:keepNext/>
        <w:keepLines/>
        <w:shd w:val="clear" w:color="auto" w:fill="auto"/>
        <w:spacing w:before="0" w:after="0" w:line="2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2080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16.12.</w:t>
      </w:r>
      <w:r w:rsidRPr="00B20801">
        <w:rPr>
          <w:rFonts w:ascii="Times New Roman" w:hAnsi="Times New Roman" w:cs="Times New Roman"/>
          <w:sz w:val="28"/>
          <w:szCs w:val="28"/>
        </w:rPr>
        <w:t xml:space="preserve">2020 г.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08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121</w:t>
      </w:r>
    </w:p>
    <w:p w:rsidR="002E4A25" w:rsidRPr="00B20801" w:rsidRDefault="002E4A25" w:rsidP="002E4A25">
      <w:pPr>
        <w:pStyle w:val="24"/>
        <w:keepNext/>
        <w:keepLines/>
        <w:shd w:val="clear" w:color="auto" w:fill="auto"/>
        <w:spacing w:before="0" w:after="0" w:line="2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2080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E4A25" w:rsidRPr="00B20801" w:rsidRDefault="002E4A25" w:rsidP="002E4A25">
      <w:pPr>
        <w:jc w:val="both"/>
        <w:rPr>
          <w:b/>
          <w:sz w:val="28"/>
          <w:szCs w:val="28"/>
        </w:rPr>
      </w:pPr>
      <w:r w:rsidRPr="00B20801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20801">
        <w:rPr>
          <w:b/>
          <w:sz w:val="28"/>
          <w:szCs w:val="28"/>
        </w:rPr>
        <w:t>Кочковского</w:t>
      </w:r>
      <w:proofErr w:type="spellEnd"/>
      <w:r w:rsidRPr="00B20801">
        <w:rPr>
          <w:b/>
          <w:sz w:val="28"/>
          <w:szCs w:val="28"/>
        </w:rPr>
        <w:t xml:space="preserve"> сельсовета </w:t>
      </w:r>
      <w:proofErr w:type="spellStart"/>
      <w:r w:rsidRPr="00B20801">
        <w:rPr>
          <w:b/>
          <w:sz w:val="28"/>
          <w:szCs w:val="28"/>
        </w:rPr>
        <w:t>Кочковского</w:t>
      </w:r>
      <w:proofErr w:type="spellEnd"/>
      <w:r w:rsidRPr="00B20801">
        <w:rPr>
          <w:b/>
          <w:sz w:val="28"/>
          <w:szCs w:val="28"/>
        </w:rPr>
        <w:t xml:space="preserve"> района Новосибирской области от 15.06.2020 №57 «Об утверждении Порядка разработки и утверждения</w:t>
      </w:r>
      <w:r>
        <w:rPr>
          <w:b/>
          <w:sz w:val="28"/>
          <w:szCs w:val="28"/>
        </w:rPr>
        <w:t xml:space="preserve"> </w:t>
      </w:r>
      <w:r w:rsidRPr="00B20801">
        <w:rPr>
          <w:b/>
          <w:sz w:val="28"/>
          <w:szCs w:val="28"/>
        </w:rPr>
        <w:t xml:space="preserve">административных регламентов предоставления муниципальных услуг администрацией </w:t>
      </w:r>
      <w:proofErr w:type="spellStart"/>
      <w:r w:rsidRPr="00B20801">
        <w:rPr>
          <w:b/>
          <w:sz w:val="28"/>
          <w:szCs w:val="28"/>
        </w:rPr>
        <w:t>Кочковского</w:t>
      </w:r>
      <w:proofErr w:type="spellEnd"/>
      <w:r w:rsidRPr="00B20801">
        <w:rPr>
          <w:b/>
          <w:sz w:val="28"/>
          <w:szCs w:val="28"/>
        </w:rPr>
        <w:t xml:space="preserve"> сельсовета </w:t>
      </w:r>
      <w:proofErr w:type="spellStart"/>
      <w:r w:rsidRPr="00B20801">
        <w:rPr>
          <w:b/>
          <w:sz w:val="28"/>
          <w:szCs w:val="28"/>
        </w:rPr>
        <w:t>Кочковского</w:t>
      </w:r>
      <w:proofErr w:type="spellEnd"/>
      <w:r w:rsidRPr="00B20801">
        <w:rPr>
          <w:b/>
          <w:sz w:val="28"/>
          <w:szCs w:val="28"/>
        </w:rPr>
        <w:t xml:space="preserve"> района»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</w:p>
    <w:p w:rsidR="002E4A25" w:rsidRPr="00B20801" w:rsidRDefault="002E4A25" w:rsidP="002E4A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B20801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</w:t>
      </w:r>
      <w:r w:rsidRPr="00BD16BF">
        <w:rPr>
          <w:sz w:val="28"/>
          <w:szCs w:val="28"/>
        </w:rPr>
        <w:t>«</w:t>
      </w:r>
      <w:r w:rsidRPr="00BD16BF">
        <w:rPr>
          <w:bCs/>
          <w:sz w:val="28"/>
          <w:szCs w:val="28"/>
          <w:shd w:val="clear" w:color="auto" w:fill="FFFFFF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BD16BF">
        <w:rPr>
          <w:sz w:val="28"/>
          <w:szCs w:val="28"/>
        </w:rPr>
        <w:t>»</w:t>
      </w:r>
      <w:r w:rsidRPr="00B20801">
        <w:rPr>
          <w:sz w:val="28"/>
          <w:szCs w:val="28"/>
        </w:rPr>
        <w:t xml:space="preserve">, в целях повышения качества предоставления муниципальных услуг администрация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сельсовета.</w:t>
      </w:r>
    </w:p>
    <w:p w:rsidR="002E4A25" w:rsidRPr="00B20801" w:rsidRDefault="002E4A25" w:rsidP="002E4A25">
      <w:pPr>
        <w:jc w:val="both"/>
        <w:rPr>
          <w:b/>
          <w:sz w:val="28"/>
          <w:szCs w:val="28"/>
        </w:rPr>
      </w:pPr>
      <w:r w:rsidRPr="00B20801">
        <w:rPr>
          <w:b/>
          <w:sz w:val="28"/>
          <w:szCs w:val="28"/>
        </w:rPr>
        <w:t>ПОСТАНОВЛЯЕТ: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  <w:r w:rsidRPr="00B20801">
        <w:rPr>
          <w:sz w:val="28"/>
          <w:szCs w:val="28"/>
        </w:rPr>
        <w:t>1. В</w:t>
      </w:r>
      <w:r>
        <w:rPr>
          <w:sz w:val="28"/>
          <w:szCs w:val="28"/>
        </w:rPr>
        <w:t>нести</w:t>
      </w:r>
      <w:r w:rsidRPr="00B20801">
        <w:rPr>
          <w:sz w:val="28"/>
          <w:szCs w:val="28"/>
        </w:rPr>
        <w:t xml:space="preserve"> следующие изменения в постановление администрации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сельсовета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 Новосибирской области от 15.06.2020 №57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сельсовета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района»: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  <w:r w:rsidRPr="00B20801">
        <w:rPr>
          <w:sz w:val="28"/>
          <w:szCs w:val="28"/>
        </w:rPr>
        <w:t>1.1. Подпункт «</w:t>
      </w:r>
      <w:proofErr w:type="spellStart"/>
      <w:r w:rsidRPr="00B20801">
        <w:rPr>
          <w:sz w:val="28"/>
          <w:szCs w:val="28"/>
        </w:rPr>
        <w:t>д</w:t>
      </w:r>
      <w:proofErr w:type="spellEnd"/>
      <w:r w:rsidRPr="00B20801">
        <w:rPr>
          <w:sz w:val="28"/>
          <w:szCs w:val="28"/>
        </w:rPr>
        <w:t>» пункта 11 изложить в следующей редакции:</w:t>
      </w:r>
    </w:p>
    <w:p w:rsidR="002E4A25" w:rsidRPr="00B20801" w:rsidRDefault="002E4A25" w:rsidP="002E4A25">
      <w:pPr>
        <w:shd w:val="clear" w:color="auto" w:fill="FFFFFF"/>
        <w:jc w:val="both"/>
        <w:rPr>
          <w:sz w:val="28"/>
          <w:szCs w:val="28"/>
        </w:rPr>
      </w:pPr>
      <w:proofErr w:type="gramStart"/>
      <w:r w:rsidRPr="00B20801">
        <w:rPr>
          <w:sz w:val="28"/>
          <w:szCs w:val="28"/>
        </w:rPr>
        <w:t>«</w:t>
      </w:r>
      <w:proofErr w:type="spellStart"/>
      <w:r w:rsidRPr="00B20801">
        <w:rPr>
          <w:color w:val="000000"/>
          <w:sz w:val="28"/>
          <w:szCs w:val="28"/>
        </w:rPr>
        <w:t>д</w:t>
      </w:r>
      <w:proofErr w:type="spellEnd"/>
      <w:r w:rsidRPr="00B20801">
        <w:rPr>
          <w:color w:val="000000"/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работников;</w:t>
      </w:r>
      <w:r w:rsidRPr="00B20801">
        <w:rPr>
          <w:sz w:val="28"/>
          <w:szCs w:val="28"/>
        </w:rPr>
        <w:t>»</w:t>
      </w:r>
      <w:proofErr w:type="gramEnd"/>
    </w:p>
    <w:p w:rsidR="002E4A25" w:rsidRPr="00B20801" w:rsidRDefault="002E4A25" w:rsidP="002E4A25">
      <w:pPr>
        <w:jc w:val="both"/>
        <w:rPr>
          <w:sz w:val="28"/>
          <w:szCs w:val="28"/>
        </w:rPr>
      </w:pPr>
      <w:r w:rsidRPr="00B20801">
        <w:rPr>
          <w:sz w:val="28"/>
          <w:szCs w:val="28"/>
        </w:rPr>
        <w:t xml:space="preserve">2. Опубликовать настоящее постановление в периодическом печатном издании органов местного самоуправления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 «Вестник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района» и разместить на официальном сайте администрации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района.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  <w:r w:rsidRPr="00B20801">
        <w:rPr>
          <w:sz w:val="28"/>
          <w:szCs w:val="28"/>
        </w:rPr>
        <w:t xml:space="preserve">3. </w:t>
      </w:r>
      <w:proofErr w:type="gramStart"/>
      <w:r w:rsidRPr="00B20801">
        <w:rPr>
          <w:sz w:val="28"/>
          <w:szCs w:val="28"/>
        </w:rPr>
        <w:t>Контроль за</w:t>
      </w:r>
      <w:proofErr w:type="gramEnd"/>
      <w:r w:rsidRPr="00B2080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сельсовета Ю.В.Гюнтер</w:t>
      </w:r>
      <w:r>
        <w:rPr>
          <w:sz w:val="28"/>
          <w:szCs w:val="28"/>
        </w:rPr>
        <w:t>а</w:t>
      </w:r>
      <w:r w:rsidRPr="00B20801">
        <w:rPr>
          <w:sz w:val="28"/>
          <w:szCs w:val="28"/>
        </w:rPr>
        <w:t>.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</w:p>
    <w:p w:rsidR="002E4A25" w:rsidRPr="00B20801" w:rsidRDefault="002E4A25" w:rsidP="002E4A25">
      <w:pPr>
        <w:jc w:val="both"/>
        <w:rPr>
          <w:sz w:val="28"/>
          <w:szCs w:val="28"/>
        </w:rPr>
      </w:pPr>
      <w:r w:rsidRPr="00B20801">
        <w:rPr>
          <w:sz w:val="28"/>
          <w:szCs w:val="28"/>
        </w:rPr>
        <w:t xml:space="preserve">Глава </w:t>
      </w: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сельсовета</w:t>
      </w:r>
      <w:r w:rsidRPr="00B20801">
        <w:rPr>
          <w:sz w:val="28"/>
          <w:szCs w:val="28"/>
        </w:rPr>
        <w:tab/>
      </w:r>
      <w:r w:rsidRPr="00B20801">
        <w:rPr>
          <w:sz w:val="28"/>
          <w:szCs w:val="28"/>
        </w:rPr>
        <w:tab/>
      </w:r>
      <w:r w:rsidRPr="00B20801">
        <w:rPr>
          <w:sz w:val="28"/>
          <w:szCs w:val="28"/>
        </w:rPr>
        <w:tab/>
        <w:t xml:space="preserve">                </w:t>
      </w:r>
    </w:p>
    <w:p w:rsidR="002E4A25" w:rsidRPr="00B20801" w:rsidRDefault="002E4A25" w:rsidP="002E4A25">
      <w:pPr>
        <w:jc w:val="both"/>
        <w:rPr>
          <w:sz w:val="28"/>
          <w:szCs w:val="28"/>
        </w:rPr>
      </w:pPr>
      <w:proofErr w:type="spellStart"/>
      <w:r w:rsidRPr="00B20801">
        <w:rPr>
          <w:sz w:val="28"/>
          <w:szCs w:val="28"/>
        </w:rPr>
        <w:t>Кочковского</w:t>
      </w:r>
      <w:proofErr w:type="spellEnd"/>
      <w:r w:rsidRPr="00B20801">
        <w:rPr>
          <w:sz w:val="28"/>
          <w:szCs w:val="28"/>
        </w:rPr>
        <w:t xml:space="preserve"> района Новосибирской области       </w:t>
      </w:r>
      <w:r>
        <w:rPr>
          <w:sz w:val="28"/>
          <w:szCs w:val="28"/>
        </w:rPr>
        <w:t xml:space="preserve">                  </w:t>
      </w:r>
      <w:proofErr w:type="spellStart"/>
      <w:r w:rsidRPr="00B20801">
        <w:rPr>
          <w:sz w:val="28"/>
          <w:szCs w:val="28"/>
        </w:rPr>
        <w:t>А.А.Бухтияров</w:t>
      </w:r>
      <w:proofErr w:type="spellEnd"/>
    </w:p>
    <w:p w:rsidR="002E4A25" w:rsidRPr="00B20801" w:rsidRDefault="002E4A25" w:rsidP="002E4A25">
      <w:pPr>
        <w:jc w:val="both"/>
        <w:rPr>
          <w:sz w:val="28"/>
          <w:szCs w:val="28"/>
        </w:rPr>
      </w:pPr>
    </w:p>
    <w:p w:rsidR="002E4A25" w:rsidRPr="00B20801" w:rsidRDefault="002E4A25" w:rsidP="002E4A25">
      <w:pPr>
        <w:jc w:val="both"/>
        <w:rPr>
          <w:sz w:val="28"/>
          <w:szCs w:val="28"/>
        </w:rPr>
      </w:pPr>
    </w:p>
    <w:p w:rsidR="002E4A25" w:rsidRPr="00B20801" w:rsidRDefault="002E4A25" w:rsidP="002E4A25">
      <w:pPr>
        <w:jc w:val="both"/>
        <w:rPr>
          <w:sz w:val="28"/>
          <w:szCs w:val="28"/>
        </w:rPr>
      </w:pPr>
    </w:p>
    <w:p w:rsidR="002E4A25" w:rsidRPr="00825494" w:rsidRDefault="002E4A25" w:rsidP="002E4A25">
      <w:pPr>
        <w:rPr>
          <w:rFonts w:ascii="Arial" w:hAnsi="Arial" w:cs="Arial"/>
        </w:rPr>
      </w:pPr>
    </w:p>
    <w:p w:rsidR="002E4A25" w:rsidRPr="00126388" w:rsidRDefault="002E4A25" w:rsidP="002E4A25">
      <w:pPr>
        <w:ind w:firstLine="567"/>
        <w:jc w:val="both"/>
        <w:rPr>
          <w:b/>
          <w:sz w:val="28"/>
          <w:szCs w:val="28"/>
        </w:rPr>
      </w:pPr>
      <w:r w:rsidRPr="0012638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КОЧКОВСКОГО</w:t>
      </w:r>
      <w:r w:rsidRPr="00126388">
        <w:rPr>
          <w:b/>
          <w:sz w:val="28"/>
          <w:szCs w:val="28"/>
        </w:rPr>
        <w:t xml:space="preserve"> СЕЛЬСОВЕТА</w:t>
      </w:r>
    </w:p>
    <w:p w:rsidR="002E4A25" w:rsidRDefault="002E4A25" w:rsidP="002E4A25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КОЧКОВСКОГО</w:t>
      </w:r>
      <w:r w:rsidRPr="00126388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2E4A25" w:rsidRPr="00126388" w:rsidRDefault="002E4A25" w:rsidP="002E4A25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</w:p>
    <w:p w:rsidR="002E4A25" w:rsidRPr="00126388" w:rsidRDefault="002E4A25" w:rsidP="002E4A25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</w:p>
    <w:p w:rsidR="002E4A25" w:rsidRPr="00126388" w:rsidRDefault="002E4A25" w:rsidP="002E4A25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  <w:r w:rsidRPr="00126388">
        <w:rPr>
          <w:rFonts w:ascii="Times New Roman" w:hAnsi="Times New Roman"/>
          <w:b/>
          <w:sz w:val="28"/>
          <w:szCs w:val="28"/>
        </w:rPr>
        <w:t>ПОСТАНОВЛЕНИЕ</w:t>
      </w:r>
    </w:p>
    <w:p w:rsidR="002E4A25" w:rsidRPr="00126388" w:rsidRDefault="002E4A25" w:rsidP="002E4A25">
      <w:pPr>
        <w:pStyle w:val="af"/>
        <w:ind w:right="423"/>
        <w:jc w:val="center"/>
        <w:rPr>
          <w:rFonts w:ascii="Times New Roman" w:hAnsi="Times New Roman"/>
          <w:sz w:val="28"/>
          <w:szCs w:val="28"/>
        </w:rPr>
      </w:pPr>
    </w:p>
    <w:p w:rsidR="002E4A25" w:rsidRPr="00612D71" w:rsidRDefault="002E4A25" w:rsidP="002E4A25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16.12.</w:t>
      </w:r>
      <w:r w:rsidRPr="00612D71">
        <w:rPr>
          <w:rFonts w:ascii="Times New Roman" w:hAnsi="Times New Roman"/>
          <w:b/>
          <w:sz w:val="28"/>
          <w:szCs w:val="28"/>
        </w:rPr>
        <w:t>2020                   №</w:t>
      </w:r>
      <w:r>
        <w:rPr>
          <w:rFonts w:ascii="Times New Roman" w:hAnsi="Times New Roman"/>
          <w:b/>
          <w:sz w:val="28"/>
          <w:szCs w:val="28"/>
        </w:rPr>
        <w:t>122</w:t>
      </w:r>
    </w:p>
    <w:p w:rsidR="002E4A25" w:rsidRPr="0051443C" w:rsidRDefault="002E4A25" w:rsidP="002E4A25">
      <w:pPr>
        <w:ind w:firstLine="567"/>
        <w:jc w:val="both"/>
        <w:rPr>
          <w:sz w:val="28"/>
          <w:szCs w:val="28"/>
        </w:rPr>
      </w:pPr>
    </w:p>
    <w:p w:rsidR="002E4A25" w:rsidRPr="00612D71" w:rsidRDefault="002E4A25" w:rsidP="002E4A25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612D71">
        <w:rPr>
          <w:b/>
          <w:sz w:val="28"/>
          <w:szCs w:val="28"/>
        </w:rPr>
        <w:t xml:space="preserve">Об утверждении Порядка и условий заключения соглашений о защите и поощрении капиталовложений со стороны </w:t>
      </w:r>
      <w:proofErr w:type="spellStart"/>
      <w:r w:rsidRPr="00612D71">
        <w:rPr>
          <w:b/>
          <w:sz w:val="28"/>
          <w:szCs w:val="28"/>
        </w:rPr>
        <w:t>Кочковского</w:t>
      </w:r>
      <w:proofErr w:type="spellEnd"/>
      <w:r w:rsidRPr="00612D71">
        <w:rPr>
          <w:b/>
          <w:sz w:val="28"/>
          <w:szCs w:val="28"/>
        </w:rPr>
        <w:t xml:space="preserve"> сельсовета </w:t>
      </w:r>
      <w:proofErr w:type="spellStart"/>
      <w:r w:rsidRPr="00612D71">
        <w:rPr>
          <w:b/>
          <w:sz w:val="28"/>
          <w:szCs w:val="28"/>
        </w:rPr>
        <w:t>Кочковского</w:t>
      </w:r>
      <w:proofErr w:type="spellEnd"/>
      <w:r w:rsidRPr="00612D71">
        <w:rPr>
          <w:b/>
          <w:sz w:val="28"/>
          <w:szCs w:val="28"/>
        </w:rPr>
        <w:t xml:space="preserve"> района Новосибирской области</w:t>
      </w:r>
    </w:p>
    <w:p w:rsidR="002E4A25" w:rsidRPr="0051443C" w:rsidRDefault="002E4A25" w:rsidP="002E4A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4A25" w:rsidRPr="0051443C" w:rsidRDefault="002E4A25" w:rsidP="002E4A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4A25" w:rsidRPr="0051443C" w:rsidRDefault="002E4A25" w:rsidP="002E4A25">
      <w:pPr>
        <w:tabs>
          <w:tab w:val="left" w:pos="284"/>
          <w:tab w:val="left" w:pos="1276"/>
        </w:tabs>
        <w:ind w:right="282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lastRenderedPageBreak/>
        <w:t xml:space="preserve">В соответствии с </w:t>
      </w:r>
      <w:r w:rsidRPr="0051443C">
        <w:rPr>
          <w:sz w:val="28"/>
          <w:szCs w:val="28"/>
          <w:shd w:val="clear" w:color="auto" w:fill="FFFFFF"/>
        </w:rPr>
        <w:t>Федеральным законом от 1 апреля 2020 г. N 69-ФЗ</w:t>
      </w:r>
      <w:r>
        <w:rPr>
          <w:sz w:val="28"/>
          <w:szCs w:val="28"/>
          <w:shd w:val="clear" w:color="auto" w:fill="FFFFFF"/>
        </w:rPr>
        <w:t xml:space="preserve"> </w:t>
      </w:r>
      <w:r w:rsidRPr="0051443C">
        <w:rPr>
          <w:sz w:val="28"/>
          <w:szCs w:val="28"/>
          <w:shd w:val="clear" w:color="auto" w:fill="FFFFFF"/>
        </w:rPr>
        <w:t>"О защите и поощрении капиталовложений в Российской Федерации"</w:t>
      </w:r>
      <w:r w:rsidRPr="0051443C"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</w:t>
      </w:r>
    </w:p>
    <w:p w:rsidR="002E4A25" w:rsidRPr="00612D71" w:rsidRDefault="002E4A25" w:rsidP="002E4A25">
      <w:pPr>
        <w:tabs>
          <w:tab w:val="left" w:pos="1276"/>
        </w:tabs>
        <w:ind w:right="282" w:firstLine="567"/>
        <w:jc w:val="both"/>
        <w:rPr>
          <w:b/>
          <w:sz w:val="28"/>
          <w:szCs w:val="28"/>
        </w:rPr>
      </w:pPr>
      <w:r w:rsidRPr="00612D71">
        <w:rPr>
          <w:b/>
          <w:sz w:val="28"/>
          <w:szCs w:val="28"/>
        </w:rPr>
        <w:t>ПОСТАНОВЛЯЕТ:</w:t>
      </w:r>
    </w:p>
    <w:p w:rsidR="002E4A25" w:rsidRPr="0051443C" w:rsidRDefault="002E4A25" w:rsidP="002E4A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51443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51443C">
        <w:rPr>
          <w:sz w:val="28"/>
          <w:szCs w:val="28"/>
        </w:rPr>
        <w:t xml:space="preserve"> Порядок и условия заключения соглашений о защите и поощрении капиталовложений со стороны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области.</w:t>
      </w:r>
    </w:p>
    <w:p w:rsidR="002E4A25" w:rsidRPr="0051443C" w:rsidRDefault="002E4A25" w:rsidP="002E4A25">
      <w:pPr>
        <w:tabs>
          <w:tab w:val="left" w:pos="284"/>
          <w:tab w:val="left" w:pos="1276"/>
        </w:tabs>
        <w:ind w:right="282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2.</w:t>
      </w:r>
      <w:r w:rsidRPr="0051443C">
        <w:rPr>
          <w:sz w:val="28"/>
          <w:szCs w:val="28"/>
        </w:rPr>
        <w:tab/>
        <w:t>Опубликовать настоящее постановление в</w:t>
      </w:r>
      <w:r w:rsidRPr="00C42C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периодическом печатном издании</w:t>
      </w:r>
      <w:r w:rsidRPr="005144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Кочковский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  <w:r w:rsidRPr="0051443C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  Новосибирской области в сети «Интернет».</w:t>
      </w:r>
    </w:p>
    <w:p w:rsidR="002E4A25" w:rsidRPr="0051443C" w:rsidRDefault="002E4A25" w:rsidP="002E4A25">
      <w:pPr>
        <w:pStyle w:val="ab"/>
        <w:tabs>
          <w:tab w:val="left" w:pos="1418"/>
        </w:tabs>
        <w:spacing w:after="0" w:line="240" w:lineRule="auto"/>
        <w:ind w:left="0" w:right="282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3.</w:t>
      </w:r>
      <w:r w:rsidRPr="0051443C">
        <w:rPr>
          <w:sz w:val="28"/>
          <w:szCs w:val="28"/>
        </w:rPr>
        <w:tab/>
      </w:r>
      <w:proofErr w:type="gramStart"/>
      <w:r w:rsidRPr="0051443C">
        <w:rPr>
          <w:sz w:val="28"/>
          <w:szCs w:val="28"/>
        </w:rPr>
        <w:t>Контроль за</w:t>
      </w:r>
      <w:proofErr w:type="gramEnd"/>
      <w:r w:rsidRPr="0051443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E4A25" w:rsidRPr="0051443C" w:rsidRDefault="002E4A25" w:rsidP="002E4A25">
      <w:pPr>
        <w:tabs>
          <w:tab w:val="left" w:pos="1276"/>
        </w:tabs>
        <w:ind w:right="282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       </w:t>
      </w:r>
    </w:p>
    <w:p w:rsidR="002E4A25" w:rsidRPr="0051443C" w:rsidRDefault="002E4A25" w:rsidP="002E4A25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</w:p>
    <w:p w:rsidR="002E4A25" w:rsidRDefault="002E4A25" w:rsidP="002E4A25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</w:t>
      </w:r>
    </w:p>
    <w:p w:rsidR="002E4A25" w:rsidRPr="0051443C" w:rsidRDefault="002E4A25" w:rsidP="002E4A25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51443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А.А.Бухтияров</w:t>
      </w:r>
      <w:proofErr w:type="spellEnd"/>
    </w:p>
    <w:p w:rsidR="002E4A25" w:rsidRPr="0051443C" w:rsidRDefault="002E4A25" w:rsidP="002E4A25">
      <w:pPr>
        <w:ind w:firstLine="567"/>
        <w:jc w:val="right"/>
        <w:rPr>
          <w:b/>
          <w:sz w:val="28"/>
          <w:szCs w:val="28"/>
        </w:rPr>
      </w:pPr>
    </w:p>
    <w:p w:rsidR="002E4A25" w:rsidRPr="0051443C" w:rsidRDefault="002E4A25" w:rsidP="002E4A25">
      <w:pPr>
        <w:ind w:firstLine="567"/>
        <w:jc w:val="right"/>
        <w:rPr>
          <w:b/>
          <w:sz w:val="28"/>
          <w:szCs w:val="28"/>
        </w:rPr>
      </w:pPr>
    </w:p>
    <w:p w:rsidR="002E4A25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</w:p>
    <w:p w:rsidR="002E4A25" w:rsidRPr="0051443C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  <w:r w:rsidRPr="0051443C">
        <w:rPr>
          <w:sz w:val="28"/>
          <w:szCs w:val="28"/>
        </w:rPr>
        <w:t>УТВЕРЖДЕН</w:t>
      </w:r>
    </w:p>
    <w:p w:rsidR="002E4A25" w:rsidRPr="0051443C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  <w:r w:rsidRPr="0051443C">
        <w:rPr>
          <w:sz w:val="28"/>
          <w:szCs w:val="28"/>
        </w:rPr>
        <w:t xml:space="preserve">постановлением администрации </w:t>
      </w:r>
    </w:p>
    <w:p w:rsidR="002E4A25" w:rsidRPr="0051443C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E4A25" w:rsidRPr="0051443C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  <w:r w:rsidRPr="0051443C">
        <w:rPr>
          <w:sz w:val="28"/>
          <w:szCs w:val="28"/>
        </w:rPr>
        <w:t xml:space="preserve">от  </w:t>
      </w:r>
      <w:r>
        <w:rPr>
          <w:sz w:val="28"/>
          <w:szCs w:val="28"/>
        </w:rPr>
        <w:t>16.12.2020  № 122</w:t>
      </w:r>
    </w:p>
    <w:p w:rsidR="002E4A25" w:rsidRPr="0051443C" w:rsidRDefault="002E4A25" w:rsidP="002E4A25">
      <w:pPr>
        <w:tabs>
          <w:tab w:val="left" w:pos="1276"/>
        </w:tabs>
        <w:ind w:firstLine="567"/>
        <w:jc w:val="right"/>
        <w:rPr>
          <w:sz w:val="28"/>
          <w:szCs w:val="28"/>
        </w:rPr>
      </w:pPr>
    </w:p>
    <w:p w:rsidR="002E4A25" w:rsidRPr="0051443C" w:rsidRDefault="002E4A25" w:rsidP="002E4A25">
      <w:pPr>
        <w:ind w:firstLine="567"/>
        <w:jc w:val="center"/>
        <w:rPr>
          <w:b/>
          <w:sz w:val="28"/>
          <w:szCs w:val="28"/>
        </w:rPr>
      </w:pPr>
    </w:p>
    <w:p w:rsidR="002E4A25" w:rsidRPr="0051443C" w:rsidRDefault="002E4A25" w:rsidP="002E4A25">
      <w:pPr>
        <w:ind w:firstLine="567"/>
        <w:jc w:val="center"/>
        <w:rPr>
          <w:b/>
          <w:sz w:val="28"/>
          <w:szCs w:val="28"/>
        </w:rPr>
      </w:pPr>
    </w:p>
    <w:p w:rsidR="002E4A25" w:rsidRPr="0051443C" w:rsidRDefault="002E4A25" w:rsidP="002E4A25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1443C">
        <w:rPr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 w:rsidRPr="0051443C"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 w:rsidRPr="0051443C">
        <w:rPr>
          <w:b/>
          <w:sz w:val="28"/>
          <w:szCs w:val="28"/>
        </w:rPr>
        <w:t xml:space="preserve"> района Новосибирской области </w:t>
      </w:r>
    </w:p>
    <w:p w:rsidR="002E4A25" w:rsidRPr="0051443C" w:rsidRDefault="002E4A25" w:rsidP="002E4A25">
      <w:pPr>
        <w:ind w:firstLine="567"/>
        <w:jc w:val="center"/>
        <w:rPr>
          <w:b/>
          <w:sz w:val="28"/>
          <w:szCs w:val="28"/>
        </w:rPr>
      </w:pPr>
    </w:p>
    <w:p w:rsidR="002E4A25" w:rsidRPr="0051443C" w:rsidRDefault="002E4A25" w:rsidP="002E4A25">
      <w:pPr>
        <w:pStyle w:val="s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Настоящий Порядок разработан в соответствии с ч. 8 статьи 4 </w:t>
      </w:r>
      <w:r w:rsidRPr="0051443C">
        <w:rPr>
          <w:sz w:val="28"/>
          <w:szCs w:val="28"/>
          <w:shd w:val="clear" w:color="auto" w:fill="FFFFFF"/>
        </w:rPr>
        <w:t>Федерального закона от 1 апреля 2020 г. N 69-ФЗ</w:t>
      </w:r>
      <w:proofErr w:type="gramStart"/>
      <w:r w:rsidRPr="0051443C">
        <w:rPr>
          <w:sz w:val="28"/>
          <w:szCs w:val="28"/>
          <w:shd w:val="clear" w:color="auto" w:fill="FFFFFF"/>
        </w:rPr>
        <w:t>"О</w:t>
      </w:r>
      <w:proofErr w:type="gramEnd"/>
      <w:r w:rsidRPr="0051443C">
        <w:rPr>
          <w:sz w:val="28"/>
          <w:szCs w:val="28"/>
          <w:shd w:val="clear" w:color="auto" w:fill="FFFFFF"/>
        </w:rPr>
        <w:t xml:space="preserve"> защите и поощрении капиталовложений в Российской Федерации" (далее- Федеральный закон)</w:t>
      </w:r>
      <w:r w:rsidRPr="0051443C">
        <w:rPr>
          <w:sz w:val="28"/>
          <w:szCs w:val="28"/>
        </w:rPr>
        <w:t xml:space="preserve"> и устанавливает условия и порядок заключения соглашений о защите и поощрении капиталовложений со стороны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области. </w:t>
      </w:r>
    </w:p>
    <w:p w:rsidR="002E4A25" w:rsidRPr="0051443C" w:rsidRDefault="002E4A25" w:rsidP="002E4A25">
      <w:pPr>
        <w:pStyle w:val="s1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Порядок заключения соглашений о защите и поощрении капиталовложений со стороны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</w:t>
      </w:r>
      <w:r w:rsidRPr="0051443C">
        <w:rPr>
          <w:sz w:val="28"/>
          <w:szCs w:val="28"/>
        </w:rPr>
        <w:lastRenderedPageBreak/>
        <w:t>правила </w:t>
      </w:r>
      <w:hyperlink r:id="rId7" w:anchor="/document/10164072/entry/3100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гражданского законодательства</w:t>
        </w:r>
      </w:hyperlink>
      <w:r w:rsidRPr="0051443C">
        <w:rPr>
          <w:sz w:val="28"/>
          <w:szCs w:val="28"/>
        </w:rPr>
        <w:t> с учетом особенностей, установленных   Федеральным законом.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2.2. Соглашение о защите и поощрении капиталовложений заключается не позднее 1 января 2030 года.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2.3.  Соглашение о защите и поощрении капиталовложений должно содержать следующие условия: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2) указание на этапы реализации инвестиционного проекта, в том числе: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а) срок получения разрешений и согласий, необходимых для реализации проекта;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 Федеральным законом;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1443C">
        <w:rPr>
          <w:sz w:val="28"/>
          <w:szCs w:val="28"/>
        </w:rPr>
        <w:t>д</w:t>
      </w:r>
      <w:proofErr w:type="spellEnd"/>
      <w:r w:rsidRPr="0051443C">
        <w:rPr>
          <w:sz w:val="28"/>
          <w:szCs w:val="28"/>
        </w:rPr>
        <w:t>) срок осуществления иных мероприятий, определенных в соглашении о защите и поощрении капиталовложений;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</w:t>
      </w:r>
      <w:hyperlink r:id="rId8" w:anchor="/document/73826576/entry/94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частью 4 статьи 9</w:t>
        </w:r>
      </w:hyperlink>
      <w:r w:rsidRPr="0051443C">
        <w:rPr>
          <w:sz w:val="28"/>
          <w:szCs w:val="28"/>
        </w:rPr>
        <w:t>   Федерального закона;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4) срок применения стабилизационной оговорки в пределах сроков, установленных Федеральным законом;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1443C">
        <w:rPr>
          <w:sz w:val="28"/>
          <w:szCs w:val="28"/>
        </w:rPr>
        <w:t>5) условия связанных договоров, в том числе сроки предоставления и объемы субсидий, бюджетных инвестиций, указанных в </w:t>
      </w:r>
      <w:hyperlink r:id="rId9" w:anchor="/document/73826576/entry/1411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пункте 1 части 1 статьи 14</w:t>
        </w:r>
      </w:hyperlink>
      <w:r w:rsidRPr="0051443C">
        <w:rPr>
          <w:sz w:val="28"/>
          <w:szCs w:val="28"/>
        </w:rPr>
        <w:t>   Федерального закона, и (или) процентная ставка (порядок ее определения) по кредитному договору, указанному в </w:t>
      </w:r>
      <w:hyperlink r:id="rId10" w:anchor="/document/73826576/entry/1412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пункте 2 части 1 статьи 14</w:t>
        </w:r>
      </w:hyperlink>
      <w:r w:rsidRPr="0051443C">
        <w:rPr>
          <w:sz w:val="28"/>
          <w:szCs w:val="28"/>
        </w:rPr>
        <w:t>  Федерального закона, а также сроки предоставления и объемы субсидий, указанных в </w:t>
      </w:r>
      <w:hyperlink r:id="rId11" w:anchor="/document/73826576/entry/1432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пункте 2 части 3 статьи 14</w:t>
        </w:r>
      </w:hyperlink>
      <w:r w:rsidRPr="0051443C">
        <w:rPr>
          <w:sz w:val="28"/>
          <w:szCs w:val="28"/>
        </w:rPr>
        <w:t>   Федерального</w:t>
      </w:r>
      <w:proofErr w:type="gramEnd"/>
      <w:r w:rsidRPr="0051443C">
        <w:rPr>
          <w:sz w:val="28"/>
          <w:szCs w:val="28"/>
        </w:rPr>
        <w:t xml:space="preserve"> закона;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1443C">
        <w:rPr>
          <w:sz w:val="28"/>
          <w:szCs w:val="28"/>
        </w:rPr>
        <w:t xml:space="preserve"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</w:t>
      </w:r>
      <w:r w:rsidRPr="0051443C">
        <w:rPr>
          <w:sz w:val="28"/>
          <w:szCs w:val="28"/>
        </w:rPr>
        <w:lastRenderedPageBreak/>
        <w:t>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</w:t>
      </w:r>
      <w:proofErr w:type="gramEnd"/>
      <w:r w:rsidRPr="0051443C">
        <w:rPr>
          <w:sz w:val="28"/>
          <w:szCs w:val="28"/>
        </w:rPr>
        <w:t xml:space="preserve"> </w:t>
      </w:r>
      <w:proofErr w:type="gramStart"/>
      <w:r w:rsidRPr="0051443C">
        <w:rPr>
          <w:sz w:val="28"/>
          <w:szCs w:val="28"/>
        </w:rPr>
        <w:t>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  <w:proofErr w:type="gramEnd"/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а) на возмещение реального ущерба в соответствии с порядком, предусмотренным </w:t>
      </w:r>
      <w:hyperlink r:id="rId12" w:anchor="/document/73826576/entry/12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статьей 12</w:t>
        </w:r>
      </w:hyperlink>
      <w:r w:rsidRPr="0051443C">
        <w:rPr>
          <w:sz w:val="28"/>
          <w:szCs w:val="28"/>
        </w:rPr>
        <w:t>   Федерального закона, в том числе в случаях, предусмотренных </w:t>
      </w:r>
      <w:hyperlink r:id="rId13" w:anchor="/document/73826576/entry/143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частью 3 статьи 14</w:t>
        </w:r>
      </w:hyperlink>
      <w:r w:rsidRPr="0051443C">
        <w:rPr>
          <w:sz w:val="28"/>
          <w:szCs w:val="28"/>
        </w:rPr>
        <w:t>  Федерального закона;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б) на возмещение понесенных затрат, предусмотренных </w:t>
      </w:r>
      <w:hyperlink r:id="rId14" w:anchor="/document/73826576/entry/15" w:history="1">
        <w:r w:rsidRPr="0051443C">
          <w:rPr>
            <w:rStyle w:val="af8"/>
            <w:rFonts w:eastAsia="Arial"/>
            <w:color w:val="auto"/>
            <w:sz w:val="28"/>
            <w:szCs w:val="28"/>
          </w:rPr>
          <w:t>статьей 15</w:t>
        </w:r>
      </w:hyperlink>
      <w:r w:rsidRPr="0051443C">
        <w:rPr>
          <w:sz w:val="28"/>
          <w:szCs w:val="28"/>
        </w:rPr>
        <w:t>  Федерального закона (в случае, если публично-правовым образованием было принято решение о возмещении таких затрат);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9) иные условия, предусмотренные   Федеральным законом.</w:t>
      </w:r>
    </w:p>
    <w:p w:rsidR="002E4A25" w:rsidRPr="0051443C" w:rsidRDefault="002E4A25" w:rsidP="002E4A2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51443C">
        <w:rPr>
          <w:sz w:val="28"/>
          <w:szCs w:val="28"/>
        </w:rPr>
        <w:t xml:space="preserve">Решение о заключении соглашения принимается в форме распоряжения администрации 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области.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3.  Условия   заключения соглашений о защите и поощрении капиталовложений со стороны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51443C">
        <w:rPr>
          <w:sz w:val="28"/>
          <w:szCs w:val="28"/>
        </w:rPr>
        <w:t xml:space="preserve"> района Новосибирской области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 xml:space="preserve"> 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1) игорный бизнес;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4) оптовая и розничная торговля;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2E4A25" w:rsidRPr="0051443C" w:rsidRDefault="002E4A25" w:rsidP="002E4A2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443C">
        <w:rPr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2E4A25" w:rsidRDefault="002E4A25" w:rsidP="002E4A25">
      <w:pPr>
        <w:jc w:val="both"/>
        <w:rPr>
          <w:sz w:val="28"/>
          <w:szCs w:val="28"/>
        </w:rPr>
      </w:pPr>
    </w:p>
    <w:p w:rsidR="001A370F" w:rsidRPr="001A370F" w:rsidRDefault="001A370F" w:rsidP="001A370F">
      <w:pPr>
        <w:jc w:val="center"/>
        <w:rPr>
          <w:b/>
          <w:bCs/>
          <w:color w:val="000000" w:themeColor="text1"/>
          <w:kern w:val="2"/>
          <w:sz w:val="28"/>
          <w:szCs w:val="28"/>
        </w:rPr>
      </w:pPr>
      <w:r w:rsidRPr="001A370F">
        <w:rPr>
          <w:b/>
          <w:bCs/>
          <w:color w:val="000000" w:themeColor="text1"/>
          <w:kern w:val="2"/>
          <w:sz w:val="28"/>
          <w:szCs w:val="28"/>
        </w:rPr>
        <w:lastRenderedPageBreak/>
        <w:t>АДМИНИСТРАЦИЯ КОЧКОВСКОГО СЕЛЬСОВЕТА</w:t>
      </w:r>
    </w:p>
    <w:p w:rsidR="001A370F" w:rsidRPr="001A370F" w:rsidRDefault="001A370F" w:rsidP="001A370F">
      <w:pPr>
        <w:jc w:val="center"/>
        <w:rPr>
          <w:b/>
          <w:bCs/>
          <w:color w:val="000000" w:themeColor="text1"/>
          <w:kern w:val="2"/>
          <w:sz w:val="28"/>
          <w:szCs w:val="28"/>
        </w:rPr>
      </w:pPr>
      <w:r w:rsidRPr="001A370F">
        <w:rPr>
          <w:b/>
          <w:bCs/>
          <w:color w:val="000000" w:themeColor="text1"/>
          <w:kern w:val="2"/>
          <w:sz w:val="28"/>
          <w:szCs w:val="28"/>
        </w:rPr>
        <w:t>КОЧКОВСКОГО РАЙОНА НОВОСИБИРСКОЙ ОБЛАСТИ</w:t>
      </w:r>
    </w:p>
    <w:p w:rsidR="001A370F" w:rsidRPr="001A370F" w:rsidRDefault="001A370F" w:rsidP="001A370F">
      <w:pPr>
        <w:jc w:val="center"/>
        <w:rPr>
          <w:b/>
          <w:bCs/>
          <w:kern w:val="2"/>
          <w:sz w:val="28"/>
          <w:szCs w:val="28"/>
        </w:rPr>
      </w:pPr>
      <w:r w:rsidRPr="001A370F">
        <w:rPr>
          <w:b/>
          <w:bCs/>
          <w:i/>
          <w:kern w:val="2"/>
          <w:sz w:val="28"/>
          <w:szCs w:val="28"/>
        </w:rPr>
        <w:br/>
      </w: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 w:rsidRPr="001A370F">
        <w:rPr>
          <w:b/>
          <w:bCs/>
          <w:kern w:val="2"/>
          <w:sz w:val="28"/>
          <w:szCs w:val="28"/>
        </w:rPr>
        <w:t>ПОСТАНОВЛЕНИЕ</w:t>
      </w: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 w:rsidRPr="001A370F">
        <w:rPr>
          <w:b/>
          <w:bCs/>
          <w:color w:val="000000" w:themeColor="text1"/>
          <w:kern w:val="2"/>
          <w:sz w:val="28"/>
          <w:szCs w:val="28"/>
        </w:rPr>
        <w:t>от 09.12.2020                                              №115</w:t>
      </w:r>
    </w:p>
    <w:p w:rsidR="001A370F" w:rsidRPr="001A370F" w:rsidRDefault="001A370F" w:rsidP="001A370F">
      <w:pPr>
        <w:pStyle w:val="ConsPlusTitle"/>
        <w:widowControl/>
        <w:jc w:val="center"/>
        <w:rPr>
          <w:rFonts w:ascii="Times New Roman" w:hAnsi="Times New Roman" w:cs="Times New Roman"/>
          <w:bCs w:val="0"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1A370F">
        <w:rPr>
          <w:rFonts w:eastAsiaTheme="minorHAnsi"/>
          <w:b/>
          <w:kern w:val="2"/>
          <w:sz w:val="28"/>
          <w:szCs w:val="28"/>
          <w:lang w:eastAsia="en-US"/>
        </w:rPr>
        <w:t>Об утверждении требований к порядку, форме</w:t>
      </w: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1A370F">
        <w:rPr>
          <w:rFonts w:eastAsiaTheme="minorHAnsi"/>
          <w:b/>
          <w:kern w:val="2"/>
          <w:sz w:val="28"/>
          <w:szCs w:val="28"/>
          <w:lang w:eastAsia="en-US"/>
        </w:rPr>
        <w:t>и срокам информи</w:t>
      </w:r>
      <w:bookmarkStart w:id="35" w:name="_GoBack"/>
      <w:bookmarkEnd w:id="35"/>
      <w:r w:rsidRPr="001A370F">
        <w:rPr>
          <w:rFonts w:eastAsiaTheme="minorHAnsi"/>
          <w:b/>
          <w:kern w:val="2"/>
          <w:sz w:val="28"/>
          <w:szCs w:val="28"/>
          <w:lang w:eastAsia="en-US"/>
        </w:rPr>
        <w:t>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EastAsia"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A370F">
        <w:rPr>
          <w:kern w:val="2"/>
          <w:sz w:val="28"/>
          <w:szCs w:val="28"/>
        </w:rPr>
        <w:t>В соответствии с частью 6 статьи 91</w:t>
      </w:r>
      <w:r w:rsidRPr="001A370F">
        <w:rPr>
          <w:kern w:val="2"/>
          <w:sz w:val="28"/>
          <w:szCs w:val="28"/>
          <w:vertAlign w:val="superscript"/>
        </w:rPr>
        <w:t>14</w:t>
      </w:r>
      <w:r w:rsidRPr="001A370F">
        <w:rPr>
          <w:kern w:val="2"/>
          <w:sz w:val="28"/>
          <w:szCs w:val="28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статьями 5, 32 Устава </w:t>
      </w:r>
      <w:proofErr w:type="spellStart"/>
      <w:r w:rsidRPr="001A370F">
        <w:rPr>
          <w:kern w:val="2"/>
          <w:sz w:val="28"/>
          <w:szCs w:val="28"/>
        </w:rPr>
        <w:t>Кочковского</w:t>
      </w:r>
      <w:proofErr w:type="spellEnd"/>
      <w:r w:rsidRPr="001A370F">
        <w:rPr>
          <w:kern w:val="2"/>
          <w:sz w:val="28"/>
          <w:szCs w:val="28"/>
        </w:rPr>
        <w:t xml:space="preserve"> сельсовета </w:t>
      </w:r>
      <w:proofErr w:type="spellStart"/>
      <w:r w:rsidRPr="001A370F">
        <w:rPr>
          <w:kern w:val="2"/>
          <w:sz w:val="28"/>
          <w:szCs w:val="28"/>
        </w:rPr>
        <w:t>Кочковского</w:t>
      </w:r>
      <w:proofErr w:type="spellEnd"/>
      <w:r w:rsidRPr="001A370F">
        <w:rPr>
          <w:kern w:val="2"/>
          <w:sz w:val="28"/>
          <w:szCs w:val="28"/>
        </w:rPr>
        <w:t xml:space="preserve"> района Новосибирской области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1A370F">
        <w:rPr>
          <w:kern w:val="2"/>
          <w:sz w:val="28"/>
          <w:szCs w:val="28"/>
        </w:rPr>
        <w:t xml:space="preserve"> </w:t>
      </w:r>
      <w:r w:rsidRPr="001A370F">
        <w:rPr>
          <w:b/>
          <w:kern w:val="2"/>
          <w:sz w:val="28"/>
          <w:szCs w:val="28"/>
        </w:rPr>
        <w:t xml:space="preserve">ПОСТАНОВЛЯЕТ: </w:t>
      </w:r>
    </w:p>
    <w:p w:rsidR="001A370F" w:rsidRPr="001A370F" w:rsidRDefault="001A370F" w:rsidP="001A370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1. Утвердить</w:t>
      </w:r>
      <w:r w:rsidRPr="001A370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1A370F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(прилагаются).</w:t>
      </w:r>
    </w:p>
    <w:p w:rsidR="001A370F" w:rsidRPr="001A370F" w:rsidRDefault="001A370F" w:rsidP="001A370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 Опубликовать настоящее постановление в </w:t>
      </w:r>
      <w:proofErr w:type="spellStart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преиодическом</w:t>
      </w:r>
      <w:proofErr w:type="spellEnd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печатном издании «</w:t>
      </w:r>
      <w:proofErr w:type="spellStart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Кочковский</w:t>
      </w:r>
      <w:proofErr w:type="spellEnd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Кочковского</w:t>
      </w:r>
      <w:proofErr w:type="spellEnd"/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сельсовета.</w:t>
      </w:r>
    </w:p>
    <w:p w:rsidR="001A370F" w:rsidRPr="001A370F" w:rsidRDefault="001A370F" w:rsidP="001A370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A370F">
        <w:rPr>
          <w:rFonts w:ascii="Times New Roman" w:hAnsi="Times New Roman" w:cs="Times New Roman"/>
          <w:b w:val="0"/>
          <w:kern w:val="2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1A370F" w:rsidRPr="001A370F" w:rsidRDefault="001A370F" w:rsidP="001A370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</w:p>
    <w:p w:rsidR="001A370F" w:rsidRPr="001A370F" w:rsidRDefault="001A370F" w:rsidP="001A370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1A370F" w:rsidRPr="001A370F" w:rsidRDefault="001A370F" w:rsidP="001A370F">
      <w:pPr>
        <w:rPr>
          <w:kern w:val="2"/>
          <w:sz w:val="28"/>
          <w:szCs w:val="28"/>
        </w:rPr>
      </w:pPr>
      <w:r w:rsidRPr="001A370F">
        <w:rPr>
          <w:kern w:val="2"/>
          <w:sz w:val="28"/>
          <w:szCs w:val="28"/>
        </w:rPr>
        <w:t xml:space="preserve">Глава </w:t>
      </w:r>
      <w:proofErr w:type="spellStart"/>
      <w:r w:rsidRPr="001A370F">
        <w:rPr>
          <w:kern w:val="2"/>
          <w:sz w:val="28"/>
          <w:szCs w:val="28"/>
        </w:rPr>
        <w:t>Кочковского</w:t>
      </w:r>
      <w:proofErr w:type="spellEnd"/>
      <w:r w:rsidRPr="001A370F">
        <w:rPr>
          <w:kern w:val="2"/>
          <w:sz w:val="28"/>
          <w:szCs w:val="28"/>
        </w:rPr>
        <w:t xml:space="preserve"> сельсовета </w:t>
      </w:r>
    </w:p>
    <w:p w:rsidR="001A370F" w:rsidRPr="001A370F" w:rsidRDefault="001A370F" w:rsidP="001A370F">
      <w:pPr>
        <w:rPr>
          <w:kern w:val="2"/>
          <w:sz w:val="28"/>
          <w:szCs w:val="28"/>
        </w:rPr>
      </w:pPr>
      <w:proofErr w:type="spellStart"/>
      <w:r w:rsidRPr="001A370F">
        <w:rPr>
          <w:kern w:val="2"/>
          <w:sz w:val="28"/>
          <w:szCs w:val="28"/>
        </w:rPr>
        <w:t>Кочковского</w:t>
      </w:r>
      <w:proofErr w:type="spellEnd"/>
      <w:r w:rsidRPr="001A370F">
        <w:rPr>
          <w:kern w:val="2"/>
          <w:sz w:val="28"/>
          <w:szCs w:val="28"/>
        </w:rPr>
        <w:t xml:space="preserve"> района </w:t>
      </w:r>
    </w:p>
    <w:p w:rsidR="001A370F" w:rsidRPr="001A370F" w:rsidRDefault="001A370F" w:rsidP="001A370F">
      <w:pPr>
        <w:rPr>
          <w:kern w:val="2"/>
          <w:sz w:val="28"/>
          <w:szCs w:val="28"/>
        </w:rPr>
      </w:pPr>
      <w:r w:rsidRPr="001A370F">
        <w:rPr>
          <w:kern w:val="2"/>
          <w:sz w:val="28"/>
          <w:szCs w:val="28"/>
        </w:rPr>
        <w:t xml:space="preserve">Новосибирской области                                                                        </w:t>
      </w:r>
      <w:proofErr w:type="spellStart"/>
      <w:r w:rsidRPr="001A370F">
        <w:rPr>
          <w:kern w:val="2"/>
          <w:sz w:val="28"/>
          <w:szCs w:val="28"/>
        </w:rPr>
        <w:t>А.А.Бухтияров</w:t>
      </w:r>
      <w:proofErr w:type="spellEnd"/>
    </w:p>
    <w:p w:rsidR="001A370F" w:rsidRPr="001A370F" w:rsidRDefault="001A370F" w:rsidP="001A370F">
      <w:pPr>
        <w:rPr>
          <w:kern w:val="2"/>
          <w:sz w:val="28"/>
          <w:szCs w:val="28"/>
        </w:rPr>
        <w:sectPr w:rsidR="001A370F" w:rsidRPr="001A370F" w:rsidSect="001A370F">
          <w:headerReference w:type="default" r:id="rId15"/>
          <w:type w:val="continuous"/>
          <w:pgSz w:w="11906" w:h="16838"/>
          <w:pgMar w:top="1021" w:right="737" w:bottom="1021" w:left="1418" w:header="624" w:footer="624" w:gutter="0"/>
          <w:pgNumType w:start="1"/>
          <w:cols w:space="720"/>
        </w:sectPr>
      </w:pPr>
    </w:p>
    <w:tbl>
      <w:tblPr>
        <w:tblW w:w="0" w:type="auto"/>
        <w:jc w:val="right"/>
        <w:tblLook w:val="00A0"/>
      </w:tblPr>
      <w:tblGrid>
        <w:gridCol w:w="6091"/>
      </w:tblGrid>
      <w:tr w:rsidR="001A370F" w:rsidRPr="001A370F" w:rsidTr="001A370F">
        <w:trPr>
          <w:jc w:val="right"/>
        </w:trPr>
        <w:tc>
          <w:tcPr>
            <w:tcW w:w="6091" w:type="dxa"/>
          </w:tcPr>
          <w:p w:rsidR="001A370F" w:rsidRPr="001A370F" w:rsidRDefault="001A370F">
            <w:pPr>
              <w:ind w:left="2333" w:hanging="36"/>
              <w:rPr>
                <w:kern w:val="2"/>
                <w:sz w:val="28"/>
                <w:szCs w:val="28"/>
              </w:rPr>
            </w:pPr>
            <w:r w:rsidRPr="001A370F">
              <w:rPr>
                <w:kern w:val="2"/>
                <w:sz w:val="28"/>
                <w:szCs w:val="28"/>
              </w:rPr>
              <w:lastRenderedPageBreak/>
              <w:t>УТВЕРЖДЕНО</w:t>
            </w:r>
          </w:p>
          <w:p w:rsidR="001A370F" w:rsidRPr="001A370F" w:rsidRDefault="001A370F">
            <w:pPr>
              <w:ind w:left="2333" w:hanging="36"/>
              <w:rPr>
                <w:kern w:val="2"/>
                <w:sz w:val="28"/>
                <w:szCs w:val="28"/>
              </w:rPr>
            </w:pPr>
            <w:r w:rsidRPr="001A370F">
              <w:rPr>
                <w:kern w:val="2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1A370F">
              <w:rPr>
                <w:kern w:val="2"/>
                <w:sz w:val="28"/>
                <w:szCs w:val="28"/>
              </w:rPr>
              <w:t>Кочковского</w:t>
            </w:r>
            <w:proofErr w:type="spellEnd"/>
            <w:r w:rsidRPr="001A370F">
              <w:rPr>
                <w:kern w:val="2"/>
                <w:sz w:val="28"/>
                <w:szCs w:val="28"/>
              </w:rPr>
              <w:t xml:space="preserve"> сельсовета</w:t>
            </w:r>
          </w:p>
          <w:p w:rsidR="001A370F" w:rsidRPr="001A370F" w:rsidRDefault="001A370F">
            <w:pPr>
              <w:ind w:left="2333" w:hanging="36"/>
              <w:rPr>
                <w:kern w:val="2"/>
                <w:sz w:val="28"/>
                <w:szCs w:val="28"/>
              </w:rPr>
            </w:pPr>
            <w:r w:rsidRPr="001A370F">
              <w:rPr>
                <w:kern w:val="2"/>
                <w:sz w:val="28"/>
                <w:szCs w:val="28"/>
              </w:rPr>
              <w:t>от 09.12.2020 г. № 115</w:t>
            </w:r>
          </w:p>
          <w:p w:rsidR="001A370F" w:rsidRPr="001A370F" w:rsidRDefault="001A370F">
            <w:pPr>
              <w:rPr>
                <w:rFonts w:eastAsiaTheme="minorEastAsia"/>
                <w:kern w:val="2"/>
                <w:sz w:val="28"/>
                <w:szCs w:val="28"/>
              </w:rPr>
            </w:pPr>
          </w:p>
        </w:tc>
      </w:tr>
    </w:tbl>
    <w:p w:rsidR="001A370F" w:rsidRPr="001A370F" w:rsidRDefault="001A370F" w:rsidP="001A370F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1A370F">
        <w:rPr>
          <w:rFonts w:eastAsiaTheme="minorHAnsi"/>
          <w:b/>
          <w:kern w:val="2"/>
          <w:sz w:val="28"/>
          <w:szCs w:val="28"/>
          <w:lang w:eastAsia="en-US"/>
        </w:rPr>
        <w:t xml:space="preserve">Требования </w:t>
      </w:r>
    </w:p>
    <w:p w:rsidR="001A370F" w:rsidRPr="001A370F" w:rsidRDefault="001A370F" w:rsidP="001A370F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1A370F">
        <w:rPr>
          <w:rFonts w:eastAsiaTheme="minorHAnsi"/>
          <w:b/>
          <w:kern w:val="2"/>
          <w:sz w:val="28"/>
          <w:szCs w:val="28"/>
          <w:lang w:eastAsia="en-US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1A370F" w:rsidRPr="001A370F" w:rsidRDefault="001A370F" w:rsidP="001A370F">
      <w:pPr>
        <w:autoSpaceDE w:val="0"/>
        <w:autoSpaceDN w:val="0"/>
        <w:adjustRightInd w:val="0"/>
        <w:ind w:firstLine="540"/>
        <w:jc w:val="both"/>
        <w:rPr>
          <w:rFonts w:eastAsiaTheme="minorEastAsia"/>
          <w:kern w:val="2"/>
          <w:sz w:val="28"/>
          <w:szCs w:val="28"/>
        </w:rPr>
      </w:pP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A370F">
        <w:rPr>
          <w:kern w:val="2"/>
          <w:sz w:val="28"/>
          <w:szCs w:val="28"/>
        </w:rPr>
        <w:t>1. </w:t>
      </w:r>
      <w:proofErr w:type="gramStart"/>
      <w:r w:rsidRPr="001A370F">
        <w:rPr>
          <w:kern w:val="2"/>
          <w:sz w:val="28"/>
          <w:szCs w:val="28"/>
        </w:rPr>
        <w:t xml:space="preserve">Настоящие </w:t>
      </w:r>
      <w:r w:rsidRPr="001A370F">
        <w:rPr>
          <w:rFonts w:eastAsiaTheme="minorHAnsi"/>
          <w:bCs/>
          <w:kern w:val="2"/>
          <w:sz w:val="28"/>
          <w:szCs w:val="28"/>
          <w:lang w:eastAsia="en-US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 размещения</w:t>
      </w:r>
      <w:proofErr w:type="gramEnd"/>
      <w:r w:rsidRPr="001A370F">
        <w:rPr>
          <w:rFonts w:eastAsiaTheme="minorHAnsi"/>
          <w:bCs/>
          <w:kern w:val="2"/>
          <w:sz w:val="28"/>
          <w:szCs w:val="28"/>
          <w:lang w:eastAsia="en-US"/>
        </w:rPr>
        <w:t xml:space="preserve"> информации) в </w:t>
      </w:r>
      <w:proofErr w:type="spellStart"/>
      <w:r w:rsidRPr="001A370F">
        <w:rPr>
          <w:rFonts w:eastAsiaTheme="minorHAnsi"/>
          <w:bCs/>
          <w:kern w:val="2"/>
          <w:sz w:val="28"/>
          <w:szCs w:val="28"/>
          <w:lang w:eastAsia="en-US"/>
        </w:rPr>
        <w:t>Кочковском</w:t>
      </w:r>
      <w:proofErr w:type="spellEnd"/>
      <w:r w:rsidRPr="001A370F">
        <w:rPr>
          <w:rFonts w:eastAsiaTheme="minorHAnsi"/>
          <w:bCs/>
          <w:kern w:val="2"/>
          <w:sz w:val="28"/>
          <w:szCs w:val="28"/>
          <w:lang w:eastAsia="en-US"/>
        </w:rPr>
        <w:t xml:space="preserve"> сельсовете </w:t>
      </w:r>
      <w:proofErr w:type="spellStart"/>
      <w:r w:rsidRPr="001A370F">
        <w:rPr>
          <w:rFonts w:eastAsiaTheme="minorHAnsi"/>
          <w:bCs/>
          <w:kern w:val="2"/>
          <w:sz w:val="28"/>
          <w:szCs w:val="28"/>
          <w:lang w:eastAsia="en-US"/>
        </w:rPr>
        <w:t>Кочковского</w:t>
      </w:r>
      <w:proofErr w:type="spellEnd"/>
      <w:r w:rsidRPr="001A370F">
        <w:rPr>
          <w:rFonts w:eastAsiaTheme="minorHAnsi"/>
          <w:bCs/>
          <w:kern w:val="2"/>
          <w:sz w:val="28"/>
          <w:szCs w:val="28"/>
          <w:lang w:eastAsia="en-US"/>
        </w:rPr>
        <w:t xml:space="preserve"> района Новосибирской области (далее – Требования)</w:t>
      </w:r>
      <w:r w:rsidRPr="001A370F">
        <w:rPr>
          <w:kern w:val="2"/>
          <w:sz w:val="28"/>
          <w:szCs w:val="28"/>
        </w:rPr>
        <w:t>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2. 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Pr="001A370F">
        <w:rPr>
          <w:kern w:val="2"/>
          <w:sz w:val="28"/>
          <w:szCs w:val="28"/>
        </w:rPr>
        <w:t xml:space="preserve">организует </w:t>
      </w:r>
      <w:r w:rsidRPr="001A370F">
        <w:rPr>
          <w:bCs/>
          <w:kern w:val="2"/>
          <w:sz w:val="28"/>
          <w:szCs w:val="28"/>
        </w:rPr>
        <w:t xml:space="preserve">администрация муниципального образования </w:t>
      </w: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(далее – администрация).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3.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Наймодатели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по договорам найма жилых помещений жилищного фонда социального использования (за исключением случая, когда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является администрация), предоставляющие или имеющие намерение предоставлять на территории </w:t>
      </w:r>
      <w:proofErr w:type="spellStart"/>
      <w:r w:rsidRPr="001A370F">
        <w:rPr>
          <w:bCs/>
          <w:kern w:val="2"/>
          <w:sz w:val="28"/>
          <w:szCs w:val="28"/>
        </w:rPr>
        <w:t>Кочковского</w:t>
      </w:r>
      <w:proofErr w:type="spellEnd"/>
      <w:r w:rsidRPr="001A370F">
        <w:rPr>
          <w:bCs/>
          <w:kern w:val="2"/>
          <w:sz w:val="28"/>
          <w:szCs w:val="28"/>
        </w:rPr>
        <w:t xml:space="preserve"> сельсовета </w:t>
      </w:r>
      <w:proofErr w:type="spellStart"/>
      <w:r w:rsidRPr="001A370F">
        <w:rPr>
          <w:bCs/>
          <w:kern w:val="2"/>
          <w:sz w:val="28"/>
          <w:szCs w:val="28"/>
        </w:rPr>
        <w:t>Кочковского</w:t>
      </w:r>
      <w:proofErr w:type="spellEnd"/>
      <w:r w:rsidRPr="001A370F">
        <w:rPr>
          <w:bCs/>
          <w:kern w:val="2"/>
          <w:sz w:val="28"/>
          <w:szCs w:val="28"/>
        </w:rPr>
        <w:t xml:space="preserve"> района Новосибирской области</w:t>
      </w: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жилые помещения по указанному основанию (далее –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наймодатели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), предоставляют в администрацию следующую информацию: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1) сведения о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1A370F">
        <w:rPr>
          <w:kern w:val="2"/>
          <w:sz w:val="28"/>
          <w:szCs w:val="28"/>
        </w:rPr>
        <w:t>(далее – сеть «Интернет») (при наличии),</w:t>
      </w: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адрес электронной почты (при наличии), режим работы, наименование и реквизиты документа, подтверждающего полномочия лица на заключение </w:t>
      </w:r>
      <w:proofErr w:type="gramStart"/>
      <w:r w:rsidRPr="001A370F">
        <w:rPr>
          <w:rFonts w:eastAsiaTheme="minorHAnsi"/>
          <w:kern w:val="2"/>
          <w:sz w:val="28"/>
          <w:szCs w:val="28"/>
          <w:lang w:eastAsia="en-US"/>
        </w:rPr>
        <w:t>договоров найма жилых помещений жилищного фонда социального использования</w:t>
      </w:r>
      <w:proofErr w:type="gramEnd"/>
      <w:r w:rsidRPr="001A370F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2) сведения об общем количестве жилых помещений, которые могут быть представлены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, с указанием места их нахождения, количества и </w:t>
      </w:r>
      <w:r w:rsidRPr="001A370F">
        <w:rPr>
          <w:rFonts w:eastAsiaTheme="minorHAnsi"/>
          <w:kern w:val="2"/>
          <w:sz w:val="28"/>
          <w:szCs w:val="28"/>
          <w:lang w:eastAsia="en-US"/>
        </w:rPr>
        <w:lastRenderedPageBreak/>
        <w:t>площадей квартир с различным количеством комнат по этажам наемных домов социального использования;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3) сведения о дате начала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4. Информация, указанная в пункте 3 настоящих Требований, представляется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в администрацию: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1) на бумажном носителе за подписью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или уполномоченного им лица и оттиском печати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(при наличии печати);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2)  в электронном виде </w:t>
      </w:r>
      <w:r w:rsidRPr="001A370F">
        <w:rPr>
          <w:rFonts w:eastAsia="Calibri"/>
          <w:kern w:val="2"/>
          <w:sz w:val="28"/>
          <w:szCs w:val="28"/>
        </w:rPr>
        <w:t xml:space="preserve">в формате </w:t>
      </w:r>
      <w:proofErr w:type="spellStart"/>
      <w:r w:rsidRPr="001A370F">
        <w:rPr>
          <w:rFonts w:eastAsia="Calibri"/>
          <w:kern w:val="2"/>
          <w:sz w:val="28"/>
          <w:szCs w:val="28"/>
        </w:rPr>
        <w:t>doc</w:t>
      </w:r>
      <w:proofErr w:type="spellEnd"/>
      <w:r w:rsidRPr="001A370F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1A370F">
        <w:rPr>
          <w:rFonts w:eastAsia="Calibri"/>
          <w:kern w:val="2"/>
          <w:sz w:val="28"/>
          <w:szCs w:val="28"/>
        </w:rPr>
        <w:t>docx</w:t>
      </w:r>
      <w:proofErr w:type="spellEnd"/>
      <w:r w:rsidRPr="001A370F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1A370F">
        <w:rPr>
          <w:rFonts w:eastAsia="Calibri"/>
          <w:kern w:val="2"/>
          <w:sz w:val="28"/>
          <w:szCs w:val="28"/>
        </w:rPr>
        <w:t>xls</w:t>
      </w:r>
      <w:proofErr w:type="spellEnd"/>
      <w:r w:rsidRPr="001A370F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1A370F">
        <w:rPr>
          <w:rFonts w:eastAsia="Calibri"/>
          <w:kern w:val="2"/>
          <w:sz w:val="28"/>
          <w:szCs w:val="28"/>
        </w:rPr>
        <w:t>xlsx</w:t>
      </w:r>
      <w:proofErr w:type="spellEnd"/>
      <w:r w:rsidRPr="001A370F">
        <w:rPr>
          <w:rFonts w:eastAsia="Calibri"/>
          <w:kern w:val="2"/>
          <w:sz w:val="28"/>
          <w:szCs w:val="28"/>
        </w:rPr>
        <w:t xml:space="preserve"> или </w:t>
      </w:r>
      <w:proofErr w:type="spellStart"/>
      <w:r w:rsidRPr="001A370F">
        <w:rPr>
          <w:rFonts w:eastAsia="Calibri"/>
          <w:kern w:val="2"/>
          <w:sz w:val="28"/>
          <w:szCs w:val="28"/>
        </w:rPr>
        <w:t>rtf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.</w:t>
      </w:r>
      <w:bookmarkStart w:id="36" w:name="Par9"/>
      <w:bookmarkEnd w:id="36"/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5. Информация, указанная в пункте 3 настоящих Требований, предоставляется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наймодателями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: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2) в последующем – не позднее одного рабочего дня, следующего за днем изменения такой информации.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6. Ответственность за полноту и достоверность информации, указанной в пункте 3 настоящих Требований, несет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7. Должностное лицо (должностные лица) администрации, уполномоченное (уполномоченные) правовым актом администрации, ежеквартально не позднее 10 числа первого месяца соответствующего квартала обеспечивают: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2) размещение текста информационного сообщения в сети «Интернет» на официальном сайте администрации по адресу </w:t>
      </w:r>
      <w:r w:rsidRPr="001A370F">
        <w:rPr>
          <w:rFonts w:eastAsiaTheme="minorHAnsi"/>
          <w:kern w:val="2"/>
          <w:sz w:val="28"/>
          <w:szCs w:val="28"/>
          <w:lang w:val="en-US" w:eastAsia="en-US"/>
        </w:rPr>
        <w:t>http</w:t>
      </w:r>
      <w:r w:rsidRPr="001A370F">
        <w:rPr>
          <w:rFonts w:eastAsiaTheme="minorHAnsi"/>
          <w:kern w:val="2"/>
          <w:sz w:val="28"/>
          <w:szCs w:val="28"/>
          <w:lang w:eastAsia="en-US"/>
        </w:rPr>
        <w:t>://</w:t>
      </w:r>
      <w:proofErr w:type="spellStart"/>
      <w:r w:rsidRPr="001A370F">
        <w:rPr>
          <w:rFonts w:eastAsiaTheme="minorHAnsi"/>
          <w:kern w:val="2"/>
          <w:sz w:val="28"/>
          <w:szCs w:val="28"/>
          <w:lang w:val="en-US" w:eastAsia="en-US"/>
        </w:rPr>
        <w:t>kochki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-</w:t>
      </w:r>
      <w:proofErr w:type="spellStart"/>
      <w:r w:rsidRPr="001A370F">
        <w:rPr>
          <w:rFonts w:eastAsiaTheme="minorHAnsi"/>
          <w:kern w:val="2"/>
          <w:sz w:val="28"/>
          <w:szCs w:val="28"/>
          <w:lang w:val="en-US" w:eastAsia="en-US"/>
        </w:rPr>
        <w:t>selsovet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.</w:t>
      </w:r>
      <w:proofErr w:type="spellStart"/>
      <w:r w:rsidRPr="001A370F">
        <w:rPr>
          <w:rFonts w:eastAsiaTheme="minorHAnsi"/>
          <w:kern w:val="2"/>
          <w:sz w:val="28"/>
          <w:szCs w:val="28"/>
          <w:lang w:val="en-US" w:eastAsia="en-US"/>
        </w:rPr>
        <w:t>nso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/</w:t>
      </w:r>
      <w:proofErr w:type="spellStart"/>
      <w:r w:rsidRPr="001A370F">
        <w:rPr>
          <w:rFonts w:eastAsiaTheme="minorHAnsi"/>
          <w:kern w:val="2"/>
          <w:sz w:val="28"/>
          <w:szCs w:val="28"/>
          <w:lang w:val="en-US" w:eastAsia="en-US"/>
        </w:rPr>
        <w:t>ru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/;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8. </w:t>
      </w:r>
      <w:proofErr w:type="gramStart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Информация, указанная в пункте 3 настоящих Требований, может размещаться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на его официальном сайте в сети «Интернет», а также подлежит размещению на информационном стенде в помещении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одного рабочего дня, следующего за днем изменения такой информации.</w:t>
      </w:r>
      <w:proofErr w:type="gramEnd"/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9. </w:t>
      </w:r>
      <w:proofErr w:type="gramStart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наймодателю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за получением информации, указанной в пункте 3 настоящих Требований, </w:t>
      </w:r>
      <w:proofErr w:type="spellStart"/>
      <w:r w:rsidRPr="001A370F"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 w:rsidRPr="001A370F">
        <w:rPr>
          <w:rFonts w:eastAsiaTheme="minorHAnsi"/>
          <w:kern w:val="2"/>
          <w:sz w:val="28"/>
          <w:szCs w:val="28"/>
          <w:lang w:eastAsia="en-US"/>
        </w:rPr>
        <w:t xml:space="preserve"> обязан предоставить гражданину указанную информацию:</w:t>
      </w:r>
      <w:proofErr w:type="gramEnd"/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A370F">
        <w:rPr>
          <w:rFonts w:eastAsiaTheme="minorHAnsi"/>
          <w:kern w:val="2"/>
          <w:sz w:val="28"/>
          <w:szCs w:val="28"/>
          <w:lang w:eastAsia="en-US"/>
        </w:rPr>
        <w:t>1) при личном обращении – в устной форме непосредственно после обращения;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70F">
        <w:rPr>
          <w:rFonts w:eastAsiaTheme="minorHAnsi"/>
          <w:sz w:val="28"/>
          <w:szCs w:val="28"/>
          <w:lang w:eastAsia="en-US"/>
        </w:rPr>
        <w:t xml:space="preserve">2) при письменном обращении - в течение 5 рабочих дней со дня его поступления посредством направления почтового отправления в адрес гражданина. В письменном запросе, подписанном гражданином, указываются </w:t>
      </w:r>
      <w:proofErr w:type="spellStart"/>
      <w:r w:rsidRPr="001A370F">
        <w:rPr>
          <w:rFonts w:eastAsiaTheme="minorHAnsi"/>
          <w:sz w:val="28"/>
          <w:szCs w:val="28"/>
          <w:lang w:eastAsia="en-US"/>
        </w:rPr>
        <w:t>наймодатель</w:t>
      </w:r>
      <w:proofErr w:type="spellEnd"/>
      <w:r w:rsidRPr="001A370F">
        <w:rPr>
          <w:rFonts w:eastAsiaTheme="minorHAnsi"/>
          <w:sz w:val="28"/>
          <w:szCs w:val="28"/>
          <w:lang w:eastAsia="en-US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1A370F">
        <w:rPr>
          <w:rFonts w:eastAsiaTheme="minorHAnsi"/>
          <w:sz w:val="28"/>
          <w:szCs w:val="28"/>
          <w:lang w:eastAsia="en-US"/>
        </w:rPr>
        <w:t>наймодателю</w:t>
      </w:r>
      <w:proofErr w:type="spellEnd"/>
      <w:r w:rsidRPr="001A370F">
        <w:rPr>
          <w:rFonts w:eastAsiaTheme="minorHAnsi"/>
          <w:sz w:val="28"/>
          <w:szCs w:val="28"/>
          <w:lang w:eastAsia="en-US"/>
        </w:rPr>
        <w:t xml:space="preserve"> указывается почтовый адрес, по которому должен быть направлен ответ. 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70F">
        <w:rPr>
          <w:rFonts w:eastAsiaTheme="minorHAnsi"/>
          <w:sz w:val="28"/>
          <w:szCs w:val="28"/>
          <w:lang w:eastAsia="en-US"/>
        </w:rPr>
        <w:t xml:space="preserve">3) при запросе в электронной форме (по электронной почте) - в течение 5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16" w:history="1">
        <w:r w:rsidRPr="001A370F">
          <w:rPr>
            <w:rStyle w:val="af8"/>
            <w:rFonts w:eastAsiaTheme="minorHAnsi"/>
            <w:sz w:val="28"/>
            <w:szCs w:val="28"/>
            <w:lang w:eastAsia="en-US"/>
          </w:rPr>
          <w:t>пункте 3</w:t>
        </w:r>
      </w:hyperlink>
      <w:r w:rsidRPr="001A370F">
        <w:rPr>
          <w:rFonts w:eastAsiaTheme="minorHAnsi"/>
          <w:sz w:val="28"/>
          <w:szCs w:val="28"/>
          <w:lang w:eastAsia="en-US"/>
        </w:rPr>
        <w:t xml:space="preserve"> настоящих Требований, фамилию, имя, отчество и должность сотрудника </w:t>
      </w:r>
      <w:proofErr w:type="spellStart"/>
      <w:r w:rsidRPr="001A370F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1A370F">
        <w:rPr>
          <w:rFonts w:eastAsiaTheme="minorHAnsi"/>
          <w:sz w:val="28"/>
          <w:szCs w:val="28"/>
          <w:lang w:eastAsia="en-US"/>
        </w:rPr>
        <w:t>, направляющего информацию заявителю.</w:t>
      </w:r>
    </w:p>
    <w:p w:rsidR="001A370F" w:rsidRPr="001A370F" w:rsidRDefault="001A370F" w:rsidP="001A370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37" w:name="Par6"/>
      <w:bookmarkStart w:id="38" w:name="Par8"/>
      <w:bookmarkEnd w:id="37"/>
      <w:bookmarkEnd w:id="38"/>
    </w:p>
    <w:p w:rsidR="002E4A25" w:rsidRPr="001A370F" w:rsidRDefault="002E4A25" w:rsidP="002E4A25">
      <w:pPr>
        <w:ind w:left="567" w:right="-285"/>
        <w:rPr>
          <w:sz w:val="28"/>
          <w:szCs w:val="28"/>
        </w:rPr>
      </w:pPr>
    </w:p>
    <w:p w:rsidR="002E4A25" w:rsidRPr="001A370F" w:rsidRDefault="002E4A25" w:rsidP="002E4A25">
      <w:pPr>
        <w:ind w:left="567" w:right="-285"/>
        <w:rPr>
          <w:sz w:val="28"/>
          <w:szCs w:val="28"/>
        </w:rPr>
      </w:pPr>
    </w:p>
    <w:p w:rsidR="002E4A25" w:rsidRPr="001A370F" w:rsidRDefault="002E4A25" w:rsidP="002E4A25">
      <w:pPr>
        <w:ind w:left="567" w:right="-285"/>
        <w:rPr>
          <w:sz w:val="28"/>
          <w:szCs w:val="28"/>
        </w:rPr>
      </w:pPr>
    </w:p>
    <w:p w:rsidR="002E4A25" w:rsidRPr="001A370F" w:rsidRDefault="002E4A25" w:rsidP="002E4A25">
      <w:pPr>
        <w:ind w:left="567" w:right="-285"/>
        <w:rPr>
          <w:sz w:val="28"/>
          <w:szCs w:val="28"/>
        </w:rPr>
      </w:pPr>
    </w:p>
    <w:p w:rsidR="002E4A25" w:rsidRPr="001A370F" w:rsidRDefault="002E4A25" w:rsidP="002E4A25">
      <w:pPr>
        <w:rPr>
          <w:bCs/>
          <w:color w:val="000000"/>
          <w:sz w:val="28"/>
          <w:szCs w:val="28"/>
        </w:rPr>
      </w:pPr>
    </w:p>
    <w:p w:rsidR="002E4A25" w:rsidRPr="001A370F" w:rsidRDefault="002E4A25" w:rsidP="002E4A25">
      <w:pPr>
        <w:rPr>
          <w:bCs/>
          <w:color w:val="000000"/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Pr="001A370F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>
      <w:pPr>
        <w:jc w:val="both"/>
        <w:rPr>
          <w:sz w:val="28"/>
          <w:szCs w:val="28"/>
        </w:rPr>
      </w:pPr>
    </w:p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2E4A25"/>
    <w:p w:rsidR="002E4A25" w:rsidRDefault="002E4A25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2E4A25">
      <w:headerReference w:type="default" r:id="rId17"/>
      <w:headerReference w:type="first" r:id="rId18"/>
      <w:type w:val="continuous"/>
      <w:pgSz w:w="11909" w:h="16834"/>
      <w:pgMar w:top="851" w:right="710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3D8" w:rsidRDefault="000D23D8" w:rsidP="007276F8">
      <w:r>
        <w:separator/>
      </w:r>
    </w:p>
  </w:endnote>
  <w:endnote w:type="continuationSeparator" w:id="0">
    <w:p w:rsidR="000D23D8" w:rsidRDefault="000D23D8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3D8" w:rsidRDefault="000D23D8" w:rsidP="007276F8">
      <w:r>
        <w:separator/>
      </w:r>
    </w:p>
  </w:footnote>
  <w:footnote w:type="continuationSeparator" w:id="0">
    <w:p w:rsidR="000D23D8" w:rsidRDefault="000D23D8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59" w:rsidRDefault="00DA0759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468pt;height:13.45pt;z-index:251664384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13103320"/>
                  <w:placeholder>
                    <w:docPart w:val="6C6043F8512245EEB149E5716A0FF1C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A0759" w:rsidRDefault="00DA0759">
                    <w:proofErr w:type="spellStart"/>
                    <w:r w:rsidRPr="00DA0759"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 w:rsidRPr="00DA0759">
                      <w:rPr>
                        <w:sz w:val="36"/>
                        <w:szCs w:val="36"/>
                      </w:rPr>
                      <w:t xml:space="preserve"> вестник №14(128) от 17.12.2020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8" type="#_x0000_t202" style="position:absolute;margin-left:0;margin-top:0;width:1in;height:13.45pt;z-index:251663360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DA0759" w:rsidRDefault="00DA0759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Pr="00DA0759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4E3D0C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E66670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№14(128) от 17.12.2020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4E3D0C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DA0759" w:rsidRPr="00DA0759">
                    <w:rPr>
                      <w:noProof/>
                      <w:color w:val="FFFFFF" w:themeColor="background1"/>
                    </w:rPr>
                    <w:t>30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E66670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№14(128) от 17.12.2020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A2949"/>
    <w:multiLevelType w:val="multilevel"/>
    <w:tmpl w:val="A79A3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A2A419C"/>
    <w:multiLevelType w:val="hybridMultilevel"/>
    <w:tmpl w:val="16C61396"/>
    <w:lvl w:ilvl="0" w:tplc="5B4E27C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2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53147E27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B75134"/>
    <w:multiLevelType w:val="multilevel"/>
    <w:tmpl w:val="30DA8D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9"/>
  </w:num>
  <w:num w:numId="5">
    <w:abstractNumId w:val="20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15"/>
  </w:num>
  <w:num w:numId="14">
    <w:abstractNumId w:val="10"/>
  </w:num>
  <w:num w:numId="15">
    <w:abstractNumId w:val="7"/>
  </w:num>
  <w:num w:numId="16">
    <w:abstractNumId w:val="11"/>
  </w:num>
  <w:num w:numId="17">
    <w:abstractNumId w:val="1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E11"/>
    <w:rsid w:val="000A273A"/>
    <w:rsid w:val="000D23D8"/>
    <w:rsid w:val="00101711"/>
    <w:rsid w:val="00106798"/>
    <w:rsid w:val="00115B9D"/>
    <w:rsid w:val="00135B08"/>
    <w:rsid w:val="001549DC"/>
    <w:rsid w:val="001A370F"/>
    <w:rsid w:val="001E2F41"/>
    <w:rsid w:val="002001C9"/>
    <w:rsid w:val="00200C16"/>
    <w:rsid w:val="002252D6"/>
    <w:rsid w:val="0025410B"/>
    <w:rsid w:val="00261DFF"/>
    <w:rsid w:val="00295317"/>
    <w:rsid w:val="002A0143"/>
    <w:rsid w:val="002C4C96"/>
    <w:rsid w:val="002E20B9"/>
    <w:rsid w:val="002E4A25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4E3D0C"/>
    <w:rsid w:val="00526299"/>
    <w:rsid w:val="00550691"/>
    <w:rsid w:val="005578E2"/>
    <w:rsid w:val="005826C8"/>
    <w:rsid w:val="0058422C"/>
    <w:rsid w:val="00586F01"/>
    <w:rsid w:val="005A1029"/>
    <w:rsid w:val="0060407C"/>
    <w:rsid w:val="006044A7"/>
    <w:rsid w:val="006109FB"/>
    <w:rsid w:val="006278F5"/>
    <w:rsid w:val="00657130"/>
    <w:rsid w:val="00657AB5"/>
    <w:rsid w:val="00666082"/>
    <w:rsid w:val="00686CCD"/>
    <w:rsid w:val="006A715F"/>
    <w:rsid w:val="006D3E75"/>
    <w:rsid w:val="007276F8"/>
    <w:rsid w:val="00755311"/>
    <w:rsid w:val="007564EE"/>
    <w:rsid w:val="00766ADC"/>
    <w:rsid w:val="007A6BE7"/>
    <w:rsid w:val="007B1F25"/>
    <w:rsid w:val="007B6D75"/>
    <w:rsid w:val="007C392F"/>
    <w:rsid w:val="007F27F4"/>
    <w:rsid w:val="008137D4"/>
    <w:rsid w:val="00876588"/>
    <w:rsid w:val="0088228B"/>
    <w:rsid w:val="00882568"/>
    <w:rsid w:val="0088274E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B11F2"/>
    <w:rsid w:val="009E4D55"/>
    <w:rsid w:val="00A02C4F"/>
    <w:rsid w:val="00A42417"/>
    <w:rsid w:val="00A464A0"/>
    <w:rsid w:val="00A70024"/>
    <w:rsid w:val="00A749C9"/>
    <w:rsid w:val="00A94B63"/>
    <w:rsid w:val="00A9788C"/>
    <w:rsid w:val="00B67E89"/>
    <w:rsid w:val="00B855D9"/>
    <w:rsid w:val="00B96DF4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414E0"/>
    <w:rsid w:val="00D44BB5"/>
    <w:rsid w:val="00D450E2"/>
    <w:rsid w:val="00D63416"/>
    <w:rsid w:val="00D77593"/>
    <w:rsid w:val="00D905E9"/>
    <w:rsid w:val="00D942DA"/>
    <w:rsid w:val="00DA0759"/>
    <w:rsid w:val="00E41D63"/>
    <w:rsid w:val="00E52F39"/>
    <w:rsid w:val="00E66670"/>
    <w:rsid w:val="00E72974"/>
    <w:rsid w:val="00E82B29"/>
    <w:rsid w:val="00E8426B"/>
    <w:rsid w:val="00EA1492"/>
    <w:rsid w:val="00EA697D"/>
    <w:rsid w:val="00EB20FC"/>
    <w:rsid w:val="00ED094D"/>
    <w:rsid w:val="00EE2BF2"/>
    <w:rsid w:val="00F11A11"/>
    <w:rsid w:val="00F30A5C"/>
    <w:rsid w:val="00F61E00"/>
    <w:rsid w:val="00FA7100"/>
    <w:rsid w:val="00FC1C34"/>
    <w:rsid w:val="00FC68E3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link w:val="ConsPlusCell0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s3">
    <w:name w:val="s3"/>
    <w:basedOn w:val="a0"/>
    <w:rsid w:val="00D905E9"/>
  </w:style>
  <w:style w:type="character" w:customStyle="1" w:styleId="ConsPlusCell0">
    <w:name w:val="ConsPlusCell Знак"/>
    <w:link w:val="ConsPlusCell"/>
    <w:rsid w:val="002E4A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">
    <w:name w:val="highlight"/>
    <w:basedOn w:val="a0"/>
    <w:rsid w:val="002E4A25"/>
  </w:style>
  <w:style w:type="paragraph" w:customStyle="1" w:styleId="s1">
    <w:name w:val="s_1"/>
    <w:basedOn w:val="a"/>
    <w:rsid w:val="002E4A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  <w:docPart>
      <w:docPartPr>
        <w:name w:val="6C6043F8512245EEB149E5716A0FF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0D2E6-6274-404F-8D2B-1C9FA454BB75}"/>
      </w:docPartPr>
      <w:docPartBody>
        <w:p w:rsidR="00000000" w:rsidRDefault="009008FC" w:rsidP="009008FC">
          <w:pPr>
            <w:pStyle w:val="6C6043F8512245EEB149E5716A0FF1C2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1B7CE5"/>
    <w:rsid w:val="001C4180"/>
    <w:rsid w:val="00240D1A"/>
    <w:rsid w:val="00246A18"/>
    <w:rsid w:val="00253C4E"/>
    <w:rsid w:val="003258BA"/>
    <w:rsid w:val="00391354"/>
    <w:rsid w:val="003937B1"/>
    <w:rsid w:val="004020FD"/>
    <w:rsid w:val="00404A36"/>
    <w:rsid w:val="00414D7E"/>
    <w:rsid w:val="00607E65"/>
    <w:rsid w:val="00687204"/>
    <w:rsid w:val="00695DE6"/>
    <w:rsid w:val="007351EB"/>
    <w:rsid w:val="00760917"/>
    <w:rsid w:val="007B7773"/>
    <w:rsid w:val="00800F31"/>
    <w:rsid w:val="009008FC"/>
    <w:rsid w:val="00965E0D"/>
    <w:rsid w:val="009E129F"/>
    <w:rsid w:val="00A615D2"/>
    <w:rsid w:val="00AD1B6B"/>
    <w:rsid w:val="00B23EB8"/>
    <w:rsid w:val="00C3452A"/>
    <w:rsid w:val="00C81EC0"/>
    <w:rsid w:val="00CC2D7E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  <w:style w:type="paragraph" w:customStyle="1" w:styleId="6C6043F8512245EEB149E5716A0FF1C2">
    <w:name w:val="6C6043F8512245EEB149E5716A0FF1C2"/>
    <w:rsid w:val="009008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30</Pages>
  <Words>9311</Words>
  <Characters>53077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№5(104) от 30.04.2019 года</vt:lpstr>
    </vt:vector>
  </TitlesOfParts>
  <Company>DG Win&amp;Soft</Company>
  <LinksUpToDate>false</LinksUpToDate>
  <CharactersWithSpaces>62264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№14(128) от 17.12.2020 года</dc:title>
  <dc:creator>admin</dc:creator>
  <cp:lastModifiedBy>фвьшт</cp:lastModifiedBy>
  <cp:revision>62</cp:revision>
  <cp:lastPrinted>2018-07-27T05:01:00Z</cp:lastPrinted>
  <dcterms:created xsi:type="dcterms:W3CDTF">2017-01-31T04:27:00Z</dcterms:created>
  <dcterms:modified xsi:type="dcterms:W3CDTF">2021-02-26T05:39:00Z</dcterms:modified>
</cp:coreProperties>
</file>