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A5099B" w:rsidP="007276F8">
      <w:pPr>
        <w:jc w:val="center"/>
        <w:rPr>
          <w:b/>
          <w:sz w:val="52"/>
          <w:szCs w:val="52"/>
        </w:rPr>
      </w:pPr>
      <w:r>
        <w:rPr>
          <w:b/>
          <w:sz w:val="52"/>
          <w:szCs w:val="52"/>
        </w:rPr>
        <w:t xml:space="preserve">От </w:t>
      </w:r>
      <w:r w:rsidR="000352C2">
        <w:rPr>
          <w:b/>
          <w:sz w:val="52"/>
          <w:szCs w:val="52"/>
        </w:rPr>
        <w:t>06</w:t>
      </w:r>
      <w:r>
        <w:rPr>
          <w:b/>
          <w:sz w:val="52"/>
          <w:szCs w:val="52"/>
        </w:rPr>
        <w:t>.</w:t>
      </w:r>
      <w:r w:rsidR="000352C2">
        <w:rPr>
          <w:b/>
          <w:sz w:val="52"/>
          <w:szCs w:val="52"/>
        </w:rPr>
        <w:t>07</w:t>
      </w:r>
      <w:r>
        <w:rPr>
          <w:b/>
          <w:sz w:val="52"/>
          <w:szCs w:val="52"/>
        </w:rPr>
        <w:t>.2024</w:t>
      </w:r>
      <w:r w:rsidR="007276F8">
        <w:rPr>
          <w:b/>
          <w:sz w:val="52"/>
          <w:szCs w:val="52"/>
        </w:rPr>
        <w:t xml:space="preserve"> года</w:t>
      </w:r>
    </w:p>
    <w:p w:rsidR="007276F8" w:rsidRDefault="007276F8" w:rsidP="007276F8">
      <w:pPr>
        <w:rPr>
          <w:sz w:val="44"/>
          <w:szCs w:val="44"/>
        </w:rPr>
      </w:pPr>
      <w:r>
        <w:rPr>
          <w:b/>
          <w:sz w:val="52"/>
          <w:szCs w:val="52"/>
        </w:rPr>
        <w:t xml:space="preserve">                             №</w:t>
      </w:r>
      <w:r w:rsidR="000352C2">
        <w:rPr>
          <w:b/>
          <w:sz w:val="52"/>
          <w:szCs w:val="52"/>
        </w:rPr>
        <w:t>8</w:t>
      </w:r>
      <w:r w:rsidR="0088228B">
        <w:rPr>
          <w:b/>
          <w:sz w:val="52"/>
          <w:szCs w:val="52"/>
        </w:rPr>
        <w:t xml:space="preserve"> </w:t>
      </w:r>
      <w:r w:rsidR="00A5099B">
        <w:rPr>
          <w:b/>
          <w:sz w:val="44"/>
          <w:szCs w:val="44"/>
        </w:rPr>
        <w:t>(</w:t>
      </w:r>
      <w:r w:rsidR="000352C2">
        <w:rPr>
          <w:b/>
          <w:sz w:val="44"/>
          <w:szCs w:val="44"/>
        </w:rPr>
        <w:t>180</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A5099B" w:rsidP="007276F8">
      <w:pPr>
        <w:rPr>
          <w:sz w:val="44"/>
          <w:szCs w:val="44"/>
        </w:rPr>
      </w:pPr>
      <w:proofErr w:type="spellStart"/>
      <w:r>
        <w:rPr>
          <w:sz w:val="44"/>
          <w:szCs w:val="44"/>
        </w:rPr>
        <w:lastRenderedPageBreak/>
        <w:t>Кочковский</w:t>
      </w:r>
      <w:proofErr w:type="spellEnd"/>
      <w:r>
        <w:rPr>
          <w:sz w:val="44"/>
          <w:szCs w:val="44"/>
        </w:rPr>
        <w:t xml:space="preserve"> Вестник №</w:t>
      </w:r>
      <w:r w:rsidR="000352C2">
        <w:rPr>
          <w:sz w:val="44"/>
          <w:szCs w:val="44"/>
        </w:rPr>
        <w:t>8</w:t>
      </w:r>
      <w:r>
        <w:rPr>
          <w:sz w:val="44"/>
          <w:szCs w:val="44"/>
        </w:rPr>
        <w:t>(</w:t>
      </w:r>
      <w:r w:rsidR="000352C2">
        <w:rPr>
          <w:sz w:val="44"/>
          <w:szCs w:val="44"/>
        </w:rPr>
        <w:t>180</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r w:rsidR="00E01353">
        <w:rPr>
          <w:sz w:val="44"/>
          <w:szCs w:val="44"/>
        </w:rPr>
        <w:t xml:space="preserve">Гюнтер Юрий </w:t>
      </w:r>
      <w:proofErr w:type="spellStart"/>
      <w:r w:rsidR="00E01353">
        <w:rPr>
          <w:sz w:val="44"/>
          <w:szCs w:val="44"/>
        </w:rPr>
        <w:t>Вальтерович</w:t>
      </w:r>
      <w:proofErr w:type="spellEnd"/>
    </w:p>
    <w:p w:rsidR="007276F8" w:rsidRDefault="007276F8" w:rsidP="007276F8">
      <w:pPr>
        <w:rPr>
          <w:sz w:val="44"/>
          <w:szCs w:val="44"/>
        </w:rPr>
      </w:pPr>
      <w:r>
        <w:rPr>
          <w:sz w:val="44"/>
          <w:szCs w:val="44"/>
        </w:rPr>
        <w:t xml:space="preserve">4.Номер </w:t>
      </w:r>
      <w:r w:rsidR="00D60C27">
        <w:rPr>
          <w:sz w:val="44"/>
          <w:szCs w:val="44"/>
        </w:rPr>
        <w:t>выпуска</w:t>
      </w:r>
      <w:r w:rsidR="000352C2">
        <w:rPr>
          <w:sz w:val="44"/>
          <w:szCs w:val="44"/>
        </w:rPr>
        <w:t xml:space="preserve"> 8</w:t>
      </w:r>
      <w:r w:rsidR="00A5099B">
        <w:rPr>
          <w:sz w:val="44"/>
          <w:szCs w:val="44"/>
        </w:rPr>
        <w:t>(</w:t>
      </w:r>
      <w:r w:rsidR="000352C2">
        <w:rPr>
          <w:sz w:val="44"/>
          <w:szCs w:val="44"/>
        </w:rPr>
        <w:t>180</w:t>
      </w:r>
      <w:r>
        <w:rPr>
          <w:sz w:val="44"/>
          <w:szCs w:val="44"/>
        </w:rPr>
        <w:t>)</w:t>
      </w:r>
    </w:p>
    <w:p w:rsidR="007276F8" w:rsidRDefault="00A5099B" w:rsidP="007276F8">
      <w:pPr>
        <w:rPr>
          <w:sz w:val="44"/>
          <w:szCs w:val="44"/>
        </w:rPr>
      </w:pPr>
      <w:r>
        <w:rPr>
          <w:sz w:val="44"/>
          <w:szCs w:val="44"/>
        </w:rPr>
        <w:t xml:space="preserve">5.Дата выпуска </w:t>
      </w:r>
      <w:r w:rsidR="000352C2">
        <w:rPr>
          <w:sz w:val="44"/>
          <w:szCs w:val="44"/>
        </w:rPr>
        <w:t>06</w:t>
      </w:r>
      <w:r w:rsidR="00E8426B">
        <w:rPr>
          <w:sz w:val="44"/>
          <w:szCs w:val="44"/>
        </w:rPr>
        <w:t>.</w:t>
      </w:r>
      <w:r w:rsidR="000352C2">
        <w:rPr>
          <w:sz w:val="44"/>
          <w:szCs w:val="44"/>
        </w:rPr>
        <w:t>07</w:t>
      </w:r>
      <w:r w:rsidR="006C04B0">
        <w:rPr>
          <w:sz w:val="44"/>
          <w:szCs w:val="44"/>
        </w:rPr>
        <w:t>.202</w:t>
      </w:r>
      <w:r>
        <w:rPr>
          <w:sz w:val="44"/>
          <w:szCs w:val="44"/>
        </w:rPr>
        <w:t>4</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Pr="000352C2" w:rsidRDefault="000352C2" w:rsidP="000352C2">
      <w:pPr>
        <w:pStyle w:val="aff"/>
        <w:tabs>
          <w:tab w:val="left" w:pos="0"/>
        </w:tabs>
        <w:ind w:left="0" w:right="-56"/>
        <w:jc w:val="center"/>
        <w:rPr>
          <w:rFonts w:ascii="Times New Roman" w:hAnsi="Times New Roman"/>
          <w:b/>
          <w:i/>
          <w:szCs w:val="28"/>
          <w:u w:val="single"/>
        </w:rPr>
      </w:pPr>
      <w:r w:rsidRPr="000352C2">
        <w:rPr>
          <w:rFonts w:ascii="Times New Roman" w:hAnsi="Times New Roman"/>
          <w:b/>
          <w:i/>
          <w:szCs w:val="28"/>
          <w:u w:val="single"/>
        </w:rPr>
        <w:lastRenderedPageBreak/>
        <w:t>ПРОКУРОР РАЗЪЯСНЯЕТ</w:t>
      </w:r>
    </w:p>
    <w:p w:rsidR="00E82B29" w:rsidRDefault="00E82B29"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0352C2" w:rsidRPr="00825CDB" w:rsidRDefault="000352C2" w:rsidP="000352C2">
      <w:pPr>
        <w:shd w:val="clear" w:color="auto" w:fill="FFFFFF"/>
        <w:ind w:firstLine="709"/>
        <w:jc w:val="center"/>
        <w:rPr>
          <w:b/>
          <w:bCs/>
          <w:color w:val="333333"/>
          <w:sz w:val="28"/>
          <w:szCs w:val="28"/>
        </w:rPr>
      </w:pPr>
      <w:bookmarkStart w:id="0" w:name="_GoBack"/>
      <w:r w:rsidRPr="00825CDB">
        <w:rPr>
          <w:b/>
          <w:bCs/>
          <w:color w:val="333333"/>
          <w:sz w:val="28"/>
          <w:szCs w:val="28"/>
        </w:rPr>
        <w:t>Административная ответственность за навязывание потребителям дополнительных товаров и услуг</w:t>
      </w:r>
    </w:p>
    <w:p w:rsidR="000352C2" w:rsidRPr="00825CDB" w:rsidRDefault="000352C2" w:rsidP="000352C2">
      <w:pPr>
        <w:shd w:val="clear" w:color="auto" w:fill="FFFFFF"/>
        <w:ind w:firstLine="709"/>
        <w:rPr>
          <w:color w:val="000000"/>
          <w:sz w:val="28"/>
          <w:szCs w:val="28"/>
        </w:rPr>
      </w:pPr>
      <w:r w:rsidRPr="00825CDB">
        <w:rPr>
          <w:color w:val="000000"/>
          <w:sz w:val="28"/>
          <w:szCs w:val="28"/>
        </w:rPr>
        <w:t> </w:t>
      </w:r>
      <w:r w:rsidRPr="00825CDB">
        <w:rPr>
          <w:color w:val="FFFFFF"/>
          <w:sz w:val="28"/>
          <w:szCs w:val="28"/>
          <w:shd w:val="clear" w:color="auto" w:fill="1E3685"/>
        </w:rPr>
        <w:t xml:space="preserve"> </w:t>
      </w:r>
    </w:p>
    <w:bookmarkEnd w:id="0"/>
    <w:p w:rsidR="000352C2" w:rsidRPr="00825CDB" w:rsidRDefault="000352C2" w:rsidP="000352C2">
      <w:pPr>
        <w:shd w:val="clear" w:color="auto" w:fill="FFFFFF"/>
        <w:ind w:firstLine="709"/>
        <w:jc w:val="both"/>
        <w:rPr>
          <w:color w:val="333333"/>
          <w:sz w:val="28"/>
          <w:szCs w:val="28"/>
        </w:rPr>
      </w:pPr>
      <w:r w:rsidRPr="00825CDB">
        <w:rPr>
          <w:color w:val="333333"/>
          <w:sz w:val="28"/>
          <w:szCs w:val="28"/>
        </w:rPr>
        <w:t>Федеральным законом № 505-ФЗ «О внесении изменений в статью 14.8 Кодекса</w:t>
      </w:r>
      <w:r w:rsidRPr="00825CDB">
        <w:rPr>
          <w:b/>
          <w:bCs/>
          <w:color w:val="333333"/>
          <w:sz w:val="28"/>
          <w:szCs w:val="28"/>
        </w:rPr>
        <w:t> </w:t>
      </w:r>
      <w:r w:rsidRPr="00825CDB">
        <w:rPr>
          <w:color w:val="333333"/>
          <w:sz w:val="28"/>
          <w:szCs w:val="28"/>
        </w:rPr>
        <w:t>Российской Федерации об административных правонарушениях»</w:t>
      </w:r>
      <w:r w:rsidRPr="00825CDB">
        <w:rPr>
          <w:b/>
          <w:bCs/>
          <w:color w:val="333333"/>
          <w:sz w:val="28"/>
          <w:szCs w:val="28"/>
        </w:rPr>
        <w:t> </w:t>
      </w:r>
      <w:r w:rsidRPr="00825CDB">
        <w:rPr>
          <w:color w:val="333333"/>
          <w:sz w:val="28"/>
          <w:szCs w:val="28"/>
        </w:rPr>
        <w:t xml:space="preserve">статья 14.8 </w:t>
      </w:r>
      <w:proofErr w:type="spellStart"/>
      <w:r w:rsidRPr="00825CDB">
        <w:rPr>
          <w:color w:val="333333"/>
          <w:sz w:val="28"/>
          <w:szCs w:val="28"/>
        </w:rPr>
        <w:t>КоАП</w:t>
      </w:r>
      <w:proofErr w:type="spellEnd"/>
      <w:r w:rsidRPr="00825CDB">
        <w:rPr>
          <w:color w:val="333333"/>
          <w:sz w:val="28"/>
          <w:szCs w:val="28"/>
        </w:rPr>
        <w:t xml:space="preserve"> РФ дополнена положением об административной</w:t>
      </w:r>
      <w:r w:rsidRPr="00825CDB">
        <w:rPr>
          <w:b/>
          <w:bCs/>
          <w:color w:val="333333"/>
          <w:sz w:val="28"/>
          <w:szCs w:val="28"/>
        </w:rPr>
        <w:t> </w:t>
      </w:r>
      <w:r w:rsidRPr="00825CDB">
        <w:rPr>
          <w:color w:val="333333"/>
          <w:sz w:val="28"/>
          <w:szCs w:val="28"/>
        </w:rPr>
        <w:t>ответственности за навязывание потребителю дополнительных товаров и услуг.</w:t>
      </w:r>
    </w:p>
    <w:p w:rsidR="000352C2" w:rsidRPr="00825CDB" w:rsidRDefault="000352C2" w:rsidP="000352C2">
      <w:pPr>
        <w:shd w:val="clear" w:color="auto" w:fill="FFFFFF"/>
        <w:ind w:firstLine="709"/>
        <w:jc w:val="both"/>
        <w:rPr>
          <w:color w:val="333333"/>
          <w:sz w:val="28"/>
          <w:szCs w:val="28"/>
        </w:rPr>
      </w:pPr>
      <w:proofErr w:type="gramStart"/>
      <w:r w:rsidRPr="00825CDB">
        <w:rPr>
          <w:color w:val="333333"/>
          <w:sz w:val="28"/>
          <w:szCs w:val="28"/>
        </w:rPr>
        <w:t>В частности, навязывание потребителю дополнительных товаров (работ,</w:t>
      </w:r>
      <w:r w:rsidRPr="00825CDB">
        <w:rPr>
          <w:b/>
          <w:bCs/>
          <w:color w:val="333333"/>
          <w:sz w:val="28"/>
          <w:szCs w:val="28"/>
        </w:rPr>
        <w:t> </w:t>
      </w:r>
      <w:r w:rsidRPr="00825CDB">
        <w:rPr>
          <w:color w:val="333333"/>
          <w:sz w:val="28"/>
          <w:szCs w:val="28"/>
        </w:rPr>
        <w:t>услуг) за отдельную плату путем предложения потребителю до заключения</w:t>
      </w:r>
      <w:r w:rsidRPr="00825CDB">
        <w:rPr>
          <w:b/>
          <w:bCs/>
          <w:color w:val="333333"/>
          <w:sz w:val="28"/>
          <w:szCs w:val="28"/>
        </w:rPr>
        <w:t> </w:t>
      </w:r>
      <w:r w:rsidRPr="00825CDB">
        <w:rPr>
          <w:color w:val="333333"/>
          <w:sz w:val="28"/>
          <w:szCs w:val="28"/>
        </w:rPr>
        <w:t>договора о приобретении основных товаров (работ, услуг) приобрести</w:t>
      </w:r>
      <w:r w:rsidRPr="00825CDB">
        <w:rPr>
          <w:b/>
          <w:bCs/>
          <w:color w:val="333333"/>
          <w:sz w:val="28"/>
          <w:szCs w:val="28"/>
        </w:rPr>
        <w:t> </w:t>
      </w:r>
      <w:r w:rsidRPr="00825CDB">
        <w:rPr>
          <w:color w:val="333333"/>
          <w:sz w:val="28"/>
          <w:szCs w:val="28"/>
        </w:rPr>
        <w:t>дополнительные товары (работы, услуги) или заключить иные договоры,</w:t>
      </w:r>
      <w:r w:rsidRPr="00825CDB">
        <w:rPr>
          <w:b/>
          <w:bCs/>
          <w:color w:val="333333"/>
          <w:sz w:val="28"/>
          <w:szCs w:val="28"/>
        </w:rPr>
        <w:t> </w:t>
      </w:r>
      <w:r w:rsidRPr="00825CDB">
        <w:rPr>
          <w:color w:val="333333"/>
          <w:sz w:val="28"/>
          <w:szCs w:val="28"/>
        </w:rPr>
        <w:t>приобретение или заключение которых обусловливается обязательностью при</w:t>
      </w:r>
      <w:r w:rsidRPr="00825CDB">
        <w:rPr>
          <w:b/>
          <w:bCs/>
          <w:color w:val="333333"/>
          <w:sz w:val="28"/>
          <w:szCs w:val="28"/>
        </w:rPr>
        <w:t> </w:t>
      </w:r>
      <w:r w:rsidRPr="00825CDB">
        <w:rPr>
          <w:color w:val="333333"/>
          <w:sz w:val="28"/>
          <w:szCs w:val="28"/>
        </w:rPr>
        <w:t>приобретении основных товаров (работ, услуг), если иное не предусмотрено</w:t>
      </w:r>
      <w:r w:rsidRPr="00825CDB">
        <w:rPr>
          <w:b/>
          <w:bCs/>
          <w:color w:val="333333"/>
          <w:sz w:val="28"/>
          <w:szCs w:val="28"/>
        </w:rPr>
        <w:t> </w:t>
      </w:r>
      <w:r w:rsidRPr="00825CDB">
        <w:rPr>
          <w:color w:val="333333"/>
          <w:sz w:val="28"/>
          <w:szCs w:val="28"/>
        </w:rPr>
        <w:t>законом, а также путем включения в договор условий, которые обусловливают</w:t>
      </w:r>
      <w:r w:rsidRPr="00825CDB">
        <w:rPr>
          <w:b/>
          <w:bCs/>
          <w:color w:val="333333"/>
          <w:sz w:val="28"/>
          <w:szCs w:val="28"/>
        </w:rPr>
        <w:t> </w:t>
      </w:r>
      <w:r w:rsidRPr="00825CDB">
        <w:rPr>
          <w:color w:val="333333"/>
          <w:sz w:val="28"/>
          <w:szCs w:val="28"/>
        </w:rPr>
        <w:t>приобретение основных</w:t>
      </w:r>
      <w:proofErr w:type="gramEnd"/>
      <w:r w:rsidRPr="00825CDB">
        <w:rPr>
          <w:color w:val="333333"/>
          <w:sz w:val="28"/>
          <w:szCs w:val="28"/>
        </w:rPr>
        <w:t xml:space="preserve"> товаров (работ, услуг) обязательным приобретением</w:t>
      </w:r>
      <w:r w:rsidRPr="00825CDB">
        <w:rPr>
          <w:b/>
          <w:bCs/>
          <w:color w:val="333333"/>
          <w:sz w:val="28"/>
          <w:szCs w:val="28"/>
        </w:rPr>
        <w:t> </w:t>
      </w:r>
      <w:r w:rsidRPr="00825CDB">
        <w:rPr>
          <w:color w:val="333333"/>
          <w:sz w:val="28"/>
          <w:szCs w:val="28"/>
        </w:rPr>
        <w:t>дополнительных товаров (работ, услуг), в том числе предусматривают</w:t>
      </w:r>
      <w:r w:rsidRPr="00825CDB">
        <w:rPr>
          <w:b/>
          <w:bCs/>
          <w:color w:val="333333"/>
          <w:sz w:val="28"/>
          <w:szCs w:val="28"/>
        </w:rPr>
        <w:t> </w:t>
      </w:r>
      <w:r w:rsidRPr="00825CDB">
        <w:rPr>
          <w:color w:val="333333"/>
          <w:sz w:val="28"/>
          <w:szCs w:val="28"/>
        </w:rPr>
        <w:t>обязательное заключение иных договоров, если иное не предусмотрено законом,</w:t>
      </w:r>
      <w:r w:rsidRPr="00825CDB">
        <w:rPr>
          <w:b/>
          <w:bCs/>
          <w:color w:val="333333"/>
          <w:sz w:val="28"/>
          <w:szCs w:val="28"/>
        </w:rPr>
        <w:t> </w:t>
      </w:r>
      <w:r w:rsidRPr="00825CDB">
        <w:rPr>
          <w:color w:val="333333"/>
          <w:sz w:val="28"/>
          <w:szCs w:val="28"/>
        </w:rPr>
        <w:t>влечет наложение административного штрафа на должностных лиц в размере</w:t>
      </w:r>
      <w:r w:rsidRPr="00825CDB">
        <w:rPr>
          <w:b/>
          <w:bCs/>
          <w:color w:val="333333"/>
          <w:sz w:val="28"/>
          <w:szCs w:val="28"/>
        </w:rPr>
        <w:t> </w:t>
      </w:r>
      <w:r w:rsidRPr="00825CDB">
        <w:rPr>
          <w:color w:val="333333"/>
          <w:sz w:val="28"/>
          <w:szCs w:val="28"/>
        </w:rPr>
        <w:t>от 2 000 рублей до 4 000 рублей, на юридических лиц - от 20 000 рублей до 40 000</w:t>
      </w:r>
      <w:r w:rsidRPr="00825CDB">
        <w:rPr>
          <w:b/>
          <w:bCs/>
          <w:color w:val="333333"/>
          <w:sz w:val="28"/>
          <w:szCs w:val="28"/>
        </w:rPr>
        <w:t> </w:t>
      </w:r>
      <w:r w:rsidRPr="00825CDB">
        <w:rPr>
          <w:color w:val="333333"/>
          <w:sz w:val="28"/>
          <w:szCs w:val="28"/>
        </w:rPr>
        <w:t>рублей.</w:t>
      </w:r>
    </w:p>
    <w:p w:rsidR="000352C2" w:rsidRPr="00825CDB" w:rsidRDefault="000352C2" w:rsidP="000352C2">
      <w:pPr>
        <w:shd w:val="clear" w:color="auto" w:fill="FFFFFF"/>
        <w:ind w:firstLine="709"/>
        <w:jc w:val="both"/>
        <w:rPr>
          <w:color w:val="333333"/>
          <w:sz w:val="28"/>
          <w:szCs w:val="28"/>
        </w:rPr>
      </w:pPr>
      <w:r w:rsidRPr="00825CDB">
        <w:rPr>
          <w:color w:val="333333"/>
          <w:sz w:val="28"/>
          <w:szCs w:val="28"/>
        </w:rPr>
        <w:t>Кроме того, вышеуказанным законом предусмотрена ответственность в</w:t>
      </w:r>
      <w:r w:rsidRPr="00825CDB">
        <w:rPr>
          <w:b/>
          <w:bCs/>
          <w:color w:val="333333"/>
          <w:sz w:val="28"/>
          <w:szCs w:val="28"/>
        </w:rPr>
        <w:t> </w:t>
      </w:r>
      <w:r w:rsidRPr="00825CDB">
        <w:rPr>
          <w:color w:val="333333"/>
          <w:sz w:val="28"/>
          <w:szCs w:val="28"/>
        </w:rPr>
        <w:t>виде штрафа за отказ рассмотреть обращение потребителя о нарушении его</w:t>
      </w:r>
      <w:r w:rsidRPr="00825CDB">
        <w:rPr>
          <w:b/>
          <w:bCs/>
          <w:color w:val="333333"/>
          <w:sz w:val="28"/>
          <w:szCs w:val="28"/>
        </w:rPr>
        <w:t> </w:t>
      </w:r>
      <w:r w:rsidRPr="00825CDB">
        <w:rPr>
          <w:color w:val="333333"/>
          <w:sz w:val="28"/>
          <w:szCs w:val="28"/>
        </w:rPr>
        <w:t>прав, если этот отказ не обоснован. Штраф для должностных лиц составляет</w:t>
      </w:r>
      <w:r w:rsidRPr="00825CDB">
        <w:rPr>
          <w:b/>
          <w:bCs/>
          <w:color w:val="333333"/>
          <w:sz w:val="28"/>
          <w:szCs w:val="28"/>
        </w:rPr>
        <w:t> </w:t>
      </w:r>
      <w:r w:rsidRPr="00825CDB">
        <w:rPr>
          <w:color w:val="333333"/>
          <w:sz w:val="28"/>
          <w:szCs w:val="28"/>
        </w:rPr>
        <w:t>от 15 000 до 30 000 рублей; для юридических лиц составляет от 100 000 до</w:t>
      </w:r>
      <w:r w:rsidRPr="00825CDB">
        <w:rPr>
          <w:b/>
          <w:bCs/>
          <w:color w:val="333333"/>
          <w:sz w:val="28"/>
          <w:szCs w:val="28"/>
        </w:rPr>
        <w:t> </w:t>
      </w:r>
      <w:r w:rsidRPr="00825CDB">
        <w:rPr>
          <w:color w:val="333333"/>
          <w:sz w:val="28"/>
          <w:szCs w:val="28"/>
        </w:rPr>
        <w:t>300 000 рублей.</w:t>
      </w:r>
    </w:p>
    <w:p w:rsidR="000352C2" w:rsidRPr="00825CDB" w:rsidRDefault="000352C2" w:rsidP="000352C2">
      <w:pPr>
        <w:ind w:firstLine="709"/>
        <w:rPr>
          <w:sz w:val="28"/>
          <w:szCs w:val="28"/>
        </w:rPr>
      </w:pPr>
    </w:p>
    <w:p w:rsidR="000352C2" w:rsidRPr="006E03B6" w:rsidRDefault="000352C2" w:rsidP="000352C2">
      <w:pPr>
        <w:shd w:val="clear" w:color="auto" w:fill="FFFFFF"/>
        <w:ind w:firstLine="709"/>
        <w:jc w:val="center"/>
        <w:rPr>
          <w:b/>
          <w:bCs/>
          <w:color w:val="333333"/>
          <w:sz w:val="28"/>
          <w:szCs w:val="28"/>
        </w:rPr>
      </w:pPr>
      <w:r w:rsidRPr="006E03B6">
        <w:rPr>
          <w:b/>
          <w:bCs/>
          <w:color w:val="333333"/>
          <w:sz w:val="28"/>
          <w:szCs w:val="28"/>
        </w:rPr>
        <w:t>Административная ответственность за производство и распространение экстремистских материалов</w:t>
      </w:r>
    </w:p>
    <w:p w:rsidR="000352C2" w:rsidRPr="006E03B6" w:rsidRDefault="000352C2" w:rsidP="000352C2">
      <w:pPr>
        <w:shd w:val="clear" w:color="auto" w:fill="FFFFFF"/>
        <w:ind w:firstLine="709"/>
        <w:jc w:val="center"/>
        <w:rPr>
          <w:color w:val="000000"/>
          <w:sz w:val="28"/>
          <w:szCs w:val="28"/>
        </w:rPr>
      </w:pPr>
    </w:p>
    <w:p w:rsidR="000352C2" w:rsidRPr="006E03B6" w:rsidRDefault="000352C2" w:rsidP="000352C2">
      <w:pPr>
        <w:shd w:val="clear" w:color="auto" w:fill="FFFFFF"/>
        <w:ind w:firstLine="709"/>
        <w:jc w:val="both"/>
        <w:rPr>
          <w:color w:val="000000"/>
          <w:sz w:val="28"/>
          <w:szCs w:val="28"/>
        </w:rPr>
      </w:pPr>
      <w:r w:rsidRPr="006E03B6">
        <w:rPr>
          <w:color w:val="000000"/>
          <w:sz w:val="28"/>
          <w:szCs w:val="28"/>
        </w:rPr>
        <w:t> </w:t>
      </w:r>
      <w:r w:rsidRPr="006E03B6">
        <w:rPr>
          <w:color w:val="FFFFFF"/>
          <w:sz w:val="28"/>
          <w:szCs w:val="28"/>
          <w:shd w:val="clear" w:color="auto" w:fill="1E3685"/>
        </w:rPr>
        <w:t xml:space="preserve"> </w:t>
      </w:r>
    </w:p>
    <w:p w:rsidR="000352C2" w:rsidRPr="006E03B6" w:rsidRDefault="000352C2" w:rsidP="000352C2">
      <w:pPr>
        <w:shd w:val="clear" w:color="auto" w:fill="FFFFFF"/>
        <w:ind w:firstLine="709"/>
        <w:jc w:val="both"/>
        <w:rPr>
          <w:color w:val="333333"/>
          <w:sz w:val="28"/>
          <w:szCs w:val="28"/>
        </w:rPr>
      </w:pPr>
      <w:proofErr w:type="gramStart"/>
      <w:r w:rsidRPr="006E03B6">
        <w:rPr>
          <w:color w:val="333333"/>
          <w:sz w:val="28"/>
          <w:szCs w:val="28"/>
        </w:rPr>
        <w:t xml:space="preserve">Статьей 20.29 Кодекса Российской Федерации об административных правонарушениях (далее - </w:t>
      </w:r>
      <w:proofErr w:type="spellStart"/>
      <w:r w:rsidRPr="006E03B6">
        <w:rPr>
          <w:color w:val="333333"/>
          <w:sz w:val="28"/>
          <w:szCs w:val="28"/>
        </w:rPr>
        <w:t>КоАП</w:t>
      </w:r>
      <w:proofErr w:type="spellEnd"/>
      <w:r w:rsidRPr="006E03B6">
        <w:rPr>
          <w:color w:val="333333"/>
          <w:sz w:val="28"/>
          <w:szCs w:val="28"/>
        </w:rPr>
        <w:t xml:space="preserve"> РФ) установлена административная ответственность за 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пункте 3 статьи 1 Федерального закона от 25.07.2002 № 114-ФЗ «О противодействии экстремистской деятельности»  (далее - Федеральный закон № 114-ФЗ), либо их производство или хранение в целях массового распространения, за исключением случаев</w:t>
      </w:r>
      <w:proofErr w:type="gramEnd"/>
      <w:r w:rsidRPr="006E03B6">
        <w:rPr>
          <w:color w:val="333333"/>
          <w:sz w:val="28"/>
          <w:szCs w:val="28"/>
        </w:rPr>
        <w:t>, предусмотренных частями 4.1 и 6 статьи 13.15, статьями 13.37, 20.3 и 20.3.2 </w:t>
      </w:r>
      <w:proofErr w:type="spellStart"/>
      <w:r w:rsidRPr="006E03B6">
        <w:rPr>
          <w:color w:val="333333"/>
          <w:sz w:val="28"/>
          <w:szCs w:val="28"/>
        </w:rPr>
        <w:t>КоАП</w:t>
      </w:r>
      <w:proofErr w:type="spellEnd"/>
      <w:r w:rsidRPr="006E03B6">
        <w:rPr>
          <w:color w:val="333333"/>
          <w:sz w:val="28"/>
          <w:szCs w:val="28"/>
        </w:rPr>
        <w:t xml:space="preserve"> РФ, если эти действия не содержат признаков уголовно наказуемого деяния.</w:t>
      </w:r>
    </w:p>
    <w:p w:rsidR="000352C2" w:rsidRPr="006E03B6" w:rsidRDefault="000352C2" w:rsidP="000352C2">
      <w:pPr>
        <w:shd w:val="clear" w:color="auto" w:fill="FFFFFF"/>
        <w:ind w:firstLine="709"/>
        <w:jc w:val="both"/>
        <w:rPr>
          <w:color w:val="333333"/>
          <w:sz w:val="28"/>
          <w:szCs w:val="28"/>
        </w:rPr>
      </w:pPr>
      <w:r w:rsidRPr="006E03B6">
        <w:rPr>
          <w:color w:val="333333"/>
          <w:sz w:val="28"/>
          <w:szCs w:val="28"/>
        </w:rPr>
        <w:t>Федеральный список экстремистских материалов размещен на официальном сайте Министерства Юстиции Российской Федерации по адресу: http://minjust.ru/extremist-materials.</w:t>
      </w:r>
    </w:p>
    <w:p w:rsidR="000352C2" w:rsidRPr="006E03B6" w:rsidRDefault="000352C2" w:rsidP="000352C2">
      <w:pPr>
        <w:shd w:val="clear" w:color="auto" w:fill="FFFFFF"/>
        <w:ind w:firstLine="709"/>
        <w:jc w:val="both"/>
        <w:rPr>
          <w:color w:val="333333"/>
          <w:sz w:val="28"/>
          <w:szCs w:val="28"/>
        </w:rPr>
      </w:pPr>
      <w:r w:rsidRPr="006E03B6">
        <w:rPr>
          <w:color w:val="333333"/>
          <w:sz w:val="28"/>
          <w:szCs w:val="28"/>
        </w:rPr>
        <w:lastRenderedPageBreak/>
        <w:t xml:space="preserve">Федеральным законом от 13.06.2023 № 231-ФЗ «О внесении изменений в Кодекс Российской Федерации об административных правонарушениях» внесены изменения в ст. 20.29 </w:t>
      </w:r>
      <w:proofErr w:type="spellStart"/>
      <w:r w:rsidRPr="006E03B6">
        <w:rPr>
          <w:color w:val="333333"/>
          <w:sz w:val="28"/>
          <w:szCs w:val="28"/>
        </w:rPr>
        <w:t>КоАП</w:t>
      </w:r>
      <w:proofErr w:type="spellEnd"/>
      <w:r w:rsidRPr="006E03B6">
        <w:rPr>
          <w:color w:val="333333"/>
          <w:sz w:val="28"/>
          <w:szCs w:val="28"/>
        </w:rPr>
        <w:t xml:space="preserve"> РФ. В соответствии с изменениями административная ответственность  наступает за массовое распространение, производство, хранение не только экстремистских материалов, включенных в опубликованный федеральный список экстремистских материалов, но и иных материалов, отнесенных к </w:t>
      </w:r>
      <w:proofErr w:type="gramStart"/>
      <w:r w:rsidRPr="006E03B6">
        <w:rPr>
          <w:color w:val="333333"/>
          <w:sz w:val="28"/>
          <w:szCs w:val="28"/>
        </w:rPr>
        <w:t>экстремистским</w:t>
      </w:r>
      <w:proofErr w:type="gramEnd"/>
      <w:r w:rsidRPr="006E03B6">
        <w:rPr>
          <w:color w:val="333333"/>
          <w:sz w:val="28"/>
          <w:szCs w:val="28"/>
        </w:rPr>
        <w:t xml:space="preserve">.  </w:t>
      </w:r>
    </w:p>
    <w:p w:rsidR="000352C2" w:rsidRDefault="000352C2" w:rsidP="000352C2">
      <w:pPr>
        <w:shd w:val="clear" w:color="auto" w:fill="FFFFFF"/>
        <w:ind w:firstLine="709"/>
        <w:jc w:val="both"/>
      </w:pPr>
      <w:r w:rsidRPr="006E03B6">
        <w:rPr>
          <w:color w:val="333333"/>
          <w:sz w:val="28"/>
          <w:szCs w:val="28"/>
        </w:rPr>
        <w:t xml:space="preserve">Согласно статье 1 Федерального закона от 25.07.2002 № 114-ФЗ «О противодействии экстремистской деятельности» экстремистскими материалами признаются предназначенные для распространения либо публичного демонстрирования </w:t>
      </w:r>
      <w:proofErr w:type="gramStart"/>
      <w:r w:rsidRPr="006E03B6">
        <w:rPr>
          <w:color w:val="333333"/>
          <w:sz w:val="28"/>
          <w:szCs w:val="28"/>
        </w:rPr>
        <w:t>документы</w:t>
      </w:r>
      <w:proofErr w:type="gramEnd"/>
      <w:r w:rsidRPr="006E03B6">
        <w:rPr>
          <w:color w:val="333333"/>
          <w:sz w:val="28"/>
          <w:szCs w:val="28"/>
        </w:rPr>
        <w:t xml:space="preserve">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w:t>
      </w:r>
      <w:proofErr w:type="gramStart"/>
      <w:r w:rsidRPr="006E03B6">
        <w:rPr>
          <w:color w:val="333333"/>
          <w:sz w:val="28"/>
          <w:szCs w:val="28"/>
        </w:rPr>
        <w:t>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w:t>
      </w:r>
      <w:proofErr w:type="gramEnd"/>
      <w:r w:rsidRPr="006E03B6">
        <w:rPr>
          <w:color w:val="333333"/>
          <w:sz w:val="28"/>
          <w:szCs w:val="28"/>
        </w:rPr>
        <w:t xml:space="preserve"> религиозной группы.</w:t>
      </w:r>
    </w:p>
    <w:p w:rsidR="0046055A" w:rsidRDefault="0046055A" w:rsidP="0046055A"/>
    <w:p w:rsidR="000352C2" w:rsidRDefault="000352C2" w:rsidP="0046055A"/>
    <w:p w:rsidR="000352C2" w:rsidRPr="00DE7FFA" w:rsidRDefault="000352C2" w:rsidP="000352C2">
      <w:pPr>
        <w:jc w:val="center"/>
        <w:rPr>
          <w:b/>
          <w:sz w:val="28"/>
          <w:szCs w:val="28"/>
        </w:rPr>
      </w:pPr>
      <w:r w:rsidRPr="00DE7FFA">
        <w:rPr>
          <w:b/>
          <w:sz w:val="28"/>
          <w:szCs w:val="28"/>
        </w:rPr>
        <w:t xml:space="preserve">Гарантии  </w:t>
      </w:r>
      <w:proofErr w:type="gramStart"/>
      <w:r w:rsidRPr="00DE7FFA">
        <w:rPr>
          <w:b/>
          <w:sz w:val="28"/>
          <w:szCs w:val="28"/>
        </w:rPr>
        <w:t>при увольнении работника  в связи с отказом  от продолжения работы на ином рабочем месте</w:t>
      </w:r>
      <w:proofErr w:type="gramEnd"/>
    </w:p>
    <w:p w:rsidR="000352C2" w:rsidRDefault="000352C2" w:rsidP="000352C2">
      <w:pPr>
        <w:shd w:val="clear" w:color="auto" w:fill="FFFFFF"/>
        <w:spacing w:line="300" w:lineRule="atLeast"/>
        <w:ind w:firstLine="567"/>
        <w:jc w:val="both"/>
        <w:rPr>
          <w:sz w:val="28"/>
          <w:szCs w:val="28"/>
        </w:rPr>
      </w:pPr>
    </w:p>
    <w:p w:rsidR="000352C2" w:rsidRDefault="000352C2" w:rsidP="000352C2">
      <w:pPr>
        <w:shd w:val="clear" w:color="auto" w:fill="FFFFFF"/>
        <w:spacing w:line="300" w:lineRule="atLeast"/>
        <w:ind w:firstLine="567"/>
        <w:jc w:val="both"/>
        <w:rPr>
          <w:sz w:val="28"/>
          <w:szCs w:val="28"/>
        </w:rPr>
      </w:pPr>
    </w:p>
    <w:p w:rsidR="000352C2" w:rsidRPr="00DE7FFA" w:rsidRDefault="000352C2" w:rsidP="000352C2">
      <w:pPr>
        <w:shd w:val="clear" w:color="auto" w:fill="FFFFFF"/>
        <w:spacing w:line="300" w:lineRule="atLeast"/>
        <w:ind w:firstLine="567"/>
        <w:jc w:val="both"/>
        <w:rPr>
          <w:sz w:val="28"/>
          <w:szCs w:val="28"/>
        </w:rPr>
      </w:pPr>
      <w:hyperlink r:id="rId7" w:history="1">
        <w:r w:rsidRPr="00DE7FFA">
          <w:rPr>
            <w:bCs/>
            <w:sz w:val="28"/>
            <w:szCs w:val="28"/>
          </w:rPr>
          <w:t>Постановлением Конституционного Суда РФ от 27.04.2024 N 22-П</w:t>
        </w:r>
        <w:r w:rsidRPr="00DE7FFA">
          <w:rPr>
            <w:bCs/>
            <w:sz w:val="28"/>
            <w:szCs w:val="28"/>
          </w:rPr>
          <w:br/>
          <w:t xml:space="preserve">"По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w:t>
        </w:r>
        <w:proofErr w:type="spellStart"/>
        <w:r w:rsidRPr="00DE7FFA">
          <w:rPr>
            <w:bCs/>
            <w:sz w:val="28"/>
            <w:szCs w:val="28"/>
          </w:rPr>
          <w:t>Абдуллоева</w:t>
        </w:r>
        <w:proofErr w:type="spellEnd"/>
        <w:r w:rsidRPr="00DE7FFA">
          <w:rPr>
            <w:bCs/>
            <w:sz w:val="28"/>
            <w:szCs w:val="28"/>
          </w:rPr>
          <w:t>"</w:t>
        </w:r>
      </w:hyperlink>
      <w:r w:rsidRPr="00DE7FFA">
        <w:rPr>
          <w:sz w:val="28"/>
          <w:szCs w:val="28"/>
        </w:rPr>
        <w:t xml:space="preserve"> определено следующее:</w:t>
      </w:r>
    </w:p>
    <w:p w:rsidR="000352C2" w:rsidRPr="00DE7FFA" w:rsidRDefault="000352C2" w:rsidP="000352C2">
      <w:pPr>
        <w:shd w:val="clear" w:color="auto" w:fill="FFFFFF"/>
        <w:spacing w:line="300" w:lineRule="atLeast"/>
        <w:ind w:firstLine="567"/>
        <w:jc w:val="both"/>
        <w:rPr>
          <w:bCs/>
          <w:sz w:val="28"/>
          <w:szCs w:val="28"/>
        </w:rPr>
      </w:pPr>
      <w:r w:rsidRPr="00DE7FFA">
        <w:rPr>
          <w:bCs/>
          <w:sz w:val="28"/>
          <w:szCs w:val="28"/>
        </w:rPr>
        <w:t>Увольнение работника, отказавшегося от продолжения работы в другой местности, при отсутствии у работодателя возможности предоставить ему другую работу в той же местности должно осуществляться по правилам, предусмотренным для случаев ликвидации организации.</w:t>
      </w:r>
    </w:p>
    <w:p w:rsidR="000352C2" w:rsidRPr="00DE7FFA" w:rsidRDefault="000352C2" w:rsidP="000352C2">
      <w:pPr>
        <w:shd w:val="clear" w:color="auto" w:fill="FFFFFF"/>
        <w:spacing w:line="300" w:lineRule="atLeast"/>
        <w:ind w:firstLine="567"/>
        <w:jc w:val="both"/>
        <w:rPr>
          <w:sz w:val="28"/>
          <w:szCs w:val="28"/>
        </w:rPr>
      </w:pPr>
      <w:proofErr w:type="gramStart"/>
      <w:r w:rsidRPr="00DE7FFA">
        <w:rPr>
          <w:sz w:val="28"/>
          <w:szCs w:val="28"/>
        </w:rPr>
        <w:t>Не противоречащими Конституции РФ признаны взаимосвязанные части первая - четвертая статьи 74 и пункт 7 части первой статьи 77 ТК РФ, поскольку по своему конституционно-правовому смыслу они не предполагают изменения работодателем в одностороннем порядке определенного сторонами условия трудового договора о рабочем месте работника, расположенном в другой, отличной от места нахождения работодателя, местности, если это сопряжено с изменением данной местности, а также</w:t>
      </w:r>
      <w:proofErr w:type="gramEnd"/>
      <w:r w:rsidRPr="00DE7FFA">
        <w:rPr>
          <w:sz w:val="28"/>
          <w:szCs w:val="28"/>
        </w:rPr>
        <w:t xml:space="preserve"> увольнения такого работника в случае его </w:t>
      </w:r>
      <w:r w:rsidRPr="00DE7FFA">
        <w:rPr>
          <w:sz w:val="28"/>
          <w:szCs w:val="28"/>
        </w:rPr>
        <w:lastRenderedPageBreak/>
        <w:t>отказа от продолжения работы в иной местности, чем та, где он работал ранее, по основанию, предусмотренному пунктом 7 части первой статьи 77 ТК РФ.</w:t>
      </w:r>
    </w:p>
    <w:p w:rsidR="000352C2" w:rsidRDefault="000352C2" w:rsidP="000352C2">
      <w:pPr>
        <w:shd w:val="clear" w:color="auto" w:fill="FFFFFF"/>
        <w:spacing w:line="300" w:lineRule="atLeast"/>
        <w:ind w:firstLine="567"/>
        <w:jc w:val="both"/>
        <w:rPr>
          <w:sz w:val="28"/>
          <w:szCs w:val="28"/>
        </w:rPr>
      </w:pPr>
      <w:proofErr w:type="gramStart"/>
      <w:r w:rsidRPr="00DE7FFA">
        <w:rPr>
          <w:sz w:val="28"/>
          <w:szCs w:val="28"/>
        </w:rPr>
        <w:t>При отказе работника от продолжения работы на ином рабочем месте, расположенном в другой местности, его увольнение - при отсутствии у работодателя возможности предоставить ему другую работу в той же местности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 должно осуществляться по правилам, предусмотренным для</w:t>
      </w:r>
      <w:proofErr w:type="gramEnd"/>
      <w:r w:rsidRPr="00DE7FFA">
        <w:rPr>
          <w:sz w:val="28"/>
          <w:szCs w:val="28"/>
        </w:rPr>
        <w:t xml:space="preserve"> случаев ликвидации организации, т.е. по основанию, предусмотренному пунктом 1 части первой статьи 81 ТК РФ, с предоставлением работнику соответствующих гарантий.</w:t>
      </w:r>
    </w:p>
    <w:p w:rsidR="000352C2" w:rsidRDefault="000352C2" w:rsidP="000352C2">
      <w:pPr>
        <w:shd w:val="clear" w:color="auto" w:fill="FFFFFF"/>
        <w:spacing w:line="300" w:lineRule="atLeast"/>
        <w:jc w:val="both"/>
        <w:rPr>
          <w:sz w:val="28"/>
          <w:szCs w:val="28"/>
        </w:rPr>
      </w:pPr>
    </w:p>
    <w:p w:rsidR="000352C2" w:rsidRDefault="000352C2" w:rsidP="000352C2">
      <w:pPr>
        <w:shd w:val="clear" w:color="auto" w:fill="FFFFFF"/>
        <w:spacing w:line="300" w:lineRule="atLeast"/>
        <w:jc w:val="both"/>
        <w:rPr>
          <w:sz w:val="28"/>
          <w:szCs w:val="28"/>
        </w:rPr>
      </w:pPr>
      <w:r>
        <w:rPr>
          <w:sz w:val="28"/>
          <w:szCs w:val="28"/>
        </w:rPr>
        <w:t>Помощник прокурора района</w:t>
      </w:r>
    </w:p>
    <w:p w:rsidR="000352C2" w:rsidRPr="00DE7FFA" w:rsidRDefault="000352C2" w:rsidP="000352C2">
      <w:pPr>
        <w:shd w:val="clear" w:color="auto" w:fill="FFFFFF"/>
        <w:spacing w:line="300" w:lineRule="atLeast"/>
        <w:jc w:val="both"/>
        <w:rPr>
          <w:sz w:val="28"/>
          <w:szCs w:val="28"/>
        </w:rPr>
      </w:pPr>
      <w:r>
        <w:rPr>
          <w:sz w:val="28"/>
          <w:szCs w:val="28"/>
        </w:rPr>
        <w:t>Юрист 1 класса                                                                             О.А. Огнева</w:t>
      </w:r>
    </w:p>
    <w:p w:rsidR="000352C2" w:rsidRDefault="000352C2" w:rsidP="000352C2">
      <w:pPr>
        <w:rPr>
          <w:rFonts w:ascii="Arial" w:hAnsi="Arial" w:cs="Arial"/>
          <w:color w:val="1200D4"/>
          <w:u w:val="single"/>
          <w:shd w:val="clear" w:color="auto" w:fill="FFFFFF"/>
        </w:rPr>
      </w:pPr>
      <w:r>
        <w:rPr>
          <w:rFonts w:ascii="Arial" w:hAnsi="Arial" w:cs="Arial"/>
          <w:color w:val="1200D4"/>
          <w:u w:val="single"/>
          <w:shd w:val="clear" w:color="auto" w:fill="FFFFFF"/>
        </w:rPr>
        <w:t xml:space="preserve"> </w:t>
      </w:r>
    </w:p>
    <w:p w:rsidR="000352C2" w:rsidRDefault="000352C2" w:rsidP="000352C2"/>
    <w:p w:rsidR="000352C2" w:rsidRPr="004340AC" w:rsidRDefault="000352C2" w:rsidP="000352C2">
      <w:pPr>
        <w:shd w:val="clear" w:color="auto" w:fill="FFFFFF"/>
        <w:spacing w:line="540" w:lineRule="atLeast"/>
        <w:ind w:firstLine="709"/>
        <w:jc w:val="center"/>
        <w:rPr>
          <w:color w:val="333333"/>
          <w:sz w:val="28"/>
          <w:szCs w:val="28"/>
        </w:rPr>
      </w:pPr>
      <w:r w:rsidRPr="004340AC">
        <w:rPr>
          <w:b/>
          <w:bCs/>
          <w:color w:val="333333"/>
          <w:sz w:val="28"/>
          <w:szCs w:val="28"/>
        </w:rPr>
        <w:t>Злостных неплательщиков алиментов внесут в общедоступный реестр</w:t>
      </w:r>
    </w:p>
    <w:p w:rsidR="000352C2" w:rsidRPr="004340AC" w:rsidRDefault="000352C2" w:rsidP="000352C2">
      <w:pPr>
        <w:shd w:val="clear" w:color="auto" w:fill="FFFFFF"/>
        <w:ind w:firstLine="709"/>
        <w:jc w:val="both"/>
        <w:rPr>
          <w:color w:val="333333"/>
          <w:sz w:val="28"/>
          <w:szCs w:val="28"/>
        </w:rPr>
      </w:pPr>
      <w:r w:rsidRPr="004340AC">
        <w:rPr>
          <w:color w:val="333333"/>
          <w:sz w:val="28"/>
          <w:szCs w:val="28"/>
        </w:rPr>
        <w:t xml:space="preserve">Федеральным законом РФ от 29.05.2024 № 114-ФЗ внесены изменения в ст. 6.1 </w:t>
      </w:r>
      <w:r>
        <w:rPr>
          <w:color w:val="333333"/>
          <w:sz w:val="28"/>
          <w:szCs w:val="28"/>
        </w:rPr>
        <w:t>Федерального з</w:t>
      </w:r>
      <w:r w:rsidRPr="004340AC">
        <w:rPr>
          <w:color w:val="333333"/>
          <w:sz w:val="28"/>
          <w:szCs w:val="28"/>
        </w:rPr>
        <w:t>акона «Об исполнительном производстве» о банке данных в исполнительном производстве.</w:t>
      </w:r>
    </w:p>
    <w:p w:rsidR="000352C2" w:rsidRPr="004340AC" w:rsidRDefault="000352C2" w:rsidP="000352C2">
      <w:pPr>
        <w:shd w:val="clear" w:color="auto" w:fill="FFFFFF"/>
        <w:ind w:firstLine="709"/>
        <w:jc w:val="both"/>
        <w:rPr>
          <w:color w:val="333333"/>
          <w:sz w:val="28"/>
          <w:szCs w:val="28"/>
        </w:rPr>
      </w:pPr>
      <w:r w:rsidRPr="004340AC">
        <w:rPr>
          <w:color w:val="333333"/>
          <w:sz w:val="28"/>
          <w:szCs w:val="28"/>
        </w:rPr>
        <w:t>Предусмотрено создание общедоступного реестра должников по алиментам, привлеченных к административной и (или) уголовной ответственности за неуплату средств на содержание несовершеннолетних или нетрудоспособных детей, достигших 18 лет, либо нетрудоспособных родителей и (или) объявленных судебным приставом-исполнителем в розыск.</w:t>
      </w:r>
    </w:p>
    <w:p w:rsidR="000352C2" w:rsidRPr="004340AC" w:rsidRDefault="000352C2" w:rsidP="000352C2">
      <w:pPr>
        <w:ind w:firstLine="709"/>
        <w:jc w:val="both"/>
        <w:rPr>
          <w:color w:val="333333"/>
          <w:sz w:val="28"/>
          <w:szCs w:val="28"/>
        </w:rPr>
      </w:pPr>
      <w:r w:rsidRPr="004340AC">
        <w:rPr>
          <w:color w:val="333333"/>
          <w:sz w:val="28"/>
          <w:szCs w:val="28"/>
        </w:rPr>
        <w:t>Сведения по исполнительным производствам, должники по которым включены в реестр должников по алиментным обязательствам, являются общедоступными до исключения сведений о должнике по алиментным обязательствам из указанного реестра в связи с полным погашением задолженности или по другим основаниям, установленным в соответствии с порядком создания и ведения банка данных</w:t>
      </w:r>
    </w:p>
    <w:p w:rsidR="000352C2" w:rsidRDefault="000352C2" w:rsidP="000352C2">
      <w:pPr>
        <w:ind w:firstLine="709"/>
        <w:jc w:val="both"/>
        <w:rPr>
          <w:color w:val="333333"/>
          <w:sz w:val="28"/>
          <w:szCs w:val="28"/>
        </w:rPr>
      </w:pPr>
      <w:r w:rsidRPr="004340AC">
        <w:rPr>
          <w:color w:val="333333"/>
          <w:sz w:val="28"/>
          <w:szCs w:val="28"/>
        </w:rPr>
        <w:t>В целях получения актуальной информации о трудоустройстве должника ФССП может запрашивать в автоматическом режиме соответствующую информацию у органов государственной власти, иных органов, государственных внебюджетных фондов, организаций с использованием единой системы межведомственного электронного взаимодействия</w:t>
      </w:r>
      <w:r>
        <w:rPr>
          <w:color w:val="333333"/>
          <w:sz w:val="28"/>
          <w:szCs w:val="28"/>
        </w:rPr>
        <w:t>.</w:t>
      </w:r>
    </w:p>
    <w:p w:rsidR="000352C2" w:rsidRDefault="000352C2" w:rsidP="000352C2">
      <w:pPr>
        <w:jc w:val="both"/>
        <w:rPr>
          <w:sz w:val="28"/>
          <w:szCs w:val="28"/>
        </w:rPr>
      </w:pPr>
    </w:p>
    <w:p w:rsidR="000352C2" w:rsidRDefault="000352C2" w:rsidP="000352C2">
      <w:pPr>
        <w:jc w:val="both"/>
        <w:rPr>
          <w:sz w:val="28"/>
          <w:szCs w:val="28"/>
        </w:rPr>
      </w:pPr>
      <w:r>
        <w:rPr>
          <w:sz w:val="28"/>
          <w:szCs w:val="28"/>
        </w:rPr>
        <w:t>Помощник прокурора района</w:t>
      </w:r>
    </w:p>
    <w:p w:rsidR="000352C2" w:rsidRPr="004340AC" w:rsidRDefault="000352C2" w:rsidP="000352C2">
      <w:pPr>
        <w:jc w:val="both"/>
        <w:rPr>
          <w:sz w:val="28"/>
          <w:szCs w:val="28"/>
        </w:rPr>
      </w:pPr>
      <w:r>
        <w:rPr>
          <w:sz w:val="28"/>
          <w:szCs w:val="28"/>
        </w:rPr>
        <w:t>юрист 1 класса                                                                          О.А. Огнева</w:t>
      </w:r>
    </w:p>
    <w:p w:rsidR="000352C2" w:rsidRDefault="000352C2" w:rsidP="000352C2">
      <w:pPr>
        <w:shd w:val="clear" w:color="auto" w:fill="FFFFFF"/>
        <w:ind w:firstLine="709"/>
        <w:jc w:val="center"/>
        <w:rPr>
          <w:b/>
          <w:bCs/>
          <w:color w:val="333333"/>
          <w:sz w:val="28"/>
          <w:szCs w:val="28"/>
        </w:rPr>
      </w:pPr>
      <w:proofErr w:type="gramStart"/>
      <w:r w:rsidRPr="002A4223">
        <w:rPr>
          <w:b/>
          <w:bCs/>
          <w:color w:val="333333"/>
          <w:sz w:val="28"/>
          <w:szCs w:val="28"/>
        </w:rPr>
        <w:t>Изменена</w:t>
      </w:r>
      <w:proofErr w:type="gramEnd"/>
      <w:r w:rsidRPr="002A4223">
        <w:rPr>
          <w:b/>
          <w:bCs/>
          <w:color w:val="333333"/>
          <w:sz w:val="28"/>
          <w:szCs w:val="28"/>
        </w:rPr>
        <w:t xml:space="preserve"> процедуры перевода жилого помещения в нежилое и </w:t>
      </w:r>
      <w:r>
        <w:rPr>
          <w:b/>
          <w:bCs/>
          <w:color w:val="333333"/>
          <w:sz w:val="28"/>
          <w:szCs w:val="28"/>
        </w:rPr>
        <w:t>нежилого в жилое</w:t>
      </w:r>
    </w:p>
    <w:p w:rsidR="000352C2" w:rsidRPr="002A4223" w:rsidRDefault="000352C2" w:rsidP="000352C2">
      <w:pPr>
        <w:shd w:val="clear" w:color="auto" w:fill="FFFFFF"/>
        <w:ind w:firstLine="709"/>
        <w:jc w:val="center"/>
        <w:rPr>
          <w:color w:val="000000"/>
          <w:sz w:val="28"/>
          <w:szCs w:val="28"/>
        </w:rPr>
      </w:pPr>
    </w:p>
    <w:p w:rsidR="000352C2" w:rsidRPr="002A4223" w:rsidRDefault="000352C2" w:rsidP="000352C2">
      <w:pPr>
        <w:shd w:val="clear" w:color="auto" w:fill="FFFFFF"/>
        <w:ind w:firstLine="709"/>
        <w:jc w:val="both"/>
        <w:rPr>
          <w:color w:val="333333"/>
          <w:sz w:val="28"/>
          <w:szCs w:val="28"/>
        </w:rPr>
      </w:pPr>
      <w:r w:rsidRPr="002A4223">
        <w:rPr>
          <w:color w:val="333333"/>
          <w:sz w:val="28"/>
          <w:szCs w:val="28"/>
        </w:rPr>
        <w:t>Федеральным законом от 19.12.2023 № 608-ФЗ внесены изменения в Жилищный кодекс Российской Федерации и Федеральный закон «О государственной регистрации недвижимости»</w:t>
      </w:r>
      <w:r>
        <w:rPr>
          <w:color w:val="333333"/>
          <w:sz w:val="28"/>
          <w:szCs w:val="28"/>
        </w:rPr>
        <w:t xml:space="preserve"> (</w:t>
      </w:r>
      <w:r w:rsidRPr="002A4223">
        <w:rPr>
          <w:color w:val="333333"/>
          <w:sz w:val="28"/>
          <w:szCs w:val="28"/>
        </w:rPr>
        <w:t>Изменения вступили в силу с 01.04.2024</w:t>
      </w:r>
      <w:r>
        <w:rPr>
          <w:color w:val="333333"/>
          <w:sz w:val="28"/>
          <w:szCs w:val="28"/>
        </w:rPr>
        <w:t>)</w:t>
      </w:r>
      <w:r w:rsidRPr="002A4223">
        <w:rPr>
          <w:color w:val="333333"/>
          <w:sz w:val="28"/>
          <w:szCs w:val="28"/>
        </w:rPr>
        <w:t>.</w:t>
      </w:r>
    </w:p>
    <w:p w:rsidR="000352C2" w:rsidRPr="002A4223" w:rsidRDefault="000352C2" w:rsidP="000352C2">
      <w:pPr>
        <w:shd w:val="clear" w:color="auto" w:fill="FFFFFF"/>
        <w:ind w:firstLine="709"/>
        <w:jc w:val="both"/>
        <w:rPr>
          <w:color w:val="333333"/>
          <w:sz w:val="28"/>
          <w:szCs w:val="28"/>
        </w:rPr>
      </w:pPr>
      <w:r w:rsidRPr="002A4223">
        <w:rPr>
          <w:color w:val="333333"/>
          <w:sz w:val="28"/>
          <w:szCs w:val="28"/>
        </w:rPr>
        <w:lastRenderedPageBreak/>
        <w:t xml:space="preserve">Изменения коснулись процедуры перевода жилого помещения в </w:t>
      </w:r>
      <w:proofErr w:type="gramStart"/>
      <w:r w:rsidRPr="002A4223">
        <w:rPr>
          <w:color w:val="333333"/>
          <w:sz w:val="28"/>
          <w:szCs w:val="28"/>
        </w:rPr>
        <w:t>нежилое</w:t>
      </w:r>
      <w:proofErr w:type="gramEnd"/>
      <w:r w:rsidRPr="002A4223">
        <w:rPr>
          <w:color w:val="333333"/>
          <w:sz w:val="28"/>
          <w:szCs w:val="28"/>
        </w:rPr>
        <w:t xml:space="preserve"> и обратно, а также согласования переустройства и (или) перепланировки помещения в многоквартирном доме.</w:t>
      </w:r>
    </w:p>
    <w:p w:rsidR="000352C2" w:rsidRDefault="000352C2" w:rsidP="000352C2">
      <w:pPr>
        <w:shd w:val="clear" w:color="auto" w:fill="FFFFFF"/>
        <w:ind w:firstLine="709"/>
        <w:jc w:val="both"/>
        <w:rPr>
          <w:color w:val="333333"/>
          <w:sz w:val="28"/>
          <w:szCs w:val="28"/>
        </w:rPr>
      </w:pPr>
      <w:r w:rsidRPr="002A4223">
        <w:rPr>
          <w:color w:val="333333"/>
          <w:sz w:val="28"/>
          <w:szCs w:val="28"/>
        </w:rPr>
        <w:t xml:space="preserve">Так, органы местного </w:t>
      </w:r>
      <w:proofErr w:type="gramStart"/>
      <w:r w:rsidRPr="002A4223">
        <w:rPr>
          <w:color w:val="333333"/>
          <w:sz w:val="28"/>
          <w:szCs w:val="28"/>
        </w:rPr>
        <w:t>самоуправления</w:t>
      </w:r>
      <w:proofErr w:type="gramEnd"/>
      <w:r w:rsidRPr="002A4223">
        <w:rPr>
          <w:color w:val="333333"/>
          <w:sz w:val="28"/>
          <w:szCs w:val="28"/>
        </w:rPr>
        <w:t xml:space="preserve"> осуществляющие такой перевод в срок не позднее 5 рабочих дней с даты утверждения (подписания) акта приемочной комиссии, подтверждающего завершение перепланировки, в том числе в связи с переводом жилого помещения в нежилое помещение и обратно,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кадастрового учета или кадастрового учета и регистрации прав заявителя на перепланированное помещение с приложением к нему необходимых документов, включая сведения, подтверждающие уплату заявителем государственной пошлины.</w:t>
      </w:r>
    </w:p>
    <w:p w:rsidR="000352C2" w:rsidRDefault="000352C2" w:rsidP="000352C2">
      <w:pPr>
        <w:shd w:val="clear" w:color="auto" w:fill="FFFFFF"/>
        <w:jc w:val="both"/>
        <w:rPr>
          <w:color w:val="333333"/>
          <w:sz w:val="28"/>
          <w:szCs w:val="28"/>
        </w:rPr>
      </w:pPr>
    </w:p>
    <w:p w:rsidR="000352C2" w:rsidRDefault="000352C2" w:rsidP="000352C2">
      <w:pPr>
        <w:shd w:val="clear" w:color="auto" w:fill="FFFFFF"/>
        <w:jc w:val="both"/>
        <w:rPr>
          <w:color w:val="333333"/>
          <w:sz w:val="28"/>
          <w:szCs w:val="28"/>
        </w:rPr>
      </w:pPr>
      <w:r>
        <w:rPr>
          <w:color w:val="333333"/>
          <w:sz w:val="28"/>
          <w:szCs w:val="28"/>
        </w:rPr>
        <w:t>Помощник прокурора</w:t>
      </w:r>
    </w:p>
    <w:p w:rsidR="000352C2" w:rsidRPr="002A4223" w:rsidRDefault="000352C2" w:rsidP="000352C2">
      <w:pPr>
        <w:shd w:val="clear" w:color="auto" w:fill="FFFFFF"/>
        <w:jc w:val="both"/>
        <w:rPr>
          <w:color w:val="333333"/>
          <w:sz w:val="28"/>
          <w:szCs w:val="28"/>
        </w:rPr>
      </w:pPr>
      <w:r>
        <w:rPr>
          <w:color w:val="333333"/>
          <w:sz w:val="28"/>
          <w:szCs w:val="28"/>
        </w:rPr>
        <w:t>Юрист 1 класса                                                 О.А. Огнева</w:t>
      </w:r>
    </w:p>
    <w:p w:rsidR="000352C2" w:rsidRDefault="000352C2" w:rsidP="000352C2"/>
    <w:p w:rsidR="000352C2" w:rsidRPr="00293CD9" w:rsidRDefault="000352C2" w:rsidP="000352C2">
      <w:pPr>
        <w:shd w:val="clear" w:color="auto" w:fill="FFFFFF"/>
        <w:spacing w:line="300" w:lineRule="atLeast"/>
        <w:ind w:firstLine="709"/>
        <w:jc w:val="center"/>
        <w:rPr>
          <w:b/>
          <w:sz w:val="28"/>
          <w:szCs w:val="28"/>
        </w:rPr>
      </w:pPr>
      <w:hyperlink r:id="rId8" w:history="1">
        <w:r w:rsidRPr="00293CD9">
          <w:rPr>
            <w:b/>
            <w:bCs/>
            <w:sz w:val="28"/>
            <w:szCs w:val="28"/>
          </w:rPr>
          <w:t>Изменения</w:t>
        </w:r>
      </w:hyperlink>
      <w:r w:rsidRPr="00293CD9">
        <w:rPr>
          <w:b/>
          <w:bCs/>
          <w:sz w:val="28"/>
          <w:szCs w:val="28"/>
        </w:rPr>
        <w:t xml:space="preserve"> в Правила  предоставления коммунальных услуг</w:t>
      </w:r>
    </w:p>
    <w:p w:rsidR="000352C2" w:rsidRDefault="000352C2" w:rsidP="000352C2">
      <w:pPr>
        <w:ind w:firstLine="709"/>
        <w:jc w:val="both"/>
        <w:rPr>
          <w:sz w:val="28"/>
          <w:szCs w:val="28"/>
        </w:rPr>
      </w:pPr>
    </w:p>
    <w:p w:rsidR="000352C2" w:rsidRDefault="000352C2" w:rsidP="000352C2">
      <w:pPr>
        <w:ind w:firstLine="709"/>
        <w:jc w:val="both"/>
        <w:rPr>
          <w:sz w:val="28"/>
          <w:szCs w:val="28"/>
        </w:rPr>
      </w:pPr>
    </w:p>
    <w:p w:rsidR="000352C2" w:rsidRPr="00293CD9" w:rsidRDefault="000352C2" w:rsidP="000352C2">
      <w:pPr>
        <w:ind w:firstLine="709"/>
        <w:jc w:val="both"/>
        <w:rPr>
          <w:sz w:val="28"/>
          <w:szCs w:val="28"/>
        </w:rPr>
      </w:pPr>
      <w:r w:rsidRPr="00293CD9">
        <w:rPr>
          <w:sz w:val="28"/>
          <w:szCs w:val="28"/>
        </w:rPr>
        <w:t>С 23.04.2024 вступили в силу изменения внесенные постановлением Правительства РФ от 11.04.2024 № 460 в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w:t>
      </w:r>
    </w:p>
    <w:p w:rsidR="000352C2" w:rsidRPr="00293CD9" w:rsidRDefault="000352C2" w:rsidP="000352C2">
      <w:pPr>
        <w:ind w:firstLine="709"/>
        <w:jc w:val="both"/>
        <w:rPr>
          <w:sz w:val="28"/>
          <w:szCs w:val="28"/>
        </w:rPr>
      </w:pPr>
      <w:r w:rsidRPr="00293CD9">
        <w:rPr>
          <w:sz w:val="28"/>
          <w:szCs w:val="28"/>
        </w:rPr>
        <w:t xml:space="preserve">Указанными изменениями предусмотрен перерасчет размера платы </w:t>
      </w:r>
      <w:proofErr w:type="gramStart"/>
      <w:r w:rsidRPr="00293CD9">
        <w:rPr>
          <w:sz w:val="28"/>
          <w:szCs w:val="28"/>
        </w:rPr>
        <w:t>за коммунальные услуги в связи с призывом потребителя на военную службу по мобилизации</w:t>
      </w:r>
      <w:proofErr w:type="gramEnd"/>
      <w:r w:rsidRPr="00293CD9">
        <w:rPr>
          <w:sz w:val="28"/>
          <w:szCs w:val="28"/>
        </w:rPr>
        <w:t xml:space="preserve"> в Вооруженные Силы Российской Федерации (за период прохождения военной службы по мобилизации). Перерасчет платы можно оформить за коммунальные услуги - холодное и горячее водоснабжение, водоотведение, газоснабжение, электроснабжение.</w:t>
      </w:r>
    </w:p>
    <w:p w:rsidR="000352C2" w:rsidRPr="00293CD9" w:rsidRDefault="000352C2" w:rsidP="000352C2">
      <w:pPr>
        <w:shd w:val="clear" w:color="auto" w:fill="FFFFFF"/>
        <w:spacing w:line="300" w:lineRule="atLeast"/>
        <w:ind w:firstLine="709"/>
        <w:jc w:val="both"/>
        <w:rPr>
          <w:sz w:val="28"/>
          <w:szCs w:val="28"/>
        </w:rPr>
      </w:pPr>
      <w:r w:rsidRPr="00293CD9">
        <w:rPr>
          <w:bCs/>
          <w:sz w:val="28"/>
          <w:szCs w:val="28"/>
        </w:rPr>
        <w:t xml:space="preserve">Отсутствие постоянно или временно проживающего </w:t>
      </w:r>
      <w:proofErr w:type="gramStart"/>
      <w:r w:rsidRPr="00293CD9">
        <w:rPr>
          <w:bCs/>
          <w:sz w:val="28"/>
          <w:szCs w:val="28"/>
        </w:rPr>
        <w:t>в жилом помещении потребителя в связи с его призывом на военную службу по мобилизации</w:t>
      </w:r>
      <w:proofErr w:type="gramEnd"/>
      <w:r w:rsidRPr="00293CD9">
        <w:rPr>
          <w:bCs/>
          <w:sz w:val="28"/>
          <w:szCs w:val="28"/>
        </w:rPr>
        <w:t xml:space="preserve"> в Вооруженные Силы РФ будет являться основанием для перерасчета размера платы за отдельные виды коммунальных услуг за указанный период</w:t>
      </w:r>
    </w:p>
    <w:p w:rsidR="000352C2" w:rsidRDefault="000352C2" w:rsidP="000352C2">
      <w:pPr>
        <w:shd w:val="clear" w:color="auto" w:fill="FFFFFF"/>
        <w:spacing w:line="300" w:lineRule="atLeast"/>
        <w:ind w:firstLine="709"/>
        <w:jc w:val="both"/>
        <w:rPr>
          <w:sz w:val="28"/>
          <w:szCs w:val="28"/>
        </w:rPr>
      </w:pPr>
      <w:r w:rsidRPr="00293CD9">
        <w:rPr>
          <w:sz w:val="28"/>
          <w:szCs w:val="28"/>
        </w:rPr>
        <w:t xml:space="preserve">В качестве документов, подтверждающих продолжительность периода временного отсутствия, к заявлению о перерасчете могут </w:t>
      </w:r>
      <w:proofErr w:type="gramStart"/>
      <w:r w:rsidRPr="00293CD9">
        <w:rPr>
          <w:sz w:val="28"/>
          <w:szCs w:val="28"/>
        </w:rPr>
        <w:t>прилагаться</w:t>
      </w:r>
      <w:proofErr w:type="gramEnd"/>
      <w:r w:rsidRPr="00293CD9">
        <w:rPr>
          <w:sz w:val="28"/>
          <w:szCs w:val="28"/>
        </w:rPr>
        <w:t xml:space="preserve"> в том числе документы, подтверждающие период прохождения военной службы по мобилизации в соответствии с законодательством РФ.</w:t>
      </w:r>
    </w:p>
    <w:p w:rsidR="000352C2" w:rsidRDefault="000352C2" w:rsidP="000352C2">
      <w:pPr>
        <w:shd w:val="clear" w:color="auto" w:fill="FFFFFF"/>
        <w:spacing w:line="300" w:lineRule="atLeast"/>
        <w:jc w:val="both"/>
        <w:rPr>
          <w:sz w:val="28"/>
          <w:szCs w:val="28"/>
        </w:rPr>
      </w:pPr>
    </w:p>
    <w:p w:rsidR="000352C2" w:rsidRDefault="000352C2" w:rsidP="000352C2">
      <w:pPr>
        <w:shd w:val="clear" w:color="auto" w:fill="FFFFFF"/>
        <w:spacing w:line="300" w:lineRule="atLeast"/>
        <w:jc w:val="both"/>
        <w:rPr>
          <w:sz w:val="28"/>
          <w:szCs w:val="28"/>
        </w:rPr>
      </w:pPr>
      <w:r>
        <w:rPr>
          <w:sz w:val="28"/>
          <w:szCs w:val="28"/>
        </w:rPr>
        <w:t>Помощник прокурора района</w:t>
      </w:r>
    </w:p>
    <w:p w:rsidR="000352C2" w:rsidRPr="00293CD9" w:rsidRDefault="000352C2" w:rsidP="000352C2">
      <w:pPr>
        <w:shd w:val="clear" w:color="auto" w:fill="FFFFFF"/>
        <w:spacing w:line="300" w:lineRule="atLeast"/>
        <w:jc w:val="both"/>
        <w:rPr>
          <w:sz w:val="28"/>
          <w:szCs w:val="28"/>
        </w:rPr>
      </w:pPr>
      <w:r>
        <w:rPr>
          <w:sz w:val="28"/>
          <w:szCs w:val="28"/>
        </w:rPr>
        <w:t>Юрист 1 класса                                                               О.А. Огнева</w:t>
      </w:r>
    </w:p>
    <w:p w:rsidR="000352C2" w:rsidRPr="00293CD9" w:rsidRDefault="000352C2" w:rsidP="000352C2">
      <w:pPr>
        <w:ind w:firstLine="709"/>
        <w:jc w:val="both"/>
        <w:rPr>
          <w:sz w:val="28"/>
          <w:szCs w:val="28"/>
        </w:rPr>
      </w:pPr>
      <w:r w:rsidRPr="00293CD9">
        <w:rPr>
          <w:sz w:val="28"/>
          <w:szCs w:val="28"/>
        </w:rPr>
        <w:br/>
      </w:r>
    </w:p>
    <w:p w:rsidR="000352C2" w:rsidRDefault="000352C2" w:rsidP="000352C2"/>
    <w:p w:rsidR="000352C2" w:rsidRPr="00952497" w:rsidRDefault="000352C2" w:rsidP="000352C2">
      <w:pPr>
        <w:shd w:val="clear" w:color="auto" w:fill="FFFFFF"/>
        <w:spacing w:line="540" w:lineRule="atLeast"/>
        <w:ind w:firstLine="709"/>
        <w:jc w:val="center"/>
        <w:rPr>
          <w:b/>
          <w:bCs/>
          <w:color w:val="333333"/>
          <w:sz w:val="28"/>
          <w:szCs w:val="28"/>
        </w:rPr>
      </w:pPr>
      <w:r w:rsidRPr="00952497">
        <w:rPr>
          <w:b/>
          <w:bCs/>
          <w:color w:val="333333"/>
          <w:sz w:val="28"/>
          <w:szCs w:val="28"/>
        </w:rPr>
        <w:lastRenderedPageBreak/>
        <w:t>Изменения в трудовом законодательстве</w:t>
      </w:r>
    </w:p>
    <w:p w:rsidR="000352C2" w:rsidRDefault="000352C2" w:rsidP="000352C2">
      <w:pPr>
        <w:shd w:val="clear" w:color="auto" w:fill="FFFFFF"/>
        <w:ind w:firstLine="709"/>
        <w:jc w:val="both"/>
        <w:rPr>
          <w:color w:val="000000"/>
          <w:sz w:val="28"/>
          <w:szCs w:val="28"/>
          <w:shd w:val="clear" w:color="auto" w:fill="FFFFFF"/>
        </w:rPr>
      </w:pPr>
    </w:p>
    <w:p w:rsidR="000352C2" w:rsidRPr="00952497" w:rsidRDefault="000352C2" w:rsidP="000352C2">
      <w:pPr>
        <w:shd w:val="clear" w:color="auto" w:fill="FFFFFF"/>
        <w:ind w:firstLine="709"/>
        <w:jc w:val="both"/>
        <w:rPr>
          <w:color w:val="333333"/>
          <w:sz w:val="28"/>
          <w:szCs w:val="28"/>
        </w:rPr>
      </w:pPr>
      <w:r w:rsidRPr="00952497">
        <w:rPr>
          <w:color w:val="000000"/>
          <w:sz w:val="28"/>
          <w:szCs w:val="28"/>
          <w:shd w:val="clear" w:color="auto" w:fill="FFFFFF"/>
        </w:rPr>
        <w:t>В целях реализации постановления Конституционного Суда РФ от 11.04.2023 № 16-П Федеральным законом от 30.01.2024 № 3-ФЗ внесены изменения в ч. 1 ст. 236 ТК РФ, предусматривающей материальную ответственность работодателя за задержку выплаты заработной платы и других выплат, причитающихся работнику.</w:t>
      </w:r>
    </w:p>
    <w:p w:rsidR="000352C2" w:rsidRPr="00952497" w:rsidRDefault="000352C2" w:rsidP="000352C2">
      <w:pPr>
        <w:shd w:val="clear" w:color="auto" w:fill="FFFFFF"/>
        <w:ind w:firstLine="709"/>
        <w:jc w:val="both"/>
        <w:rPr>
          <w:color w:val="333333"/>
          <w:sz w:val="28"/>
          <w:szCs w:val="28"/>
        </w:rPr>
      </w:pPr>
      <w:r w:rsidRPr="00952497">
        <w:rPr>
          <w:color w:val="000000"/>
          <w:sz w:val="28"/>
          <w:szCs w:val="28"/>
          <w:shd w:val="clear" w:color="auto" w:fill="FFFFFF"/>
        </w:rPr>
        <w:t>Согласно поправкам, работодатель обязан выплатить проценты (денежную компенсацию) за каждый день просрочки выплаты зарплаты, отпускных, выплат при увольнении и (или) других выплат, причитающихся работнику.</w:t>
      </w:r>
    </w:p>
    <w:p w:rsidR="000352C2" w:rsidRPr="00952497" w:rsidRDefault="000352C2" w:rsidP="000352C2">
      <w:pPr>
        <w:shd w:val="clear" w:color="auto" w:fill="FFFFFF"/>
        <w:ind w:firstLine="709"/>
        <w:jc w:val="both"/>
        <w:rPr>
          <w:color w:val="333333"/>
          <w:sz w:val="28"/>
          <w:szCs w:val="28"/>
        </w:rPr>
      </w:pPr>
      <w:r w:rsidRPr="00952497">
        <w:rPr>
          <w:color w:val="000000"/>
          <w:sz w:val="28"/>
          <w:szCs w:val="28"/>
          <w:shd w:val="clear" w:color="auto" w:fill="FFFFFF"/>
        </w:rPr>
        <w:t>Такая обязанность возложена на работодателя и в случае, если причитающиеся работнику выплаты не были начислены своевременно, а решением суда было признано право работника на их получение.</w:t>
      </w:r>
    </w:p>
    <w:p w:rsidR="000352C2" w:rsidRPr="00952497" w:rsidRDefault="000352C2" w:rsidP="000352C2">
      <w:pPr>
        <w:shd w:val="clear" w:color="auto" w:fill="FFFFFF"/>
        <w:ind w:firstLine="709"/>
        <w:jc w:val="both"/>
        <w:rPr>
          <w:color w:val="333333"/>
          <w:sz w:val="28"/>
          <w:szCs w:val="28"/>
        </w:rPr>
      </w:pPr>
      <w:r w:rsidRPr="00952497">
        <w:rPr>
          <w:color w:val="000000"/>
          <w:sz w:val="28"/>
          <w:szCs w:val="28"/>
          <w:shd w:val="clear" w:color="auto" w:fill="FFFFFF"/>
        </w:rPr>
        <w:t>Исчисление процентов (денежной компенсации) осуществляется со дня, следующего за днем, в который заработная плата и иные выплаты должны были быть выплачены при своевременном их начислении, по день фактического расчета включительно.</w:t>
      </w:r>
    </w:p>
    <w:p w:rsidR="000352C2" w:rsidRPr="00952497" w:rsidRDefault="000352C2" w:rsidP="000352C2">
      <w:pPr>
        <w:shd w:val="clear" w:color="auto" w:fill="FFFFFF"/>
        <w:ind w:firstLine="709"/>
        <w:jc w:val="both"/>
        <w:rPr>
          <w:color w:val="333333"/>
          <w:sz w:val="28"/>
          <w:szCs w:val="28"/>
        </w:rPr>
      </w:pPr>
      <w:r w:rsidRPr="00952497">
        <w:rPr>
          <w:color w:val="000000"/>
          <w:sz w:val="28"/>
          <w:szCs w:val="28"/>
          <w:shd w:val="clear" w:color="auto" w:fill="FFFFFF"/>
        </w:rPr>
        <w:t>Размер процентов должен быть не ниже 1/150 ключевой ставки Центрального банка РФ от суммы долга.</w:t>
      </w:r>
    </w:p>
    <w:p w:rsidR="000352C2" w:rsidRDefault="000352C2" w:rsidP="000352C2">
      <w:pPr>
        <w:shd w:val="clear" w:color="auto" w:fill="FFFFFF"/>
        <w:ind w:firstLine="709"/>
        <w:jc w:val="both"/>
        <w:rPr>
          <w:color w:val="000000"/>
          <w:sz w:val="28"/>
          <w:szCs w:val="28"/>
          <w:shd w:val="clear" w:color="auto" w:fill="FFFFFF"/>
        </w:rPr>
      </w:pPr>
      <w:r w:rsidRPr="00952497">
        <w:rPr>
          <w:color w:val="000000"/>
          <w:sz w:val="28"/>
          <w:szCs w:val="28"/>
          <w:shd w:val="clear" w:color="auto" w:fill="FFFFFF"/>
        </w:rPr>
        <w:t>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352C2" w:rsidRDefault="000352C2" w:rsidP="000352C2">
      <w:pPr>
        <w:shd w:val="clear" w:color="auto" w:fill="FFFFFF"/>
        <w:jc w:val="both"/>
        <w:rPr>
          <w:color w:val="333333"/>
          <w:sz w:val="28"/>
          <w:szCs w:val="28"/>
        </w:rPr>
      </w:pPr>
    </w:p>
    <w:p w:rsidR="000352C2" w:rsidRDefault="000352C2" w:rsidP="000352C2">
      <w:pPr>
        <w:shd w:val="clear" w:color="auto" w:fill="FFFFFF"/>
        <w:jc w:val="both"/>
        <w:rPr>
          <w:color w:val="333333"/>
          <w:sz w:val="28"/>
          <w:szCs w:val="28"/>
        </w:rPr>
      </w:pPr>
      <w:r>
        <w:rPr>
          <w:color w:val="333333"/>
          <w:sz w:val="28"/>
          <w:szCs w:val="28"/>
        </w:rPr>
        <w:t>Помощник прокурора района</w:t>
      </w:r>
    </w:p>
    <w:p w:rsidR="000352C2" w:rsidRPr="00952497" w:rsidRDefault="000352C2" w:rsidP="000352C2">
      <w:pPr>
        <w:shd w:val="clear" w:color="auto" w:fill="FFFFFF"/>
        <w:jc w:val="both"/>
        <w:rPr>
          <w:color w:val="333333"/>
          <w:sz w:val="28"/>
          <w:szCs w:val="28"/>
        </w:rPr>
      </w:pPr>
      <w:r>
        <w:rPr>
          <w:color w:val="333333"/>
          <w:sz w:val="28"/>
          <w:szCs w:val="28"/>
        </w:rPr>
        <w:t>Юрист 1 класса                                                                              О.А. Огнева</w:t>
      </w:r>
    </w:p>
    <w:p w:rsidR="000352C2" w:rsidRPr="00952497" w:rsidRDefault="000352C2" w:rsidP="000352C2">
      <w:pPr>
        <w:ind w:firstLine="709"/>
        <w:rPr>
          <w:sz w:val="28"/>
          <w:szCs w:val="28"/>
        </w:rPr>
      </w:pPr>
    </w:p>
    <w:p w:rsidR="000352C2" w:rsidRPr="00A61E82" w:rsidRDefault="000352C2" w:rsidP="000352C2">
      <w:pPr>
        <w:shd w:val="clear" w:color="auto" w:fill="FFFFFF"/>
        <w:ind w:firstLine="709"/>
        <w:rPr>
          <w:b/>
          <w:bCs/>
          <w:color w:val="333333"/>
          <w:sz w:val="28"/>
          <w:szCs w:val="28"/>
        </w:rPr>
      </w:pPr>
      <w:r w:rsidRPr="00A61E82">
        <w:rPr>
          <w:b/>
          <w:bCs/>
          <w:color w:val="333333"/>
          <w:sz w:val="28"/>
          <w:szCs w:val="28"/>
        </w:rPr>
        <w:t>Изменения законодательства в части сверхурочной оплаты труда</w:t>
      </w:r>
    </w:p>
    <w:p w:rsidR="000352C2" w:rsidRPr="00A61E82" w:rsidRDefault="000352C2" w:rsidP="000352C2">
      <w:pPr>
        <w:shd w:val="clear" w:color="auto" w:fill="FFFFFF"/>
        <w:ind w:firstLine="709"/>
        <w:rPr>
          <w:color w:val="000000"/>
          <w:sz w:val="28"/>
          <w:szCs w:val="28"/>
        </w:rPr>
      </w:pPr>
      <w:r w:rsidRPr="00A61E82">
        <w:rPr>
          <w:color w:val="000000"/>
          <w:sz w:val="28"/>
          <w:szCs w:val="28"/>
        </w:rPr>
        <w:t> </w:t>
      </w:r>
    </w:p>
    <w:p w:rsidR="000352C2" w:rsidRDefault="000352C2" w:rsidP="000352C2">
      <w:pPr>
        <w:shd w:val="clear" w:color="auto" w:fill="FFFFFF"/>
        <w:ind w:firstLine="709"/>
        <w:jc w:val="both"/>
        <w:rPr>
          <w:color w:val="000000"/>
          <w:sz w:val="28"/>
          <w:szCs w:val="28"/>
          <w:shd w:val="clear" w:color="auto" w:fill="FFFFFF"/>
        </w:rPr>
      </w:pPr>
      <w:r w:rsidRPr="00A61E82">
        <w:rPr>
          <w:color w:val="000000"/>
          <w:sz w:val="28"/>
          <w:szCs w:val="28"/>
          <w:shd w:val="clear" w:color="auto" w:fill="FFFFFF"/>
        </w:rPr>
        <w:t>Федеральный закон от 22.04.2024 № 91-ФЗ установил следующий порядок оплаты сверхурочной работы. Время, которое сотрудник отработал в пределах установленной нормы рабочего времени, работодатель должен оплатить из расчета оклада (тарифной ставки) и дополнительных выплат, предусмотренных системой оплаты труда.</w:t>
      </w:r>
    </w:p>
    <w:p w:rsidR="000352C2" w:rsidRPr="00A61E82" w:rsidRDefault="000352C2" w:rsidP="000352C2">
      <w:pPr>
        <w:shd w:val="clear" w:color="auto" w:fill="FFFFFF"/>
        <w:ind w:firstLine="709"/>
        <w:jc w:val="both"/>
        <w:rPr>
          <w:color w:val="333333"/>
          <w:sz w:val="28"/>
          <w:szCs w:val="28"/>
        </w:rPr>
      </w:pPr>
      <w:r w:rsidRPr="00A61E82">
        <w:rPr>
          <w:color w:val="000000"/>
          <w:sz w:val="28"/>
          <w:szCs w:val="28"/>
          <w:shd w:val="clear" w:color="auto" w:fill="FFFFFF"/>
        </w:rPr>
        <w:t>Действующая редакция указанной нормы допускает, что при расчете платы за сверхурочный труд работодатели могут принимать во внимание только тарифную ставку или оклад без компенсационных или стимулирующих выплат.</w:t>
      </w:r>
    </w:p>
    <w:p w:rsidR="000352C2" w:rsidRPr="00A61E82" w:rsidRDefault="000352C2" w:rsidP="000352C2">
      <w:pPr>
        <w:shd w:val="clear" w:color="auto" w:fill="FFFFFF"/>
        <w:ind w:firstLine="709"/>
        <w:jc w:val="both"/>
        <w:rPr>
          <w:color w:val="333333"/>
          <w:sz w:val="28"/>
          <w:szCs w:val="28"/>
        </w:rPr>
      </w:pPr>
      <w:r w:rsidRPr="00A61E82">
        <w:rPr>
          <w:color w:val="000000"/>
          <w:sz w:val="28"/>
          <w:szCs w:val="28"/>
          <w:shd w:val="clear" w:color="auto" w:fill="FFFFFF"/>
        </w:rPr>
        <w:t xml:space="preserve">С 01.09.2024 года в расчет оплаты сверхурочной работы в обязательном порядке войдут премии и другие выплаты. </w:t>
      </w:r>
      <w:proofErr w:type="gramStart"/>
      <w:r w:rsidRPr="00A61E82">
        <w:rPr>
          <w:color w:val="000000"/>
          <w:sz w:val="28"/>
          <w:szCs w:val="28"/>
          <w:shd w:val="clear" w:color="auto" w:fill="FFFFFF"/>
        </w:rPr>
        <w:t>Первые два часа работы будут оплачиваться не менее чем в полуторном размере, а последующие – не менее чем в двойном.</w:t>
      </w:r>
      <w:proofErr w:type="gramEnd"/>
      <w:r w:rsidRPr="00A61E82">
        <w:rPr>
          <w:color w:val="000000"/>
          <w:sz w:val="28"/>
          <w:szCs w:val="28"/>
          <w:shd w:val="clear" w:color="auto" w:fill="FFFFFF"/>
        </w:rPr>
        <w:t xml:space="preserve"> При этом у работника сохранится право на компенсацию сверхурочной работы дополнительным временем отдыха.</w:t>
      </w:r>
    </w:p>
    <w:p w:rsidR="000352C2" w:rsidRPr="00A61E82" w:rsidRDefault="000352C2" w:rsidP="000352C2">
      <w:pPr>
        <w:shd w:val="clear" w:color="auto" w:fill="FFFFFF"/>
        <w:ind w:firstLine="709"/>
        <w:jc w:val="both"/>
        <w:rPr>
          <w:color w:val="333333"/>
          <w:sz w:val="28"/>
          <w:szCs w:val="28"/>
        </w:rPr>
      </w:pPr>
      <w:proofErr w:type="gramStart"/>
      <w:r w:rsidRPr="00A61E82">
        <w:rPr>
          <w:color w:val="000000"/>
          <w:sz w:val="28"/>
          <w:szCs w:val="28"/>
          <w:shd w:val="clear" w:color="auto" w:fill="FFFFFF"/>
        </w:rPr>
        <w:t xml:space="preserve">Внесение рассматриваемых поправок обусловлено принятием постановления Конституционного Суда Российской Федерации от 27.06.2023 № 35-П, которым ч.1 ст. 152 Трудового кодекса Российской Федерации признана не соответствующей Конституции Российской Федерации, поскольку допускает </w:t>
      </w:r>
      <w:r w:rsidRPr="00A61E82">
        <w:rPr>
          <w:color w:val="000000"/>
          <w:sz w:val="28"/>
          <w:szCs w:val="28"/>
          <w:shd w:val="clear" w:color="auto" w:fill="FFFFFF"/>
        </w:rPr>
        <w:lastRenderedPageBreak/>
        <w:t>оплату сверхурочной работы исходя лишь из одной составляющей части зарплаты работника – из тарифной ставки или оклада (должностного оклада) без начисления компенсационных и стимулирующих выплат.</w:t>
      </w:r>
      <w:proofErr w:type="gramEnd"/>
    </w:p>
    <w:p w:rsidR="000352C2" w:rsidRDefault="000352C2" w:rsidP="000352C2">
      <w:pPr>
        <w:rPr>
          <w:sz w:val="28"/>
          <w:szCs w:val="28"/>
        </w:rPr>
      </w:pPr>
    </w:p>
    <w:p w:rsidR="000352C2" w:rsidRDefault="000352C2" w:rsidP="000352C2">
      <w:pPr>
        <w:rPr>
          <w:sz w:val="28"/>
          <w:szCs w:val="28"/>
        </w:rPr>
      </w:pPr>
      <w:r>
        <w:rPr>
          <w:sz w:val="28"/>
          <w:szCs w:val="28"/>
        </w:rPr>
        <w:t>Помощник прокурора района</w:t>
      </w:r>
    </w:p>
    <w:p w:rsidR="000352C2" w:rsidRPr="00A61E82" w:rsidRDefault="000352C2" w:rsidP="000352C2">
      <w:pPr>
        <w:rPr>
          <w:sz w:val="28"/>
          <w:szCs w:val="28"/>
        </w:rPr>
      </w:pPr>
      <w:r>
        <w:rPr>
          <w:sz w:val="28"/>
          <w:szCs w:val="28"/>
        </w:rPr>
        <w:t>Юрист 1 класса                                                                  О.А. Огнева</w:t>
      </w:r>
    </w:p>
    <w:p w:rsidR="000352C2" w:rsidRPr="00C76E8F" w:rsidRDefault="000352C2" w:rsidP="000352C2">
      <w:pPr>
        <w:shd w:val="clear" w:color="auto" w:fill="FFFFFF"/>
        <w:spacing w:line="540" w:lineRule="atLeast"/>
        <w:ind w:firstLine="709"/>
        <w:jc w:val="center"/>
        <w:rPr>
          <w:b/>
          <w:bCs/>
          <w:color w:val="333333"/>
          <w:sz w:val="28"/>
          <w:szCs w:val="28"/>
        </w:rPr>
      </w:pPr>
      <w:r w:rsidRPr="00C76E8F">
        <w:rPr>
          <w:b/>
          <w:bCs/>
          <w:color w:val="333333"/>
          <w:sz w:val="28"/>
          <w:szCs w:val="28"/>
        </w:rPr>
        <w:t>Изменения законодательства, регламентирующего удержания из пенсии по исполнительным документам</w:t>
      </w:r>
    </w:p>
    <w:p w:rsidR="000352C2" w:rsidRDefault="000352C2" w:rsidP="000352C2">
      <w:pPr>
        <w:shd w:val="clear" w:color="auto" w:fill="FFFFFF"/>
        <w:ind w:firstLine="709"/>
        <w:jc w:val="both"/>
        <w:rPr>
          <w:color w:val="000000"/>
          <w:sz w:val="28"/>
          <w:szCs w:val="28"/>
          <w:shd w:val="clear" w:color="auto" w:fill="FFFFFF"/>
        </w:rPr>
      </w:pPr>
    </w:p>
    <w:p w:rsidR="000352C2" w:rsidRPr="00C76E8F" w:rsidRDefault="000352C2" w:rsidP="000352C2">
      <w:pPr>
        <w:shd w:val="clear" w:color="auto" w:fill="FFFFFF"/>
        <w:ind w:firstLine="709"/>
        <w:jc w:val="both"/>
        <w:rPr>
          <w:rFonts w:ascii="Roboto" w:hAnsi="Roboto"/>
          <w:color w:val="333333"/>
          <w:sz w:val="28"/>
          <w:szCs w:val="28"/>
        </w:rPr>
      </w:pPr>
      <w:proofErr w:type="gramStart"/>
      <w:r w:rsidRPr="00C76E8F">
        <w:rPr>
          <w:color w:val="000000"/>
          <w:sz w:val="28"/>
          <w:szCs w:val="28"/>
          <w:shd w:val="clear" w:color="auto" w:fill="FFFFFF"/>
        </w:rPr>
        <w:t>Исходя из требований ст. 9 Федерального закона от 02.10.2007 № 229-ФЗ «Об исполнительном производстве» исполнительный документ, содержащий требование о взыскании периодических платежей или денежных средств, не превышающих в сумме 100 тыс. руб., может быть подан для исполнения в организацию или иному лицу, выплачивающим должнику заработную плату, пенсию, стипендию и иные периодические платежи.</w:t>
      </w:r>
      <w:proofErr w:type="gramEnd"/>
    </w:p>
    <w:p w:rsidR="000352C2" w:rsidRPr="00C76E8F" w:rsidRDefault="000352C2" w:rsidP="000352C2">
      <w:pPr>
        <w:shd w:val="clear" w:color="auto" w:fill="FFFFFF"/>
        <w:ind w:firstLine="709"/>
        <w:jc w:val="both"/>
        <w:rPr>
          <w:rFonts w:ascii="Roboto" w:hAnsi="Roboto"/>
          <w:color w:val="333333"/>
          <w:sz w:val="28"/>
          <w:szCs w:val="28"/>
        </w:rPr>
      </w:pPr>
      <w:r w:rsidRPr="00C76E8F">
        <w:rPr>
          <w:color w:val="000000"/>
          <w:sz w:val="28"/>
          <w:szCs w:val="28"/>
          <w:shd w:val="clear" w:color="auto" w:fill="FFFFFF"/>
        </w:rPr>
        <w:t xml:space="preserve">До 2024 года должникам сохранялся прожиточный минимум в заявительном порядке в случае исполнения исполнительного документа банковской (кредитной) организацией, а также работодателями в </w:t>
      </w:r>
      <w:proofErr w:type="spellStart"/>
      <w:r w:rsidRPr="00C76E8F">
        <w:rPr>
          <w:color w:val="000000"/>
          <w:sz w:val="28"/>
          <w:szCs w:val="28"/>
          <w:shd w:val="clear" w:color="auto" w:fill="FFFFFF"/>
        </w:rPr>
        <w:t>беззаявительном</w:t>
      </w:r>
      <w:proofErr w:type="spellEnd"/>
      <w:r w:rsidRPr="00C76E8F">
        <w:rPr>
          <w:color w:val="000000"/>
          <w:sz w:val="28"/>
          <w:szCs w:val="28"/>
          <w:shd w:val="clear" w:color="auto" w:fill="FFFFFF"/>
        </w:rPr>
        <w:t xml:space="preserve"> порядке (письмо </w:t>
      </w:r>
      <w:proofErr w:type="spellStart"/>
      <w:r w:rsidRPr="00C76E8F">
        <w:rPr>
          <w:color w:val="000000"/>
          <w:sz w:val="28"/>
          <w:szCs w:val="28"/>
          <w:shd w:val="clear" w:color="auto" w:fill="FFFFFF"/>
        </w:rPr>
        <w:t>Роструда</w:t>
      </w:r>
      <w:proofErr w:type="spellEnd"/>
      <w:r w:rsidRPr="00C76E8F">
        <w:rPr>
          <w:color w:val="000000"/>
          <w:sz w:val="28"/>
          <w:szCs w:val="28"/>
          <w:shd w:val="clear" w:color="auto" w:fill="FFFFFF"/>
        </w:rPr>
        <w:t xml:space="preserve"> от 26.01.2022 № ТЗ/310-6-1).</w:t>
      </w:r>
    </w:p>
    <w:p w:rsidR="000352C2" w:rsidRPr="00C76E8F" w:rsidRDefault="000352C2" w:rsidP="000352C2">
      <w:pPr>
        <w:shd w:val="clear" w:color="auto" w:fill="FFFFFF"/>
        <w:ind w:firstLine="709"/>
        <w:jc w:val="both"/>
        <w:rPr>
          <w:rFonts w:ascii="Roboto" w:hAnsi="Roboto"/>
          <w:color w:val="333333"/>
          <w:sz w:val="28"/>
          <w:szCs w:val="28"/>
        </w:rPr>
      </w:pPr>
      <w:r w:rsidRPr="00C76E8F">
        <w:rPr>
          <w:color w:val="000000"/>
          <w:sz w:val="28"/>
          <w:szCs w:val="28"/>
          <w:shd w:val="clear" w:color="auto" w:fill="FFFFFF"/>
        </w:rPr>
        <w:t xml:space="preserve">Федеральный закон от 29.05.2023 № 190-ФЗ внес целый ряд поправок в действующий Федеральный закон «О страховых пенсиях», согласно которым с 01.01.2024 на органы Фонда пенсионного и социального страхования Российской Федерации возложена обязанность сохранять на счетах пенсионеров прожиточный минимум при взыскании долгов </w:t>
      </w:r>
      <w:proofErr w:type="gramStart"/>
      <w:r w:rsidRPr="00C76E8F">
        <w:rPr>
          <w:color w:val="000000"/>
          <w:sz w:val="28"/>
          <w:szCs w:val="28"/>
          <w:shd w:val="clear" w:color="auto" w:fill="FFFFFF"/>
        </w:rPr>
        <w:t>по</w:t>
      </w:r>
      <w:proofErr w:type="gramEnd"/>
      <w:r w:rsidRPr="00C76E8F">
        <w:rPr>
          <w:color w:val="000000"/>
          <w:sz w:val="28"/>
          <w:szCs w:val="28"/>
          <w:shd w:val="clear" w:color="auto" w:fill="FFFFFF"/>
        </w:rPr>
        <w:t xml:space="preserve"> указанным выше исполнительным документами автоматически.</w:t>
      </w:r>
    </w:p>
    <w:p w:rsidR="000352C2" w:rsidRPr="00C76E8F" w:rsidRDefault="000352C2" w:rsidP="000352C2">
      <w:pPr>
        <w:ind w:firstLine="709"/>
        <w:rPr>
          <w:sz w:val="28"/>
          <w:szCs w:val="28"/>
        </w:rPr>
      </w:pPr>
    </w:p>
    <w:p w:rsidR="000352C2" w:rsidRPr="00DC77CF" w:rsidRDefault="000352C2" w:rsidP="000352C2">
      <w:pPr>
        <w:shd w:val="clear" w:color="auto" w:fill="FFFFFF"/>
        <w:ind w:firstLine="709"/>
        <w:rPr>
          <w:b/>
          <w:bCs/>
          <w:color w:val="333333"/>
          <w:sz w:val="28"/>
          <w:szCs w:val="28"/>
        </w:rPr>
      </w:pPr>
      <w:r w:rsidRPr="00DC77CF">
        <w:rPr>
          <w:b/>
          <w:bCs/>
          <w:color w:val="333333"/>
          <w:sz w:val="28"/>
          <w:szCs w:val="28"/>
        </w:rPr>
        <w:t>Каковы особенности признания гражданина банкротом</w:t>
      </w:r>
    </w:p>
    <w:p w:rsidR="000352C2" w:rsidRPr="00DC77CF" w:rsidRDefault="000352C2" w:rsidP="000352C2">
      <w:pPr>
        <w:shd w:val="clear" w:color="auto" w:fill="FFFFFF"/>
        <w:ind w:firstLine="709"/>
        <w:rPr>
          <w:color w:val="000000"/>
          <w:sz w:val="28"/>
          <w:szCs w:val="28"/>
        </w:rPr>
      </w:pPr>
      <w:r w:rsidRPr="00DC77CF">
        <w:rPr>
          <w:color w:val="000000"/>
          <w:sz w:val="28"/>
          <w:szCs w:val="28"/>
        </w:rPr>
        <w:t> </w:t>
      </w:r>
      <w:r w:rsidRPr="00DC77CF">
        <w:rPr>
          <w:color w:val="FFFFFF"/>
          <w:sz w:val="28"/>
          <w:szCs w:val="28"/>
          <w:shd w:val="clear" w:color="auto" w:fill="1E3685"/>
        </w:rPr>
        <w:t xml:space="preserve"> </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Законом предусмотрены как судебный, так и внесудебный порядок признания гражданина банкротом, если долг не превышает 500 тыс. руб.</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Дела о банкротстве граждан рассматриваются арбитражными судами.</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Правом обращения в суд обладают сам гражданин, его кредитор, в частности, банк и уполномоченный орган, например, налоговый.</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Суд примет заявление, если долг более 500 тыс. руб. и требования по оплате не исполнены в течение 3-х месяцев с установленной для уплаты даты.</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 xml:space="preserve">Гражданин обязан указать в заявлении наименование и адрес </w:t>
      </w:r>
      <w:proofErr w:type="spellStart"/>
      <w:r w:rsidRPr="00DC77CF">
        <w:rPr>
          <w:color w:val="333333"/>
          <w:sz w:val="28"/>
          <w:szCs w:val="28"/>
        </w:rPr>
        <w:t>саморегулируемой</w:t>
      </w:r>
      <w:proofErr w:type="spellEnd"/>
      <w:r w:rsidRPr="00DC77CF">
        <w:rPr>
          <w:color w:val="333333"/>
          <w:sz w:val="28"/>
          <w:szCs w:val="28"/>
        </w:rPr>
        <w:t xml:space="preserve"> организации, из числа членов которой должен быть утвержден его финансовый управляющий на период судебного процесса.</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За обращение в суд необходимо оплатить государственную пошлину - 300 руб. и внести на депозит суда фиксированную сумму вознаграждения финансового управляющего в размере 25 тыс. руб.</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Признав заявление обоснованным, суд утверждает финансового управляющего и вводит процедуру реструктуризации долгов для погашения задолженности перед кредиторами в соответствии с планом реструктуризации.</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lastRenderedPageBreak/>
        <w:t>Сам гражданин вправе в установленный законом 10-дневный срок, исчисляемый со дня поступления всех требований кредиторов, направить проект плана реструктуризации долгов своему финансовому управляющему, который обязан провести первое собрание кредиторов.</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На собрании представленный план должен быть принят большинством голосов, после чего подлежит утверждению судом.</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По итогам рассмотрения отчета финансового управляющего о результатах исполнения плана суд либо завершает реструктуризацию долгов, либо принимает решение о признании гражданина банкротом и введении процедуры реализации его имущества.</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Если в установленный срок финансовым управляющим не будет получен проект плана реструктуризации долгов, или представленный план не утвердит суд, гражданин признается судом банкротом и вводится процедура реализации имущества.</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Реализации подлежит все имущество гражданина за исключением того, на которое по закону не может быть обращено взыскание: единственное жилье, предметы домашнего обихода и обстановки, одежда, обувь, продукты.</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На жилье, приобретенное по ипотечному кредиту, данное исключение не распространяется.</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После продажи имущества и завершения расчетов с кредиторами гражданин-банкрот освобождается от своих обязательств перед кредиторами, непогашенная сумма задолженности считается списанной.</w:t>
      </w:r>
    </w:p>
    <w:p w:rsidR="000352C2" w:rsidRDefault="000352C2" w:rsidP="000352C2">
      <w:pPr>
        <w:shd w:val="clear" w:color="auto" w:fill="FFFFFF"/>
        <w:jc w:val="both"/>
        <w:rPr>
          <w:color w:val="333333"/>
          <w:sz w:val="28"/>
          <w:szCs w:val="28"/>
        </w:rPr>
      </w:pPr>
      <w:r>
        <w:rPr>
          <w:color w:val="333333"/>
          <w:sz w:val="28"/>
          <w:szCs w:val="28"/>
        </w:rPr>
        <w:t>Помощник прокурора района</w:t>
      </w:r>
    </w:p>
    <w:p w:rsidR="000352C2" w:rsidRPr="00DC77CF" w:rsidRDefault="000352C2" w:rsidP="000352C2">
      <w:pPr>
        <w:shd w:val="clear" w:color="auto" w:fill="FFFFFF"/>
        <w:jc w:val="both"/>
        <w:rPr>
          <w:color w:val="333333"/>
          <w:sz w:val="28"/>
          <w:szCs w:val="28"/>
        </w:rPr>
      </w:pPr>
      <w:r>
        <w:rPr>
          <w:color w:val="333333"/>
          <w:sz w:val="28"/>
          <w:szCs w:val="28"/>
        </w:rPr>
        <w:t>Юрист 1 класса                                       О.А. Огнева</w:t>
      </w:r>
    </w:p>
    <w:p w:rsidR="000352C2" w:rsidRPr="00DC77CF" w:rsidRDefault="000352C2" w:rsidP="000352C2">
      <w:pPr>
        <w:shd w:val="clear" w:color="auto" w:fill="FFFFFF"/>
        <w:ind w:firstLine="709"/>
        <w:jc w:val="both"/>
        <w:rPr>
          <w:color w:val="333333"/>
          <w:sz w:val="28"/>
          <w:szCs w:val="28"/>
        </w:rPr>
      </w:pPr>
      <w:r w:rsidRPr="00DC77CF">
        <w:rPr>
          <w:color w:val="333333"/>
          <w:sz w:val="28"/>
          <w:szCs w:val="28"/>
        </w:rPr>
        <w:t> </w:t>
      </w:r>
    </w:p>
    <w:p w:rsidR="000352C2" w:rsidRPr="00DC77CF" w:rsidRDefault="000352C2" w:rsidP="000352C2">
      <w:pPr>
        <w:ind w:firstLine="709"/>
        <w:rPr>
          <w:sz w:val="28"/>
          <w:szCs w:val="28"/>
        </w:rPr>
      </w:pPr>
    </w:p>
    <w:p w:rsidR="000352C2" w:rsidRPr="0051775A" w:rsidRDefault="000352C2" w:rsidP="000352C2">
      <w:pPr>
        <w:shd w:val="clear" w:color="auto" w:fill="FFFFFF"/>
        <w:spacing w:after="240" w:line="300" w:lineRule="atLeast"/>
        <w:ind w:firstLine="709"/>
        <w:jc w:val="center"/>
        <w:rPr>
          <w:b/>
          <w:bCs/>
          <w:sz w:val="28"/>
          <w:szCs w:val="28"/>
        </w:rPr>
      </w:pPr>
      <w:r w:rsidRPr="0051775A">
        <w:rPr>
          <w:b/>
          <w:bCs/>
          <w:sz w:val="28"/>
          <w:szCs w:val="28"/>
        </w:rPr>
        <w:t xml:space="preserve">Определены категории </w:t>
      </w:r>
      <w:proofErr w:type="spellStart"/>
      <w:r w:rsidRPr="0051775A">
        <w:rPr>
          <w:b/>
          <w:bCs/>
          <w:sz w:val="28"/>
          <w:szCs w:val="28"/>
        </w:rPr>
        <w:t>физлиц</w:t>
      </w:r>
      <w:proofErr w:type="spellEnd"/>
      <w:r w:rsidRPr="0051775A">
        <w:rPr>
          <w:b/>
          <w:bCs/>
          <w:sz w:val="28"/>
          <w:szCs w:val="28"/>
        </w:rPr>
        <w:t>, которые подлежат освобождению от уплаты комиссионного вознаграждения при перечислении платы за ЖКУ</w:t>
      </w:r>
    </w:p>
    <w:p w:rsidR="000352C2" w:rsidRPr="0051775A" w:rsidRDefault="000352C2" w:rsidP="000352C2">
      <w:pPr>
        <w:shd w:val="clear" w:color="auto" w:fill="FFFFFF"/>
        <w:spacing w:after="240" w:line="300" w:lineRule="atLeast"/>
        <w:ind w:firstLine="709"/>
        <w:jc w:val="both"/>
        <w:rPr>
          <w:sz w:val="28"/>
          <w:szCs w:val="28"/>
        </w:rPr>
      </w:pPr>
      <w:hyperlink r:id="rId9" w:history="1">
        <w:r w:rsidRPr="0051775A">
          <w:rPr>
            <w:bCs/>
            <w:sz w:val="28"/>
            <w:szCs w:val="28"/>
          </w:rPr>
          <w:t>Распоряжением Правительства РФ от 27.04.2024 N 1059-р утвержден перечень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w:t>
        </w:r>
      </w:hyperlink>
    </w:p>
    <w:p w:rsidR="000352C2" w:rsidRPr="0051775A" w:rsidRDefault="000352C2" w:rsidP="000352C2">
      <w:pPr>
        <w:shd w:val="clear" w:color="auto" w:fill="FFFFFF"/>
        <w:spacing w:after="240" w:line="300" w:lineRule="atLeast"/>
        <w:ind w:firstLine="709"/>
        <w:jc w:val="both"/>
        <w:rPr>
          <w:sz w:val="28"/>
          <w:szCs w:val="28"/>
        </w:rPr>
      </w:pPr>
      <w:r w:rsidRPr="0051775A">
        <w:rPr>
          <w:sz w:val="28"/>
          <w:szCs w:val="28"/>
        </w:rPr>
        <w:t>Распоряжением определено 5 категорий, в числе которых: лица старше 18 лет, входящие в состав многодетной семьи; пенсионеры; инвалиды, ветераны боевых действий; члены семей погибших (умерших) инвалидов войны, участников ВОВ и ветеранов боевых действий.</w:t>
      </w:r>
    </w:p>
    <w:p w:rsidR="000352C2" w:rsidRDefault="000352C2" w:rsidP="000352C2">
      <w:pPr>
        <w:shd w:val="clear" w:color="auto" w:fill="FFFFFF"/>
        <w:spacing w:after="240" w:line="300" w:lineRule="atLeast"/>
        <w:ind w:firstLine="709"/>
        <w:jc w:val="both"/>
        <w:rPr>
          <w:sz w:val="28"/>
          <w:szCs w:val="28"/>
        </w:rPr>
      </w:pPr>
      <w:r w:rsidRPr="0051775A">
        <w:rPr>
          <w:sz w:val="28"/>
          <w:szCs w:val="28"/>
        </w:rPr>
        <w:t>Распоряжение вступает в силу с 1 июля 2024 г.</w:t>
      </w:r>
    </w:p>
    <w:p w:rsidR="000352C2" w:rsidRDefault="000352C2" w:rsidP="000352C2">
      <w:pPr>
        <w:shd w:val="clear" w:color="auto" w:fill="FFFFFF"/>
        <w:spacing w:after="240" w:line="300" w:lineRule="atLeast"/>
        <w:jc w:val="both"/>
        <w:rPr>
          <w:sz w:val="28"/>
          <w:szCs w:val="28"/>
        </w:rPr>
      </w:pPr>
      <w:r>
        <w:rPr>
          <w:sz w:val="28"/>
          <w:szCs w:val="28"/>
        </w:rPr>
        <w:t>Помощник прокурора района</w:t>
      </w:r>
    </w:p>
    <w:p w:rsidR="000352C2" w:rsidRPr="0051775A" w:rsidRDefault="000352C2" w:rsidP="000352C2">
      <w:pPr>
        <w:shd w:val="clear" w:color="auto" w:fill="FFFFFF"/>
        <w:spacing w:after="240" w:line="300" w:lineRule="atLeast"/>
        <w:jc w:val="both"/>
        <w:rPr>
          <w:sz w:val="28"/>
          <w:szCs w:val="28"/>
        </w:rPr>
      </w:pPr>
      <w:r>
        <w:rPr>
          <w:sz w:val="28"/>
          <w:szCs w:val="28"/>
        </w:rPr>
        <w:t>Юрист 1 класса                                                                           О.А. Огнева</w:t>
      </w:r>
    </w:p>
    <w:p w:rsidR="000352C2" w:rsidRDefault="000352C2" w:rsidP="000352C2">
      <w:r w:rsidRPr="001A2D5D">
        <w:rPr>
          <w:rFonts w:ascii="Arial" w:hAnsi="Arial" w:cs="Arial"/>
          <w:color w:val="000000"/>
        </w:rPr>
        <w:lastRenderedPageBreak/>
        <w:br/>
      </w:r>
      <w:r>
        <w:rPr>
          <w:rFonts w:ascii="Arial" w:hAnsi="Arial" w:cs="Arial"/>
          <w:color w:val="1200D4"/>
          <w:u w:val="single"/>
          <w:shd w:val="clear" w:color="auto" w:fill="FFFFFF"/>
        </w:rPr>
        <w:t xml:space="preserve"> </w:t>
      </w:r>
    </w:p>
    <w:p w:rsidR="000352C2" w:rsidRDefault="000352C2" w:rsidP="000352C2"/>
    <w:p w:rsidR="000352C2" w:rsidRPr="00B26C7A" w:rsidRDefault="000352C2" w:rsidP="000352C2">
      <w:pPr>
        <w:shd w:val="clear" w:color="auto" w:fill="FFFFFF"/>
        <w:ind w:firstLine="709"/>
        <w:jc w:val="center"/>
        <w:rPr>
          <w:b/>
          <w:bCs/>
          <w:color w:val="333333"/>
          <w:sz w:val="28"/>
          <w:szCs w:val="28"/>
        </w:rPr>
      </w:pPr>
      <w:r w:rsidRPr="00B26C7A">
        <w:rPr>
          <w:b/>
          <w:bCs/>
          <w:color w:val="333333"/>
          <w:sz w:val="28"/>
          <w:szCs w:val="28"/>
        </w:rPr>
        <w:t>Осторожно, мошенническая схема</w:t>
      </w:r>
      <w:r>
        <w:rPr>
          <w:b/>
          <w:bCs/>
          <w:color w:val="333333"/>
          <w:sz w:val="28"/>
          <w:szCs w:val="28"/>
        </w:rPr>
        <w:t xml:space="preserve"> </w:t>
      </w:r>
      <w:r w:rsidRPr="00B26C7A">
        <w:rPr>
          <w:b/>
          <w:bCs/>
          <w:color w:val="333333"/>
          <w:sz w:val="28"/>
          <w:szCs w:val="28"/>
        </w:rPr>
        <w:t xml:space="preserve">по </w:t>
      </w:r>
      <w:r>
        <w:rPr>
          <w:b/>
          <w:bCs/>
          <w:color w:val="333333"/>
          <w:sz w:val="28"/>
          <w:szCs w:val="28"/>
        </w:rPr>
        <w:t xml:space="preserve">продлению </w:t>
      </w:r>
      <w:r w:rsidRPr="00B26C7A">
        <w:rPr>
          <w:b/>
          <w:bCs/>
          <w:color w:val="333333"/>
          <w:sz w:val="28"/>
          <w:szCs w:val="28"/>
        </w:rPr>
        <w:t>обслуживани</w:t>
      </w:r>
      <w:r>
        <w:rPr>
          <w:b/>
          <w:bCs/>
          <w:color w:val="333333"/>
          <w:sz w:val="28"/>
          <w:szCs w:val="28"/>
        </w:rPr>
        <w:t>я</w:t>
      </w:r>
      <w:r w:rsidRPr="00B26C7A">
        <w:rPr>
          <w:b/>
          <w:bCs/>
          <w:color w:val="333333"/>
          <w:sz w:val="28"/>
          <w:szCs w:val="28"/>
        </w:rPr>
        <w:t xml:space="preserve"> SIM -карты</w:t>
      </w:r>
      <w:r>
        <w:rPr>
          <w:b/>
          <w:bCs/>
          <w:color w:val="333333"/>
          <w:sz w:val="28"/>
          <w:szCs w:val="28"/>
        </w:rPr>
        <w:t>.</w:t>
      </w:r>
    </w:p>
    <w:p w:rsidR="000352C2" w:rsidRPr="00B26C7A" w:rsidRDefault="000352C2" w:rsidP="000352C2">
      <w:pPr>
        <w:shd w:val="clear" w:color="auto" w:fill="FFFFFF"/>
        <w:ind w:firstLine="709"/>
        <w:jc w:val="both"/>
        <w:rPr>
          <w:color w:val="000000"/>
          <w:sz w:val="28"/>
          <w:szCs w:val="28"/>
        </w:rPr>
      </w:pPr>
      <w:r w:rsidRPr="00B26C7A">
        <w:rPr>
          <w:color w:val="000000"/>
          <w:sz w:val="28"/>
          <w:szCs w:val="28"/>
        </w:rPr>
        <w:t> </w:t>
      </w:r>
    </w:p>
    <w:p w:rsidR="000352C2" w:rsidRPr="00B26C7A" w:rsidRDefault="000352C2" w:rsidP="000352C2">
      <w:pPr>
        <w:shd w:val="clear" w:color="auto" w:fill="FFFFFF"/>
        <w:ind w:firstLine="709"/>
        <w:jc w:val="both"/>
        <w:rPr>
          <w:color w:val="333333"/>
          <w:sz w:val="28"/>
          <w:szCs w:val="28"/>
        </w:rPr>
      </w:pPr>
      <w:r w:rsidRPr="00B26C7A">
        <w:rPr>
          <w:color w:val="000000"/>
          <w:sz w:val="28"/>
          <w:szCs w:val="28"/>
        </w:rPr>
        <w:t>В последнее время достаточно распространенной схемой для мошенников стало предложение по продлению либо подтверждению номера мобильного телефона.</w:t>
      </w:r>
    </w:p>
    <w:p w:rsidR="000352C2" w:rsidRPr="00B26C7A" w:rsidRDefault="000352C2" w:rsidP="000352C2">
      <w:pPr>
        <w:shd w:val="clear" w:color="auto" w:fill="FFFFFF"/>
        <w:ind w:firstLine="709"/>
        <w:jc w:val="both"/>
        <w:rPr>
          <w:color w:val="333333"/>
          <w:sz w:val="28"/>
          <w:szCs w:val="28"/>
        </w:rPr>
      </w:pPr>
      <w:r w:rsidRPr="00B26C7A">
        <w:rPr>
          <w:color w:val="000000"/>
          <w:sz w:val="28"/>
          <w:szCs w:val="28"/>
        </w:rPr>
        <w:t>Как правило, злоумышленник начинает телефонный разговор с информирования о том, что срок обслуживания SIM-карты заканчивается. Если его не продлить, то номер мобильного телефона переходит другому лицу. В офис сотовой компании при этом, как утверждает мошенник приезжать не обязательно – все можно сделать через личный кабинет «</w:t>
      </w:r>
      <w:proofErr w:type="spellStart"/>
      <w:r w:rsidRPr="00B26C7A">
        <w:rPr>
          <w:color w:val="000000"/>
          <w:sz w:val="28"/>
          <w:szCs w:val="28"/>
        </w:rPr>
        <w:t>Госуслуги</w:t>
      </w:r>
      <w:proofErr w:type="spellEnd"/>
      <w:r w:rsidRPr="00B26C7A">
        <w:rPr>
          <w:color w:val="000000"/>
          <w:sz w:val="28"/>
          <w:szCs w:val="28"/>
        </w:rPr>
        <w:t xml:space="preserve">», для чего достаточно сообщить код из </w:t>
      </w:r>
      <w:proofErr w:type="spellStart"/>
      <w:r w:rsidRPr="00B26C7A">
        <w:rPr>
          <w:color w:val="000000"/>
          <w:sz w:val="28"/>
          <w:szCs w:val="28"/>
        </w:rPr>
        <w:t>смс-сообщения</w:t>
      </w:r>
      <w:proofErr w:type="spellEnd"/>
      <w:r w:rsidRPr="00B26C7A">
        <w:rPr>
          <w:color w:val="000000"/>
          <w:sz w:val="28"/>
          <w:szCs w:val="28"/>
        </w:rPr>
        <w:t>.</w:t>
      </w:r>
    </w:p>
    <w:p w:rsidR="000352C2" w:rsidRPr="00B26C7A" w:rsidRDefault="000352C2" w:rsidP="000352C2">
      <w:pPr>
        <w:shd w:val="clear" w:color="auto" w:fill="FFFFFF"/>
        <w:ind w:firstLine="709"/>
        <w:jc w:val="both"/>
        <w:rPr>
          <w:color w:val="333333"/>
          <w:sz w:val="28"/>
          <w:szCs w:val="28"/>
        </w:rPr>
      </w:pPr>
      <w:r w:rsidRPr="00B26C7A">
        <w:rPr>
          <w:color w:val="000000"/>
          <w:sz w:val="28"/>
          <w:szCs w:val="28"/>
        </w:rPr>
        <w:t>Далее жертве приходит CMC-сообщение с кодом доступа в личный кабинет портала «</w:t>
      </w:r>
      <w:proofErr w:type="spellStart"/>
      <w:r w:rsidRPr="00B26C7A">
        <w:rPr>
          <w:color w:val="000000"/>
          <w:sz w:val="28"/>
          <w:szCs w:val="28"/>
        </w:rPr>
        <w:t>Госуслуги</w:t>
      </w:r>
      <w:proofErr w:type="spellEnd"/>
      <w:r w:rsidRPr="00B26C7A">
        <w:rPr>
          <w:color w:val="000000"/>
          <w:sz w:val="28"/>
          <w:szCs w:val="28"/>
        </w:rPr>
        <w:t>». Сообщая данный код доступа мошенникам - тем самым Вы передаете им доступ ко всей персональной информации.</w:t>
      </w:r>
    </w:p>
    <w:p w:rsidR="000352C2" w:rsidRPr="00B26C7A" w:rsidRDefault="000352C2" w:rsidP="000352C2">
      <w:pPr>
        <w:shd w:val="clear" w:color="auto" w:fill="FFFFFF"/>
        <w:ind w:firstLine="709"/>
        <w:jc w:val="both"/>
        <w:rPr>
          <w:color w:val="333333"/>
          <w:sz w:val="28"/>
          <w:szCs w:val="28"/>
        </w:rPr>
      </w:pPr>
      <w:r w:rsidRPr="00B26C7A">
        <w:rPr>
          <w:color w:val="000000"/>
          <w:sz w:val="28"/>
          <w:szCs w:val="28"/>
        </w:rPr>
        <w:t>Гражданам следует помнить о том, что операторы сотовой связи не продлевают абонентские договора по использованию или обслуживанию SIM-карт, не просят пароли от личного кабинета «</w:t>
      </w:r>
      <w:proofErr w:type="spellStart"/>
      <w:r w:rsidRPr="00B26C7A">
        <w:rPr>
          <w:color w:val="000000"/>
          <w:sz w:val="28"/>
          <w:szCs w:val="28"/>
        </w:rPr>
        <w:t>Госуслуги</w:t>
      </w:r>
      <w:proofErr w:type="spellEnd"/>
      <w:r w:rsidRPr="00B26C7A">
        <w:rPr>
          <w:color w:val="000000"/>
          <w:sz w:val="28"/>
          <w:szCs w:val="28"/>
        </w:rPr>
        <w:t>» или других приложений.</w:t>
      </w:r>
    </w:p>
    <w:p w:rsidR="000352C2" w:rsidRPr="00B26C7A" w:rsidRDefault="000352C2" w:rsidP="000352C2">
      <w:pPr>
        <w:shd w:val="clear" w:color="auto" w:fill="FFFFFF"/>
        <w:ind w:firstLine="709"/>
        <w:jc w:val="both"/>
        <w:rPr>
          <w:color w:val="333333"/>
          <w:sz w:val="28"/>
          <w:szCs w:val="28"/>
        </w:rPr>
      </w:pPr>
      <w:r w:rsidRPr="00B26C7A">
        <w:rPr>
          <w:color w:val="000000"/>
          <w:sz w:val="28"/>
          <w:szCs w:val="28"/>
        </w:rPr>
        <w:t>Важно знать, что абонентские договора по использованию или обслуживанию SIM-карт являются бессрочными и расторгаются только по желанию пользователя и при личном посещении салона связи.</w:t>
      </w:r>
    </w:p>
    <w:p w:rsidR="000352C2" w:rsidRPr="00B26C7A" w:rsidRDefault="000352C2" w:rsidP="000352C2">
      <w:pPr>
        <w:shd w:val="clear" w:color="auto" w:fill="FFFFFF"/>
        <w:ind w:firstLine="709"/>
        <w:jc w:val="both"/>
        <w:rPr>
          <w:color w:val="333333"/>
          <w:sz w:val="28"/>
          <w:szCs w:val="28"/>
        </w:rPr>
      </w:pPr>
      <w:r w:rsidRPr="00B26C7A">
        <w:rPr>
          <w:color w:val="333333"/>
          <w:sz w:val="28"/>
          <w:szCs w:val="28"/>
        </w:rPr>
        <w:t> </w:t>
      </w:r>
    </w:p>
    <w:p w:rsidR="000352C2" w:rsidRPr="00B26C7A" w:rsidRDefault="000352C2" w:rsidP="000352C2">
      <w:pPr>
        <w:ind w:firstLine="709"/>
        <w:jc w:val="both"/>
        <w:rPr>
          <w:sz w:val="28"/>
          <w:szCs w:val="28"/>
        </w:rPr>
      </w:pPr>
    </w:p>
    <w:p w:rsidR="000352C2" w:rsidRPr="00CC1FD5" w:rsidRDefault="000352C2" w:rsidP="000352C2">
      <w:pPr>
        <w:pStyle w:val="ac"/>
        <w:shd w:val="clear" w:color="auto" w:fill="FFFFFF"/>
        <w:spacing w:before="0" w:beforeAutospacing="0" w:after="0" w:afterAutospacing="0"/>
        <w:ind w:firstLine="709"/>
        <w:jc w:val="center"/>
        <w:rPr>
          <w:color w:val="000000"/>
          <w:sz w:val="28"/>
          <w:szCs w:val="28"/>
        </w:rPr>
      </w:pPr>
      <w:r w:rsidRPr="00CC1FD5">
        <w:rPr>
          <w:b/>
          <w:bCs/>
          <w:color w:val="333333"/>
          <w:sz w:val="28"/>
          <w:szCs w:val="28"/>
          <w:shd w:val="clear" w:color="auto" w:fill="FFFFFF"/>
        </w:rPr>
        <w:t>Налоговые льготы для инвалидов</w:t>
      </w:r>
    </w:p>
    <w:p w:rsidR="000352C2" w:rsidRDefault="000352C2" w:rsidP="000352C2">
      <w:pPr>
        <w:pStyle w:val="ac"/>
        <w:shd w:val="clear" w:color="auto" w:fill="FFFFFF"/>
        <w:spacing w:before="0" w:beforeAutospacing="0" w:after="0" w:afterAutospacing="0"/>
        <w:ind w:firstLine="709"/>
        <w:rPr>
          <w:color w:val="000000"/>
        </w:rPr>
      </w:pP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proofErr w:type="gramStart"/>
      <w:r w:rsidRPr="00CC1FD5">
        <w:rPr>
          <w:color w:val="000000"/>
        </w:rPr>
        <w:t>Согласно нормам Налогового Кодекса Российской Федерации, инвалиды имеют право на получение стандартного вычета по НДФЛ, по налогу на имущество, по земельному и транспортному налогам, а также по уплате государственной пошлины.</w:t>
      </w:r>
      <w:proofErr w:type="gramEnd"/>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rPr>
        <w:t>В частности, право на получение стандартного вычета по НДФЛ в размере 3 000 руб. в месяц имеют следующие инвалиды (</w:t>
      </w:r>
      <w:proofErr w:type="spellStart"/>
      <w:r w:rsidRPr="00CC1FD5">
        <w:rPr>
          <w:color w:val="000000"/>
        </w:rPr>
        <w:t>пп</w:t>
      </w:r>
      <w:proofErr w:type="spellEnd"/>
      <w:r w:rsidRPr="00CC1FD5">
        <w:rPr>
          <w:color w:val="000000"/>
        </w:rPr>
        <w:t>. 1 п. 1 ст. 218 НК РФ):</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rPr>
        <w:t>- определенные категории лиц, получивших инвалидность вследствие катастрофы на Чернобыльской АЭС;</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shd w:val="clear" w:color="auto" w:fill="FFFFFF"/>
        </w:rPr>
        <w:t>- инвалиды ВОВ;</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shd w:val="clear" w:color="auto" w:fill="FFFFFF"/>
        </w:rPr>
        <w:t>- инвалиды из числа военнослужащих, ставшие инвалидами вследствие ранения, контузии или увечья, полученных при исполнении обязанностей военной службы или вследствие заболевания, связанного с пребыванием на фронте, либо из числа бывших партизан, а также другие категории инвалидов, приравненных по пенсионному обеспечению к указанным категориям военнослужащих.</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shd w:val="clear" w:color="auto" w:fill="FFFFFF"/>
        </w:rPr>
        <w:t>Также инвалиды с детства и инвалиды I и II групп имеют право на стандартный налоговый вычет по НДФЛ в размере 500 руб. за каждый месяц (</w:t>
      </w:r>
      <w:proofErr w:type="spellStart"/>
      <w:r w:rsidRPr="00CC1FD5">
        <w:rPr>
          <w:color w:val="000000"/>
          <w:shd w:val="clear" w:color="auto" w:fill="FFFFFF"/>
        </w:rPr>
        <w:t>пп</w:t>
      </w:r>
      <w:proofErr w:type="spellEnd"/>
      <w:r w:rsidRPr="00CC1FD5">
        <w:rPr>
          <w:color w:val="000000"/>
          <w:shd w:val="clear" w:color="auto" w:fill="FFFFFF"/>
        </w:rPr>
        <w:t>. 2 п. 1 ст. 218 НК РФ).</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shd w:val="clear" w:color="auto" w:fill="FFFFFF"/>
        </w:rPr>
        <w:t>Для инвалидов I и II группы, инвалидов с детства, инвалидов ВОВ и боевых действий, лиц, ставших инвалидами в результате испытаний, учений и иных работ, связанных с ядерными установками, и детей-инвалидов налоговая база по земельному налогу уменьшается на величину кадастровой стоимости 600 кв. м площади одного земельного участка.</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shd w:val="clear" w:color="auto" w:fill="FFFFFF"/>
        </w:rPr>
        <w:t xml:space="preserve">Инвалиды I и II группы, инвалиды с детства, граждане, ставшие инвалидами в результате испытаний, учений и иных работ, связанных с ядерными установками, и дети-инвалиды имеют льготу по налогу на имущество в отношении недвижимости, которая находится в их </w:t>
      </w:r>
      <w:r w:rsidRPr="00CC1FD5">
        <w:rPr>
          <w:color w:val="000000"/>
          <w:shd w:val="clear" w:color="auto" w:fill="FFFFFF"/>
        </w:rPr>
        <w:lastRenderedPageBreak/>
        <w:t xml:space="preserve">собственности, не используется в предпринимательской деятельности и кадастровая стоимость которой не превышает 300 </w:t>
      </w:r>
      <w:proofErr w:type="spellStart"/>
      <w:proofErr w:type="gramStart"/>
      <w:r w:rsidRPr="00CC1FD5">
        <w:rPr>
          <w:color w:val="000000"/>
          <w:shd w:val="clear" w:color="auto" w:fill="FFFFFF"/>
        </w:rPr>
        <w:t>млн</w:t>
      </w:r>
      <w:proofErr w:type="spellEnd"/>
      <w:proofErr w:type="gramEnd"/>
      <w:r w:rsidRPr="00CC1FD5">
        <w:rPr>
          <w:color w:val="000000"/>
          <w:shd w:val="clear" w:color="auto" w:fill="FFFFFF"/>
        </w:rPr>
        <w:t xml:space="preserve"> руб.</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shd w:val="clear" w:color="auto" w:fill="FFFFFF"/>
        </w:rPr>
        <w:t>Если инвалид является собственником нескольких таких объектов, налоговая льгота предоставляется в отношении одного объекта каждого вида по его выбору (</w:t>
      </w:r>
      <w:proofErr w:type="spellStart"/>
      <w:r w:rsidRPr="00CC1FD5">
        <w:rPr>
          <w:color w:val="000000"/>
          <w:shd w:val="clear" w:color="auto" w:fill="FFFFFF"/>
        </w:rPr>
        <w:t>пп</w:t>
      </w:r>
      <w:proofErr w:type="spellEnd"/>
      <w:r w:rsidRPr="00CC1FD5">
        <w:rPr>
          <w:color w:val="000000"/>
          <w:shd w:val="clear" w:color="auto" w:fill="FFFFFF"/>
        </w:rPr>
        <w:t>. 2, 3, 12 п. 1, п. п. 2 - 5 ст. 407 НК РФ).</w:t>
      </w:r>
    </w:p>
    <w:p w:rsidR="000352C2" w:rsidRPr="00CC1FD5" w:rsidRDefault="000352C2" w:rsidP="000352C2">
      <w:pPr>
        <w:pStyle w:val="ac"/>
        <w:shd w:val="clear" w:color="auto" w:fill="FFFFFF"/>
        <w:spacing w:before="0" w:beforeAutospacing="0" w:after="0" w:afterAutospacing="0"/>
        <w:ind w:firstLine="709"/>
        <w:rPr>
          <w:rFonts w:ascii="Roboto" w:hAnsi="Roboto"/>
          <w:color w:val="333333"/>
        </w:rPr>
      </w:pPr>
      <w:r w:rsidRPr="00CC1FD5">
        <w:rPr>
          <w:color w:val="000000"/>
          <w:shd w:val="clear" w:color="auto" w:fill="FFFFFF"/>
        </w:rPr>
        <w:t>Транспортным налогом не облагаются легковые автомобили, специально оборудованные для использования инвалидами, а также автомобили с мощностью двигателя до 100 л. с. (до 73,55 кВт), полученные или приобретенные через органы социальной защиты населения.</w:t>
      </w:r>
    </w:p>
    <w:p w:rsidR="000352C2" w:rsidRDefault="000352C2" w:rsidP="000352C2">
      <w:pPr>
        <w:pStyle w:val="ac"/>
        <w:shd w:val="clear" w:color="auto" w:fill="FFFFFF"/>
        <w:spacing w:before="0" w:beforeAutospacing="0" w:after="0" w:afterAutospacing="0"/>
        <w:ind w:firstLine="709"/>
        <w:rPr>
          <w:color w:val="000000"/>
          <w:shd w:val="clear" w:color="auto" w:fill="FFFFFF"/>
        </w:rPr>
      </w:pPr>
      <w:r w:rsidRPr="00CC1FD5">
        <w:rPr>
          <w:color w:val="000000"/>
          <w:shd w:val="clear" w:color="auto" w:fill="FFFFFF"/>
        </w:rPr>
        <w:t xml:space="preserve">Кроме того, от уплаты транспортного налога освобождаются инвалиды I и II группы, в частности, в отношении одного зарегистрированного на них легкового автомобиля с мощностью двигателя не более 150 л. с., находящегося на федеральной территории «Сириус» (п. 3 ст. 56, </w:t>
      </w:r>
      <w:proofErr w:type="spellStart"/>
      <w:r w:rsidRPr="00CC1FD5">
        <w:rPr>
          <w:color w:val="000000"/>
          <w:shd w:val="clear" w:color="auto" w:fill="FFFFFF"/>
        </w:rPr>
        <w:t>пп</w:t>
      </w:r>
      <w:proofErr w:type="spellEnd"/>
      <w:r w:rsidRPr="00CC1FD5">
        <w:rPr>
          <w:color w:val="000000"/>
          <w:shd w:val="clear" w:color="auto" w:fill="FFFFFF"/>
        </w:rPr>
        <w:t>. 1 п. 3, п. 4 ст. 356.1 НК РФ).</w:t>
      </w:r>
    </w:p>
    <w:p w:rsidR="000352C2" w:rsidRDefault="000352C2" w:rsidP="000352C2">
      <w:pPr>
        <w:pStyle w:val="ac"/>
        <w:shd w:val="clear" w:color="auto" w:fill="FFFFFF"/>
        <w:spacing w:before="0" w:beforeAutospacing="0" w:after="0" w:afterAutospacing="0"/>
        <w:rPr>
          <w:rFonts w:ascii="Roboto" w:hAnsi="Roboto"/>
          <w:color w:val="333333"/>
        </w:rPr>
      </w:pPr>
    </w:p>
    <w:p w:rsidR="000352C2" w:rsidRPr="00CC1FD5" w:rsidRDefault="000352C2" w:rsidP="000352C2">
      <w:pPr>
        <w:pStyle w:val="ac"/>
        <w:shd w:val="clear" w:color="auto" w:fill="FFFFFF"/>
        <w:spacing w:before="0" w:beforeAutospacing="0" w:after="0" w:afterAutospacing="0"/>
      </w:pPr>
      <w:r w:rsidRPr="00CC1FD5">
        <w:t>Помощник прокурора</w:t>
      </w:r>
    </w:p>
    <w:p w:rsidR="000352C2" w:rsidRPr="00CC1FD5" w:rsidRDefault="000352C2" w:rsidP="000352C2">
      <w:pPr>
        <w:pStyle w:val="ac"/>
        <w:shd w:val="clear" w:color="auto" w:fill="FFFFFF"/>
        <w:spacing w:before="0" w:beforeAutospacing="0" w:after="0" w:afterAutospacing="0"/>
      </w:pPr>
      <w:r w:rsidRPr="00CC1FD5">
        <w:t xml:space="preserve">юрист 1 класса                                                          </w:t>
      </w:r>
      <w:r>
        <w:t xml:space="preserve">          </w:t>
      </w:r>
      <w:r w:rsidRPr="00CC1FD5">
        <w:t xml:space="preserve">                  О.А. Огнева</w:t>
      </w:r>
    </w:p>
    <w:p w:rsidR="000352C2" w:rsidRPr="00CC1FD5" w:rsidRDefault="000352C2" w:rsidP="000352C2">
      <w:pPr>
        <w:ind w:firstLine="709"/>
      </w:pPr>
    </w:p>
    <w:p w:rsidR="000352C2" w:rsidRPr="007E6CD9" w:rsidRDefault="000352C2" w:rsidP="000352C2">
      <w:pPr>
        <w:pStyle w:val="ac"/>
        <w:shd w:val="clear" w:color="auto" w:fill="FFFFFF"/>
        <w:spacing w:before="0" w:beforeAutospacing="0" w:after="0" w:afterAutospacing="0"/>
        <w:ind w:firstLine="709"/>
        <w:jc w:val="center"/>
        <w:rPr>
          <w:b/>
          <w:color w:val="000000"/>
          <w:sz w:val="28"/>
          <w:szCs w:val="28"/>
        </w:rPr>
      </w:pPr>
      <w:r>
        <w:rPr>
          <w:b/>
          <w:color w:val="000000"/>
          <w:sz w:val="28"/>
          <w:szCs w:val="28"/>
        </w:rPr>
        <w:t xml:space="preserve">Новые Правила </w:t>
      </w:r>
      <w:r w:rsidRPr="007E6CD9">
        <w:rPr>
          <w:b/>
          <w:color w:val="000000"/>
          <w:sz w:val="28"/>
          <w:szCs w:val="28"/>
        </w:rPr>
        <w:t xml:space="preserve">о квотах для </w:t>
      </w:r>
      <w:r>
        <w:rPr>
          <w:b/>
          <w:color w:val="000000"/>
          <w:sz w:val="28"/>
          <w:szCs w:val="28"/>
        </w:rPr>
        <w:t xml:space="preserve">приема на работу </w:t>
      </w:r>
      <w:r w:rsidRPr="007E6CD9">
        <w:rPr>
          <w:b/>
          <w:color w:val="000000"/>
          <w:sz w:val="28"/>
          <w:szCs w:val="28"/>
        </w:rPr>
        <w:t>инвалидов</w:t>
      </w:r>
    </w:p>
    <w:p w:rsidR="000352C2" w:rsidRPr="007E6CD9" w:rsidRDefault="000352C2" w:rsidP="000352C2">
      <w:pPr>
        <w:pStyle w:val="ac"/>
        <w:shd w:val="clear" w:color="auto" w:fill="FFFFFF"/>
        <w:spacing w:before="0" w:beforeAutospacing="0" w:after="0" w:afterAutospacing="0"/>
        <w:ind w:firstLine="709"/>
        <w:jc w:val="center"/>
        <w:rPr>
          <w:b/>
          <w:color w:val="000000"/>
          <w:sz w:val="28"/>
          <w:szCs w:val="28"/>
        </w:rPr>
      </w:pP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color w:val="000000"/>
        </w:rPr>
        <w:t>С 1 сентября 2024 года подлежат применению новые правила выполнения работодателем квоты для приема на работу инвалидов согласно постановлению Правительства Российской Федерации от 30.05.2024 № 709 «О порядке выполнения работодателями квоты для приема на работу инвалидов» (далее – Порядок).</w:t>
      </w: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color w:val="000000"/>
        </w:rPr>
        <w:t>Предусмотрено, что выполнение работодателем квоты для приема на работу инвалидов обеспечивается в случаях наличия:</w:t>
      </w: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color w:val="000000"/>
        </w:rPr>
        <w:t>-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color w:val="000000"/>
        </w:rPr>
        <w:t>-Заключенного трудового договора между инвалидом и иной организацией, заключившей соглашение о трудоустройстве инвалида с работодателем, которому установлена квота;</w:t>
      </w: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color w:val="000000"/>
        </w:rPr>
        <w:t>- Заключенного трудового договора между инвалидом и индивидуальным предпринимателем, заключившим соглашение;</w:t>
      </w: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color w:val="000000"/>
        </w:rPr>
        <w:t>-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rFonts w:ascii="Roboto" w:hAnsi="Roboto"/>
          <w:color w:val="333333"/>
        </w:rPr>
        <w:t> </w:t>
      </w:r>
    </w:p>
    <w:p w:rsidR="000352C2" w:rsidRPr="007E6CD9" w:rsidRDefault="000352C2" w:rsidP="000352C2">
      <w:pPr>
        <w:pStyle w:val="ac"/>
        <w:shd w:val="clear" w:color="auto" w:fill="FFFFFF"/>
        <w:spacing w:before="0" w:beforeAutospacing="0" w:after="0" w:afterAutospacing="0"/>
        <w:ind w:firstLine="709"/>
        <w:rPr>
          <w:rFonts w:ascii="Roboto" w:hAnsi="Roboto"/>
          <w:color w:val="333333"/>
        </w:rPr>
      </w:pPr>
      <w:r w:rsidRPr="007E6CD9">
        <w:rPr>
          <w:color w:val="000000"/>
        </w:rPr>
        <w:t>Порядком установлены правила заключения соглашения о трудоустройстве инвалидов. Трудовой договор заключается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и индивидуальным предпринимателем. Порядком утверждена форма указанного соглашения.</w:t>
      </w:r>
    </w:p>
    <w:p w:rsidR="000352C2" w:rsidRDefault="000352C2" w:rsidP="000352C2">
      <w:pPr>
        <w:pStyle w:val="ac"/>
        <w:shd w:val="clear" w:color="auto" w:fill="FFFFFF"/>
        <w:spacing w:before="0" w:beforeAutospacing="0" w:after="0" w:afterAutospacing="0"/>
        <w:ind w:firstLine="709"/>
        <w:rPr>
          <w:color w:val="000000"/>
        </w:rPr>
      </w:pPr>
      <w:r w:rsidRPr="007E6CD9">
        <w:rPr>
          <w:color w:val="000000"/>
        </w:rPr>
        <w:t>Настоящее постановление вступает в силу с 1 сентября 2024 года. Утвержденные им правила действуют до 1 сентября 2030 года.</w:t>
      </w:r>
    </w:p>
    <w:p w:rsidR="000352C2" w:rsidRPr="007E6CD9" w:rsidRDefault="000352C2" w:rsidP="000352C2">
      <w:pPr>
        <w:pStyle w:val="ac"/>
        <w:shd w:val="clear" w:color="auto" w:fill="FFFFFF"/>
        <w:spacing w:before="0" w:beforeAutospacing="0" w:after="0" w:afterAutospacing="0"/>
        <w:rPr>
          <w:sz w:val="28"/>
          <w:szCs w:val="28"/>
        </w:rPr>
      </w:pPr>
    </w:p>
    <w:p w:rsidR="000352C2" w:rsidRPr="007E6CD9" w:rsidRDefault="000352C2" w:rsidP="000352C2">
      <w:pPr>
        <w:pStyle w:val="ac"/>
        <w:shd w:val="clear" w:color="auto" w:fill="FFFFFF"/>
        <w:spacing w:before="0" w:beforeAutospacing="0" w:after="0" w:afterAutospacing="0"/>
        <w:rPr>
          <w:sz w:val="28"/>
          <w:szCs w:val="28"/>
        </w:rPr>
      </w:pPr>
      <w:r w:rsidRPr="007E6CD9">
        <w:rPr>
          <w:sz w:val="28"/>
          <w:szCs w:val="28"/>
        </w:rPr>
        <w:t>Помощник прокурора района</w:t>
      </w:r>
    </w:p>
    <w:p w:rsidR="000352C2" w:rsidRPr="007E6CD9" w:rsidRDefault="000352C2" w:rsidP="000352C2">
      <w:pPr>
        <w:pStyle w:val="ac"/>
        <w:shd w:val="clear" w:color="auto" w:fill="FFFFFF"/>
        <w:spacing w:before="0" w:beforeAutospacing="0" w:after="0" w:afterAutospacing="0"/>
        <w:rPr>
          <w:sz w:val="28"/>
          <w:szCs w:val="28"/>
        </w:rPr>
      </w:pPr>
      <w:r w:rsidRPr="007E6CD9">
        <w:rPr>
          <w:sz w:val="28"/>
          <w:szCs w:val="28"/>
        </w:rPr>
        <w:t>юрист 1 класса                                                                                   О.А. Огнева</w:t>
      </w:r>
    </w:p>
    <w:p w:rsidR="000352C2" w:rsidRPr="007E6CD9" w:rsidRDefault="000352C2" w:rsidP="000352C2">
      <w:pPr>
        <w:pStyle w:val="ac"/>
        <w:shd w:val="clear" w:color="auto" w:fill="FFFFFF"/>
        <w:spacing w:before="0" w:beforeAutospacing="0" w:after="0" w:afterAutospacing="0"/>
        <w:ind w:firstLine="709"/>
        <w:rPr>
          <w:sz w:val="28"/>
          <w:szCs w:val="28"/>
        </w:rPr>
      </w:pPr>
      <w:r w:rsidRPr="007E6CD9">
        <w:rPr>
          <w:sz w:val="28"/>
          <w:szCs w:val="28"/>
        </w:rPr>
        <w:t> </w:t>
      </w:r>
    </w:p>
    <w:p w:rsidR="000352C2" w:rsidRPr="007E6CD9" w:rsidRDefault="000352C2" w:rsidP="000352C2">
      <w:pPr>
        <w:ind w:firstLine="709"/>
      </w:pPr>
    </w:p>
    <w:p w:rsidR="000352C2" w:rsidRPr="00C44496" w:rsidRDefault="000352C2" w:rsidP="000352C2">
      <w:pPr>
        <w:shd w:val="clear" w:color="auto" w:fill="FFFFFF"/>
        <w:spacing w:line="540" w:lineRule="atLeast"/>
        <w:ind w:firstLine="709"/>
        <w:jc w:val="center"/>
        <w:rPr>
          <w:b/>
          <w:bCs/>
          <w:color w:val="333333"/>
          <w:sz w:val="28"/>
          <w:szCs w:val="28"/>
        </w:rPr>
      </w:pPr>
      <w:r>
        <w:rPr>
          <w:b/>
          <w:bCs/>
          <w:color w:val="333333"/>
          <w:sz w:val="28"/>
          <w:szCs w:val="28"/>
        </w:rPr>
        <w:t>О запрете п</w:t>
      </w:r>
      <w:r w:rsidRPr="00C44496">
        <w:rPr>
          <w:b/>
          <w:bCs/>
          <w:color w:val="333333"/>
          <w:sz w:val="28"/>
          <w:szCs w:val="28"/>
        </w:rPr>
        <w:t>родаж</w:t>
      </w:r>
      <w:r>
        <w:rPr>
          <w:b/>
          <w:bCs/>
          <w:color w:val="333333"/>
          <w:sz w:val="28"/>
          <w:szCs w:val="28"/>
        </w:rPr>
        <w:t>и</w:t>
      </w:r>
      <w:r w:rsidRPr="00C44496">
        <w:rPr>
          <w:b/>
          <w:bCs/>
          <w:color w:val="333333"/>
          <w:sz w:val="28"/>
          <w:szCs w:val="28"/>
        </w:rPr>
        <w:t xml:space="preserve"> несовершеннолетним алкогольной продукции</w:t>
      </w:r>
    </w:p>
    <w:p w:rsidR="000352C2" w:rsidRDefault="000352C2" w:rsidP="000352C2">
      <w:pPr>
        <w:shd w:val="clear" w:color="auto" w:fill="FFFFFF"/>
        <w:ind w:firstLine="709"/>
        <w:jc w:val="both"/>
        <w:rPr>
          <w:color w:val="000000"/>
          <w:sz w:val="28"/>
          <w:szCs w:val="28"/>
          <w:shd w:val="clear" w:color="auto" w:fill="FFFFFF"/>
        </w:rPr>
      </w:pPr>
    </w:p>
    <w:p w:rsidR="000352C2" w:rsidRPr="00C44496" w:rsidRDefault="000352C2" w:rsidP="000352C2">
      <w:pPr>
        <w:shd w:val="clear" w:color="auto" w:fill="FFFFFF"/>
        <w:ind w:firstLine="709"/>
        <w:contextualSpacing/>
        <w:jc w:val="both"/>
        <w:rPr>
          <w:color w:val="333333"/>
          <w:sz w:val="28"/>
          <w:szCs w:val="28"/>
        </w:rPr>
      </w:pPr>
      <w:r w:rsidRPr="00C44496">
        <w:rPr>
          <w:color w:val="000000"/>
          <w:sz w:val="28"/>
          <w:szCs w:val="28"/>
          <w:shd w:val="clear" w:color="auto" w:fill="FFFFFF"/>
        </w:rPr>
        <w:lastRenderedPageBreak/>
        <w:t>В целях защиты детей от факторов, негативно влияющих на их физическое, интеллектуальное, психическое, духовное и нравственное развитие, установлен запрет продажи алкогольной продукции несовершеннолетним, нарушение которого влечет административную и уголовную ответственность.</w:t>
      </w:r>
    </w:p>
    <w:p w:rsidR="000352C2" w:rsidRPr="00C44496" w:rsidRDefault="000352C2" w:rsidP="000352C2">
      <w:pPr>
        <w:shd w:val="clear" w:color="auto" w:fill="FFFFFF"/>
        <w:ind w:firstLine="709"/>
        <w:contextualSpacing/>
        <w:jc w:val="both"/>
        <w:rPr>
          <w:color w:val="000000"/>
          <w:sz w:val="28"/>
          <w:szCs w:val="28"/>
          <w:shd w:val="clear" w:color="auto" w:fill="FFFFFF"/>
        </w:rPr>
      </w:pPr>
      <w:r w:rsidRPr="00C44496">
        <w:rPr>
          <w:color w:val="000000"/>
          <w:sz w:val="28"/>
          <w:szCs w:val="28"/>
          <w:shd w:val="clear" w:color="auto" w:fill="FFFFFF"/>
        </w:rPr>
        <w:t>За продажу алкоголя несовершеннолетним предусмотрена как административная, так и уголовная ответственность.</w:t>
      </w:r>
    </w:p>
    <w:p w:rsidR="000352C2" w:rsidRPr="00C44496" w:rsidRDefault="000352C2" w:rsidP="000352C2">
      <w:pPr>
        <w:shd w:val="clear" w:color="auto" w:fill="FFFFFF"/>
        <w:ind w:firstLine="709"/>
        <w:contextualSpacing/>
        <w:jc w:val="both"/>
        <w:rPr>
          <w:color w:val="000000"/>
          <w:sz w:val="28"/>
          <w:szCs w:val="28"/>
          <w:shd w:val="clear" w:color="auto" w:fill="FFFFFF"/>
        </w:rPr>
      </w:pPr>
      <w:r w:rsidRPr="00C44496">
        <w:rPr>
          <w:color w:val="000000"/>
          <w:sz w:val="28"/>
          <w:szCs w:val="28"/>
          <w:shd w:val="clear" w:color="auto" w:fill="FFFFFF"/>
        </w:rPr>
        <w:t>Статьей 151.1 УК РФ устанавливается ответственность за розничную продажу несовершеннолетним лицам алкогольной продукции, если эти действия совершены неоднократно.</w:t>
      </w:r>
    </w:p>
    <w:p w:rsidR="000352C2" w:rsidRDefault="000352C2" w:rsidP="000352C2">
      <w:pPr>
        <w:shd w:val="clear" w:color="auto" w:fill="FFFFFF"/>
        <w:ind w:firstLine="709"/>
        <w:contextualSpacing/>
        <w:jc w:val="both"/>
        <w:rPr>
          <w:color w:val="000000"/>
          <w:sz w:val="28"/>
          <w:szCs w:val="28"/>
          <w:shd w:val="clear" w:color="auto" w:fill="FFFFFF"/>
        </w:rPr>
      </w:pPr>
      <w:r w:rsidRPr="00C44496">
        <w:rPr>
          <w:color w:val="000000"/>
          <w:sz w:val="28"/>
          <w:szCs w:val="28"/>
          <w:shd w:val="clear" w:color="auto" w:fill="FFFFFF"/>
        </w:rPr>
        <w:t>Неоднократной согласно примечанию к статье 151.1 УК РФ считается розничная продажа несовершеннолетнему алкогольной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0352C2" w:rsidRPr="00C44496" w:rsidRDefault="000352C2" w:rsidP="000352C2">
      <w:pPr>
        <w:shd w:val="clear" w:color="auto" w:fill="FFFFFF"/>
        <w:ind w:firstLine="709"/>
        <w:contextualSpacing/>
        <w:jc w:val="both"/>
        <w:rPr>
          <w:color w:val="333333"/>
          <w:sz w:val="28"/>
          <w:szCs w:val="28"/>
        </w:rPr>
      </w:pPr>
      <w:r w:rsidRPr="00C44496">
        <w:rPr>
          <w:color w:val="000000"/>
          <w:sz w:val="28"/>
          <w:szCs w:val="28"/>
          <w:shd w:val="clear" w:color="auto" w:fill="FFFFFF"/>
        </w:rPr>
        <w:t>Алкогольной продукцией признается пищевая продукция, произведенная с использованием или без использования этилового спирта, из пищевого сырья, и (или) спиртосодержащей пищевой продукции, с содержанием этилового спирта более 0,5% объема готовой продукции.</w:t>
      </w:r>
    </w:p>
    <w:p w:rsidR="000352C2" w:rsidRPr="00C44496" w:rsidRDefault="000352C2" w:rsidP="000352C2">
      <w:pPr>
        <w:shd w:val="clear" w:color="auto" w:fill="FFFFFF"/>
        <w:ind w:firstLine="709"/>
        <w:jc w:val="both"/>
        <w:rPr>
          <w:color w:val="333333"/>
          <w:sz w:val="28"/>
          <w:szCs w:val="28"/>
        </w:rPr>
      </w:pPr>
      <w:r w:rsidRPr="00C44496">
        <w:rPr>
          <w:color w:val="000000"/>
          <w:sz w:val="28"/>
          <w:szCs w:val="28"/>
          <w:shd w:val="clear" w:color="auto" w:fill="FFFFFF"/>
        </w:rPr>
        <w:t xml:space="preserve">Административную ответственность за продажу алкогольной продукции лицам, не достигшим 18 лет, закрепляет </w:t>
      </w:r>
      <w:proofErr w:type="gramStart"/>
      <w:r w:rsidRPr="00C44496">
        <w:rPr>
          <w:color w:val="000000"/>
          <w:sz w:val="28"/>
          <w:szCs w:val="28"/>
          <w:shd w:val="clear" w:color="auto" w:fill="FFFFFF"/>
        </w:rPr>
        <w:t>ч</w:t>
      </w:r>
      <w:proofErr w:type="gramEnd"/>
      <w:r w:rsidRPr="00C44496">
        <w:rPr>
          <w:color w:val="000000"/>
          <w:sz w:val="28"/>
          <w:szCs w:val="28"/>
          <w:shd w:val="clear" w:color="auto" w:fill="FFFFFF"/>
        </w:rPr>
        <w:t xml:space="preserve">. 2 ст. 14.16 </w:t>
      </w:r>
      <w:proofErr w:type="spellStart"/>
      <w:r w:rsidRPr="00C44496">
        <w:rPr>
          <w:color w:val="000000"/>
          <w:sz w:val="28"/>
          <w:szCs w:val="28"/>
          <w:shd w:val="clear" w:color="auto" w:fill="FFFFFF"/>
        </w:rPr>
        <w:t>КоАП</w:t>
      </w:r>
      <w:proofErr w:type="spellEnd"/>
      <w:r w:rsidRPr="00C44496">
        <w:rPr>
          <w:color w:val="000000"/>
          <w:sz w:val="28"/>
          <w:szCs w:val="28"/>
          <w:shd w:val="clear" w:color="auto" w:fill="FFFFFF"/>
        </w:rPr>
        <w:t xml:space="preserve"> РФ. Так, розничная продажа несовершеннолетнему алкогольной продукции, если это действие не содержит уголовно наказуемого деяния влечет наложение административного штрафа на:</w:t>
      </w:r>
      <w:r>
        <w:rPr>
          <w:color w:val="000000"/>
          <w:sz w:val="28"/>
          <w:szCs w:val="28"/>
          <w:shd w:val="clear" w:color="auto" w:fill="FFFFFF"/>
        </w:rPr>
        <w:t xml:space="preserve"> </w:t>
      </w:r>
      <w:r w:rsidRPr="00C44496">
        <w:rPr>
          <w:color w:val="000000"/>
          <w:sz w:val="28"/>
          <w:szCs w:val="28"/>
          <w:shd w:val="clear" w:color="auto" w:fill="FFFFFF"/>
        </w:rPr>
        <w:t xml:space="preserve"> граждан в размере от 30 000 до 50 000 руб.; должностных лиц – от 100 000 до 200 000 руб.;</w:t>
      </w:r>
      <w:r>
        <w:rPr>
          <w:color w:val="000000"/>
          <w:sz w:val="28"/>
          <w:szCs w:val="28"/>
          <w:shd w:val="clear" w:color="auto" w:fill="FFFFFF"/>
        </w:rPr>
        <w:t xml:space="preserve"> </w:t>
      </w:r>
      <w:r w:rsidRPr="00C44496">
        <w:rPr>
          <w:color w:val="000000"/>
          <w:sz w:val="28"/>
          <w:szCs w:val="28"/>
          <w:shd w:val="clear" w:color="auto" w:fill="FFFFFF"/>
        </w:rPr>
        <w:t xml:space="preserve"> юридических лиц – от 300 000 </w:t>
      </w:r>
      <w:proofErr w:type="gramStart"/>
      <w:r w:rsidRPr="00C44496">
        <w:rPr>
          <w:color w:val="000000"/>
          <w:sz w:val="28"/>
          <w:szCs w:val="28"/>
          <w:shd w:val="clear" w:color="auto" w:fill="FFFFFF"/>
        </w:rPr>
        <w:t>до</w:t>
      </w:r>
      <w:proofErr w:type="gramEnd"/>
      <w:r w:rsidRPr="00C44496">
        <w:rPr>
          <w:color w:val="000000"/>
          <w:sz w:val="28"/>
          <w:szCs w:val="28"/>
          <w:shd w:val="clear" w:color="auto" w:fill="FFFFFF"/>
        </w:rPr>
        <w:t xml:space="preserve"> 500 000 руб.</w:t>
      </w:r>
    </w:p>
    <w:p w:rsidR="000352C2" w:rsidRDefault="000352C2" w:rsidP="000352C2">
      <w:pPr>
        <w:shd w:val="clear" w:color="auto" w:fill="FFFFFF"/>
        <w:jc w:val="both"/>
        <w:rPr>
          <w:color w:val="333333"/>
          <w:sz w:val="28"/>
          <w:szCs w:val="28"/>
        </w:rPr>
      </w:pPr>
      <w:r>
        <w:rPr>
          <w:color w:val="000000"/>
          <w:sz w:val="28"/>
          <w:szCs w:val="28"/>
          <w:shd w:val="clear" w:color="auto" w:fill="FFFFFF"/>
        </w:rPr>
        <w:t xml:space="preserve"> </w:t>
      </w:r>
    </w:p>
    <w:p w:rsidR="000352C2" w:rsidRDefault="000352C2" w:rsidP="000352C2">
      <w:pPr>
        <w:shd w:val="clear" w:color="auto" w:fill="FFFFFF"/>
        <w:jc w:val="both"/>
        <w:rPr>
          <w:color w:val="333333"/>
          <w:sz w:val="28"/>
          <w:szCs w:val="28"/>
        </w:rPr>
      </w:pPr>
      <w:r>
        <w:rPr>
          <w:color w:val="333333"/>
          <w:sz w:val="28"/>
          <w:szCs w:val="28"/>
        </w:rPr>
        <w:t>Помощник прокурора</w:t>
      </w:r>
    </w:p>
    <w:p w:rsidR="000352C2" w:rsidRPr="00C44496" w:rsidRDefault="000352C2" w:rsidP="000352C2">
      <w:pPr>
        <w:shd w:val="clear" w:color="auto" w:fill="FFFFFF"/>
        <w:jc w:val="both"/>
        <w:rPr>
          <w:color w:val="333333"/>
          <w:sz w:val="28"/>
          <w:szCs w:val="28"/>
        </w:rPr>
      </w:pPr>
      <w:r>
        <w:rPr>
          <w:color w:val="333333"/>
          <w:sz w:val="28"/>
          <w:szCs w:val="28"/>
        </w:rPr>
        <w:t>юрист 1 класса                                                                         О.А. Огнева</w:t>
      </w:r>
    </w:p>
    <w:p w:rsidR="000352C2" w:rsidRPr="00C44496" w:rsidRDefault="000352C2" w:rsidP="000352C2">
      <w:pPr>
        <w:ind w:firstLine="709"/>
        <w:jc w:val="both"/>
        <w:rPr>
          <w:sz w:val="28"/>
          <w:szCs w:val="28"/>
        </w:rPr>
      </w:pPr>
    </w:p>
    <w:p w:rsidR="000352C2" w:rsidRPr="00854165" w:rsidRDefault="000352C2" w:rsidP="000352C2">
      <w:pPr>
        <w:ind w:firstLine="709"/>
        <w:jc w:val="center"/>
        <w:rPr>
          <w:b/>
        </w:rPr>
      </w:pPr>
      <w:r w:rsidRPr="00854165">
        <w:rPr>
          <w:b/>
        </w:rPr>
        <w:t>О прав</w:t>
      </w:r>
      <w:r>
        <w:rPr>
          <w:b/>
        </w:rPr>
        <w:t xml:space="preserve">е </w:t>
      </w:r>
      <w:r w:rsidRPr="00854165">
        <w:rPr>
          <w:b/>
        </w:rPr>
        <w:t>на выбор медицинской организации и на выбор врача</w:t>
      </w:r>
    </w:p>
    <w:p w:rsidR="000352C2" w:rsidRPr="00854165" w:rsidRDefault="000352C2" w:rsidP="000352C2">
      <w:pPr>
        <w:ind w:firstLine="709"/>
        <w:jc w:val="both"/>
      </w:pPr>
      <w:r w:rsidRPr="00854165">
        <w:t xml:space="preserve"> </w:t>
      </w:r>
    </w:p>
    <w:p w:rsidR="000352C2" w:rsidRPr="00854165" w:rsidRDefault="000352C2" w:rsidP="000352C2">
      <w:pPr>
        <w:ind w:firstLine="709"/>
        <w:contextualSpacing/>
        <w:jc w:val="both"/>
      </w:pPr>
      <w:r w:rsidRPr="00854165">
        <w:t>Согласно положениям статьи 21 Федерального закона от 21.11.2011 № 323-ФЗ «Об основах охраны здоровья граждан в Российской Федерации» гражданин при реализации своих прав на охрану здоровья в рамках программы государственных гарантий бесплатного оказания медицинской помощи имеет право на выбор медицинской организации и на выбор врача с учетом согласия медицинского работника.</w:t>
      </w:r>
    </w:p>
    <w:p w:rsidR="000352C2" w:rsidRPr="00854165" w:rsidRDefault="000352C2" w:rsidP="000352C2">
      <w:pPr>
        <w:ind w:firstLine="709"/>
        <w:contextualSpacing/>
        <w:jc w:val="both"/>
      </w:pPr>
      <w:r w:rsidRPr="00854165">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352C2" w:rsidRPr="00854165" w:rsidRDefault="000352C2" w:rsidP="000352C2">
      <w:pPr>
        <w:ind w:firstLine="709"/>
        <w:contextualSpacing/>
        <w:jc w:val="both"/>
      </w:pPr>
      <w:proofErr w:type="gramStart"/>
      <w:r>
        <w:t>В соответствии с</w:t>
      </w:r>
      <w:r w:rsidRPr="00854165">
        <w:t xml:space="preserve"> приказ</w:t>
      </w:r>
      <w:r>
        <w:t>ом</w:t>
      </w:r>
      <w:r w:rsidRPr="00854165">
        <w:t xml:space="preserve">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выбор или замена медицинской организации, оказывающей медицинскую помощь, осуществляется гражданином, достигшим совершеннолетия либо приобретшим дееспособность в полном объеме до достижения совершеннолетия, путем обращения в</w:t>
      </w:r>
      <w:proofErr w:type="gramEnd"/>
      <w:r w:rsidRPr="00854165">
        <w:t xml:space="preserve"> медицинскую организацию, оказывающую медицинскую помощь, с письменным заявлением.</w:t>
      </w:r>
    </w:p>
    <w:p w:rsidR="000352C2" w:rsidRPr="00854165" w:rsidRDefault="000352C2" w:rsidP="000352C2">
      <w:pPr>
        <w:ind w:firstLine="709"/>
        <w:contextualSpacing/>
        <w:jc w:val="both"/>
      </w:pPr>
      <w:r w:rsidRPr="00854165">
        <w:t xml:space="preserve">При подаче заявления предъявляются оригиналы документов, удостоверяющих личность (иностранцами, беженцами, лицами без гражданства также документы, свидетельствующие о </w:t>
      </w:r>
      <w:r w:rsidRPr="00854165">
        <w:lastRenderedPageBreak/>
        <w:t>праве нахождения на территории Российской Федерации), полис обязательного медицинского страхования.</w:t>
      </w:r>
    </w:p>
    <w:p w:rsidR="000352C2" w:rsidRPr="00854165" w:rsidRDefault="000352C2" w:rsidP="000352C2">
      <w:pPr>
        <w:ind w:firstLine="709"/>
        <w:contextualSpacing/>
        <w:jc w:val="both"/>
      </w:pPr>
      <w:r w:rsidRPr="00854165">
        <w:t>Указанный порядок действует при организации оказания первичной медико-санитарной помощи.</w:t>
      </w:r>
    </w:p>
    <w:p w:rsidR="000352C2" w:rsidRPr="00854165" w:rsidRDefault="000352C2" w:rsidP="000352C2">
      <w:pPr>
        <w:ind w:firstLine="709"/>
        <w:contextualSpacing/>
        <w:jc w:val="both"/>
      </w:pPr>
      <w:r w:rsidRPr="00854165">
        <w:t>В выбранной медицинской организации гражданин осуществляет выбор не чаще чем один раз в год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352C2" w:rsidRDefault="000352C2" w:rsidP="000352C2">
      <w:pPr>
        <w:ind w:firstLine="709"/>
        <w:contextualSpacing/>
        <w:jc w:val="both"/>
      </w:pPr>
      <w:r w:rsidRPr="00854165">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854165">
        <w:t>,</w:t>
      </w:r>
      <w:proofErr w:type="gramEnd"/>
      <w:r w:rsidRPr="00854165">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w:t>
      </w:r>
    </w:p>
    <w:p w:rsidR="000352C2" w:rsidRDefault="000352C2" w:rsidP="000352C2">
      <w:pPr>
        <w:contextualSpacing/>
        <w:jc w:val="both"/>
      </w:pPr>
    </w:p>
    <w:p w:rsidR="000352C2" w:rsidRDefault="000352C2" w:rsidP="000352C2">
      <w:pPr>
        <w:contextualSpacing/>
        <w:jc w:val="both"/>
      </w:pPr>
      <w:r>
        <w:t>Помощник прокурора района</w:t>
      </w:r>
    </w:p>
    <w:p w:rsidR="000352C2" w:rsidRPr="00854165" w:rsidRDefault="000352C2" w:rsidP="000352C2">
      <w:pPr>
        <w:contextualSpacing/>
        <w:jc w:val="both"/>
      </w:pPr>
      <w:r>
        <w:t>Юрист 1 класса                                                                                                     О.А. Огнева</w:t>
      </w:r>
    </w:p>
    <w:p w:rsidR="000352C2" w:rsidRPr="00854165" w:rsidRDefault="000352C2" w:rsidP="000352C2">
      <w:pPr>
        <w:ind w:firstLine="709"/>
        <w:jc w:val="both"/>
      </w:pPr>
    </w:p>
    <w:p w:rsidR="000352C2" w:rsidRPr="00854165" w:rsidRDefault="000352C2" w:rsidP="000352C2">
      <w:pPr>
        <w:ind w:firstLine="709"/>
        <w:jc w:val="both"/>
      </w:pPr>
    </w:p>
    <w:p w:rsidR="000352C2" w:rsidRPr="00B02F06" w:rsidRDefault="000352C2" w:rsidP="000352C2">
      <w:pPr>
        <w:shd w:val="clear" w:color="auto" w:fill="FFFFFF"/>
        <w:ind w:firstLine="709"/>
        <w:jc w:val="center"/>
        <w:rPr>
          <w:b/>
          <w:bCs/>
          <w:color w:val="333333"/>
          <w:sz w:val="28"/>
          <w:szCs w:val="28"/>
        </w:rPr>
      </w:pPr>
      <w:r w:rsidRPr="00B02F06">
        <w:rPr>
          <w:b/>
          <w:bCs/>
          <w:color w:val="333333"/>
          <w:sz w:val="28"/>
          <w:szCs w:val="28"/>
        </w:rPr>
        <w:t>О предоставлении иностранным специалистам высокой квалификации бессрочного вида на жительство</w:t>
      </w:r>
    </w:p>
    <w:p w:rsidR="000352C2" w:rsidRDefault="000352C2" w:rsidP="000352C2">
      <w:pPr>
        <w:shd w:val="clear" w:color="auto" w:fill="FFFFFF"/>
        <w:ind w:firstLine="709"/>
        <w:jc w:val="center"/>
        <w:rPr>
          <w:color w:val="000000"/>
          <w:sz w:val="28"/>
          <w:szCs w:val="28"/>
        </w:rPr>
      </w:pPr>
    </w:p>
    <w:p w:rsidR="000352C2" w:rsidRPr="00B02F06" w:rsidRDefault="000352C2" w:rsidP="000352C2">
      <w:pPr>
        <w:shd w:val="clear" w:color="auto" w:fill="FFFFFF"/>
        <w:ind w:firstLine="709"/>
        <w:rPr>
          <w:color w:val="000000"/>
          <w:sz w:val="28"/>
          <w:szCs w:val="28"/>
        </w:rPr>
      </w:pPr>
    </w:p>
    <w:p w:rsidR="000352C2" w:rsidRPr="00B02F06" w:rsidRDefault="000352C2" w:rsidP="000352C2">
      <w:pPr>
        <w:shd w:val="clear" w:color="auto" w:fill="FFFFFF"/>
        <w:ind w:firstLine="709"/>
        <w:jc w:val="both"/>
        <w:rPr>
          <w:color w:val="333333"/>
          <w:sz w:val="28"/>
          <w:szCs w:val="28"/>
        </w:rPr>
      </w:pPr>
      <w:proofErr w:type="gramStart"/>
      <w:r w:rsidRPr="00B02F06">
        <w:rPr>
          <w:color w:val="000000"/>
          <w:sz w:val="28"/>
          <w:szCs w:val="28"/>
        </w:rPr>
        <w:t>Федеральным законом от 10.07.2023 № 316-ФЗ «О внесении изменений в Федеральный закон «О правовом положении иностранных граждан в Российской Федерации» установлено, что вид на жительство без ограничения срока действия выдается высококвалифицированному специалисту, осуществляющему не менее двух лет трудовую деятельность в Российской Федерации в этом качестве, и членам его семьи, при условии их проживания в Российской Федерации по уже имеющемуся у них</w:t>
      </w:r>
      <w:proofErr w:type="gramEnd"/>
      <w:r w:rsidRPr="00B02F06">
        <w:rPr>
          <w:color w:val="000000"/>
          <w:sz w:val="28"/>
          <w:szCs w:val="28"/>
        </w:rPr>
        <w:t xml:space="preserve"> виду на жительство.</w:t>
      </w:r>
    </w:p>
    <w:p w:rsidR="000352C2" w:rsidRPr="00B02F06" w:rsidRDefault="000352C2" w:rsidP="000352C2">
      <w:pPr>
        <w:shd w:val="clear" w:color="auto" w:fill="FFFFFF"/>
        <w:ind w:firstLine="709"/>
        <w:jc w:val="both"/>
        <w:rPr>
          <w:color w:val="333333"/>
          <w:sz w:val="28"/>
          <w:szCs w:val="28"/>
        </w:rPr>
      </w:pPr>
      <w:r w:rsidRPr="00B02F06">
        <w:rPr>
          <w:color w:val="000000"/>
          <w:sz w:val="28"/>
          <w:szCs w:val="28"/>
        </w:rPr>
        <w:t>В указанный период осуществления трудовой деятельности в отношении такого высококвалифицированного специалиста работодателем или заказчиком работ (услуг) должны быть исчислены, удержаны и перечислены налоги в бюджетную систему Российской Федерации.</w:t>
      </w:r>
    </w:p>
    <w:p w:rsidR="000352C2" w:rsidRPr="00B02F06" w:rsidRDefault="000352C2" w:rsidP="000352C2">
      <w:pPr>
        <w:shd w:val="clear" w:color="auto" w:fill="FFFFFF"/>
        <w:ind w:firstLine="709"/>
        <w:jc w:val="both"/>
        <w:rPr>
          <w:color w:val="333333"/>
          <w:sz w:val="28"/>
          <w:szCs w:val="28"/>
        </w:rPr>
      </w:pPr>
      <w:r w:rsidRPr="00B02F06">
        <w:rPr>
          <w:color w:val="000000"/>
          <w:sz w:val="28"/>
          <w:szCs w:val="28"/>
        </w:rPr>
        <w:t>Условия привлечения высококвалифицированного специалиста к трудовой деятельности предполагают получение им заработной платы (вознаграждения) в размере не менее семисот пятидесяти тысяч рублей из расчета за один квартал.</w:t>
      </w:r>
    </w:p>
    <w:p w:rsidR="000352C2" w:rsidRDefault="000352C2" w:rsidP="000352C2">
      <w:pPr>
        <w:shd w:val="clear" w:color="auto" w:fill="FFFFFF"/>
        <w:ind w:firstLine="709"/>
        <w:jc w:val="both"/>
        <w:rPr>
          <w:color w:val="000000"/>
          <w:sz w:val="28"/>
          <w:szCs w:val="28"/>
        </w:rPr>
      </w:pPr>
      <w:r w:rsidRPr="00B02F06">
        <w:rPr>
          <w:color w:val="000000"/>
          <w:sz w:val="28"/>
          <w:szCs w:val="28"/>
        </w:rPr>
        <w:t>Кроме этого, законом упрощается процедура получения вида на жительство иностранцами, заключившими в период проведения СВО контракт о прохождении военной службы в Вооруженных Силах Российской Федерации или воинских формированиях на срок один год, и членами их семей. Указанные лица освобождаются от подтверждения владения русским языком, знания истории России и основ законодательства Российской Федерации при получении разрешения на временное проживание или вида на жительство.</w:t>
      </w:r>
    </w:p>
    <w:p w:rsidR="000352C2" w:rsidRDefault="000352C2" w:rsidP="000352C2">
      <w:pPr>
        <w:shd w:val="clear" w:color="auto" w:fill="FFFFFF"/>
        <w:jc w:val="both"/>
        <w:rPr>
          <w:color w:val="333333"/>
          <w:sz w:val="28"/>
          <w:szCs w:val="28"/>
        </w:rPr>
      </w:pPr>
    </w:p>
    <w:p w:rsidR="000352C2" w:rsidRDefault="000352C2" w:rsidP="000352C2">
      <w:pPr>
        <w:shd w:val="clear" w:color="auto" w:fill="FFFFFF"/>
        <w:jc w:val="both"/>
        <w:rPr>
          <w:color w:val="333333"/>
          <w:sz w:val="28"/>
          <w:szCs w:val="28"/>
        </w:rPr>
      </w:pPr>
      <w:r>
        <w:rPr>
          <w:color w:val="333333"/>
          <w:sz w:val="28"/>
          <w:szCs w:val="28"/>
        </w:rPr>
        <w:t>Помощник прокурора района</w:t>
      </w:r>
    </w:p>
    <w:p w:rsidR="000352C2" w:rsidRPr="00B02F06" w:rsidRDefault="000352C2" w:rsidP="000352C2">
      <w:pPr>
        <w:shd w:val="clear" w:color="auto" w:fill="FFFFFF"/>
        <w:jc w:val="both"/>
        <w:rPr>
          <w:color w:val="333333"/>
          <w:sz w:val="28"/>
          <w:szCs w:val="28"/>
        </w:rPr>
      </w:pPr>
      <w:r>
        <w:rPr>
          <w:color w:val="333333"/>
          <w:sz w:val="28"/>
          <w:szCs w:val="28"/>
        </w:rPr>
        <w:t>Юрист 1 класса                                                                       О.А. Огнева</w:t>
      </w:r>
    </w:p>
    <w:p w:rsidR="000352C2" w:rsidRPr="00B02F06" w:rsidRDefault="000352C2" w:rsidP="000352C2">
      <w:pPr>
        <w:ind w:firstLine="709"/>
        <w:rPr>
          <w:sz w:val="28"/>
          <w:szCs w:val="28"/>
        </w:rPr>
      </w:pPr>
    </w:p>
    <w:p w:rsidR="000352C2" w:rsidRPr="00B02F06" w:rsidRDefault="000352C2" w:rsidP="000352C2">
      <w:pPr>
        <w:ind w:firstLine="709"/>
        <w:rPr>
          <w:sz w:val="28"/>
          <w:szCs w:val="28"/>
        </w:rPr>
      </w:pPr>
    </w:p>
    <w:p w:rsidR="000352C2" w:rsidRDefault="000352C2" w:rsidP="000352C2">
      <w:pPr>
        <w:shd w:val="clear" w:color="auto" w:fill="FFFFFF"/>
        <w:ind w:firstLine="709"/>
        <w:jc w:val="center"/>
        <w:rPr>
          <w:b/>
          <w:bCs/>
          <w:color w:val="333333"/>
          <w:sz w:val="28"/>
          <w:szCs w:val="28"/>
        </w:rPr>
      </w:pPr>
      <w:r w:rsidRPr="002B5449">
        <w:rPr>
          <w:b/>
          <w:bCs/>
          <w:color w:val="333333"/>
          <w:sz w:val="28"/>
          <w:szCs w:val="28"/>
        </w:rPr>
        <w:t>Обязанности работодателей по информированию службы занятости населения</w:t>
      </w:r>
    </w:p>
    <w:p w:rsidR="000352C2" w:rsidRPr="002B5449" w:rsidRDefault="000352C2" w:rsidP="000352C2">
      <w:pPr>
        <w:shd w:val="clear" w:color="auto" w:fill="FFFFFF"/>
        <w:ind w:firstLine="709"/>
        <w:jc w:val="center"/>
        <w:rPr>
          <w:color w:val="000000"/>
          <w:sz w:val="28"/>
          <w:szCs w:val="28"/>
        </w:rPr>
      </w:pP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Федеральным законом от 12.12.2023 № 565-ФЗ «О занятости населения в Российской Федерации», вступившим в силу с 01.01.2024 уточнены обязанности работодателей по информированию службы занятости.</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Работодатель обязан предоставить в органы занятости населения информацию:</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1) о принятии решения о ликвидации организации, о сокращении численности или штата работников организации, – не позднее, чем за 2 месяца, а в случае возможного массового увольнения – не позднее 3 месяцев до начала мероприятий.</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2) о введении режима неполного рабочего дня (смены) и (или) неполной рабочей недели, о простое - в течение 3 рабочих дней после принятия решения о проведении мероприятий.</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3) о временном переводе работников на дистанционную (удаленную) работу по инициативе работодателя - в течение 3 рабочих дней после принятия решения о проведении мероприятий.</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4) о процедуре, примененной в отношении работодателя в деле о несостоятельности (банкротстве) - в течение 3 рабочих дней после принятия решения о проведении мероприятий;</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5) о свободных рабочих местах и вакантных должностях, в том числе о потребности в их замещении - в течение 5 рабочих дней со дня появления свободных рабочих мест и вакантных должностей;</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При отсутствии у работодателя вышеуказанных событий, а также свободных рабочих мест и вакантных должностей указанная информация не предоставляется.</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 xml:space="preserve">6) о выполнении квоты для приема на работу инвалидов – ежемесячно не позднее 10-го числа месяца, следующего за </w:t>
      </w:r>
      <w:proofErr w:type="gramStart"/>
      <w:r w:rsidRPr="002B5449">
        <w:rPr>
          <w:color w:val="333333"/>
          <w:sz w:val="28"/>
          <w:szCs w:val="28"/>
          <w:shd w:val="clear" w:color="auto" w:fill="FFFFFF"/>
        </w:rPr>
        <w:t>отчетным</w:t>
      </w:r>
      <w:proofErr w:type="gramEnd"/>
      <w:r w:rsidRPr="002B5449">
        <w:rPr>
          <w:color w:val="333333"/>
          <w:sz w:val="28"/>
          <w:szCs w:val="28"/>
          <w:shd w:val="clear" w:color="auto" w:fill="FFFFFF"/>
        </w:rPr>
        <w:t>.</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Обязанность информировать распространяется не только на принятые решения, но и об их изменениях и отменах (в течение 3 рабочих дней после принятия соответствующего решения).</w:t>
      </w:r>
    </w:p>
    <w:p w:rsidR="000352C2" w:rsidRPr="002B5449" w:rsidRDefault="000352C2" w:rsidP="000352C2">
      <w:pPr>
        <w:shd w:val="clear" w:color="auto" w:fill="FFFFFF"/>
        <w:ind w:firstLine="709"/>
        <w:jc w:val="both"/>
        <w:rPr>
          <w:color w:val="333333"/>
          <w:sz w:val="28"/>
          <w:szCs w:val="28"/>
        </w:rPr>
      </w:pPr>
      <w:r w:rsidRPr="002B5449">
        <w:rPr>
          <w:color w:val="333333"/>
          <w:sz w:val="28"/>
          <w:szCs w:val="28"/>
          <w:shd w:val="clear" w:color="auto" w:fill="FFFFFF"/>
        </w:rPr>
        <w:t>Указанные сведения подаются работодателем через информационные ресурсы, в частности платформу «Работа в России».</w:t>
      </w:r>
    </w:p>
    <w:p w:rsidR="000352C2" w:rsidRDefault="000352C2" w:rsidP="000352C2">
      <w:pPr>
        <w:shd w:val="clear" w:color="auto" w:fill="FFFFFF"/>
        <w:ind w:firstLine="709"/>
        <w:jc w:val="both"/>
        <w:rPr>
          <w:color w:val="333333"/>
          <w:sz w:val="28"/>
          <w:szCs w:val="28"/>
          <w:shd w:val="clear" w:color="auto" w:fill="FFFFFF"/>
        </w:rPr>
      </w:pPr>
      <w:r w:rsidRPr="002B5449">
        <w:rPr>
          <w:color w:val="333333"/>
          <w:sz w:val="28"/>
          <w:szCs w:val="28"/>
          <w:shd w:val="clear" w:color="auto" w:fill="FFFFFF"/>
        </w:rPr>
        <w:t xml:space="preserve">За непредставление или несвоевременное представление вышеуказанных сведений в центр занятости предусмотрена административная ответственность по ст.19.7 </w:t>
      </w:r>
      <w:proofErr w:type="spellStart"/>
      <w:r w:rsidRPr="002B5449">
        <w:rPr>
          <w:color w:val="333333"/>
          <w:sz w:val="28"/>
          <w:szCs w:val="28"/>
          <w:shd w:val="clear" w:color="auto" w:fill="FFFFFF"/>
        </w:rPr>
        <w:t>КоАП</w:t>
      </w:r>
      <w:proofErr w:type="spellEnd"/>
      <w:r w:rsidRPr="002B5449">
        <w:rPr>
          <w:color w:val="333333"/>
          <w:sz w:val="28"/>
          <w:szCs w:val="28"/>
          <w:shd w:val="clear" w:color="auto" w:fill="FFFFFF"/>
        </w:rPr>
        <w:t xml:space="preserve"> РФ в виде предупреждения или наложения административного штрафа на должностных лиц - от 300 до 500 руб., на юридических лиц - от 3 000 до 5 000 руб.</w:t>
      </w:r>
    </w:p>
    <w:p w:rsidR="000352C2" w:rsidRDefault="000352C2" w:rsidP="000352C2">
      <w:pPr>
        <w:shd w:val="clear" w:color="auto" w:fill="FFFFFF"/>
        <w:jc w:val="both"/>
        <w:rPr>
          <w:color w:val="333333"/>
          <w:sz w:val="28"/>
          <w:szCs w:val="28"/>
        </w:rPr>
      </w:pPr>
    </w:p>
    <w:p w:rsidR="000352C2" w:rsidRDefault="000352C2" w:rsidP="000352C2">
      <w:pPr>
        <w:shd w:val="clear" w:color="auto" w:fill="FFFFFF"/>
        <w:jc w:val="both"/>
        <w:rPr>
          <w:color w:val="333333"/>
          <w:sz w:val="28"/>
          <w:szCs w:val="28"/>
        </w:rPr>
      </w:pPr>
      <w:r>
        <w:rPr>
          <w:color w:val="333333"/>
          <w:sz w:val="28"/>
          <w:szCs w:val="28"/>
        </w:rPr>
        <w:t>Помощник прокурора района</w:t>
      </w:r>
    </w:p>
    <w:p w:rsidR="000352C2" w:rsidRPr="002B5449" w:rsidRDefault="000352C2" w:rsidP="000352C2">
      <w:pPr>
        <w:shd w:val="clear" w:color="auto" w:fill="FFFFFF"/>
        <w:jc w:val="both"/>
        <w:rPr>
          <w:color w:val="333333"/>
          <w:sz w:val="28"/>
          <w:szCs w:val="28"/>
        </w:rPr>
      </w:pPr>
      <w:r>
        <w:rPr>
          <w:color w:val="333333"/>
          <w:sz w:val="28"/>
          <w:szCs w:val="28"/>
        </w:rPr>
        <w:t>Юрист 1 класса                                                                       О.А. Огнева</w:t>
      </w:r>
    </w:p>
    <w:p w:rsidR="000352C2" w:rsidRPr="002B5449" w:rsidRDefault="000352C2" w:rsidP="000352C2">
      <w:pPr>
        <w:ind w:firstLine="709"/>
        <w:rPr>
          <w:sz w:val="28"/>
          <w:szCs w:val="28"/>
        </w:rPr>
      </w:pPr>
    </w:p>
    <w:p w:rsidR="000352C2" w:rsidRPr="00FC01DB" w:rsidRDefault="000352C2" w:rsidP="000352C2">
      <w:pPr>
        <w:shd w:val="clear" w:color="auto" w:fill="FFFFFF"/>
        <w:spacing w:line="540" w:lineRule="atLeast"/>
        <w:ind w:firstLine="709"/>
        <w:jc w:val="center"/>
        <w:rPr>
          <w:b/>
          <w:bCs/>
          <w:color w:val="333333"/>
          <w:sz w:val="28"/>
          <w:szCs w:val="28"/>
        </w:rPr>
      </w:pPr>
      <w:r w:rsidRPr="00FC01DB">
        <w:rPr>
          <w:b/>
          <w:bCs/>
          <w:color w:val="333333"/>
          <w:sz w:val="28"/>
          <w:szCs w:val="28"/>
        </w:rPr>
        <w:lastRenderedPageBreak/>
        <w:t xml:space="preserve">Освобождение от наказания за неисполнение </w:t>
      </w:r>
      <w:proofErr w:type="spellStart"/>
      <w:r w:rsidRPr="00FC01DB">
        <w:rPr>
          <w:b/>
          <w:bCs/>
          <w:color w:val="333333"/>
          <w:sz w:val="28"/>
          <w:szCs w:val="28"/>
        </w:rPr>
        <w:t>антикоррупционных</w:t>
      </w:r>
      <w:proofErr w:type="spellEnd"/>
      <w:r w:rsidRPr="00FC01DB">
        <w:rPr>
          <w:b/>
          <w:bCs/>
          <w:color w:val="333333"/>
          <w:sz w:val="28"/>
          <w:szCs w:val="28"/>
        </w:rPr>
        <w:t xml:space="preserve"> обязанностей при ЧС</w:t>
      </w:r>
    </w:p>
    <w:p w:rsidR="000352C2" w:rsidRPr="00FC01DB" w:rsidRDefault="000352C2" w:rsidP="000352C2">
      <w:pPr>
        <w:shd w:val="clear" w:color="auto" w:fill="FFFFFF"/>
        <w:ind w:firstLine="709"/>
        <w:jc w:val="both"/>
        <w:rPr>
          <w:color w:val="333333"/>
          <w:sz w:val="28"/>
          <w:szCs w:val="28"/>
        </w:rPr>
      </w:pPr>
      <w:r w:rsidRPr="00FC01DB">
        <w:rPr>
          <w:color w:val="000000"/>
          <w:sz w:val="28"/>
          <w:szCs w:val="28"/>
        </w:rPr>
        <w:t> </w:t>
      </w:r>
      <w:r w:rsidRPr="00FC01DB">
        <w:rPr>
          <w:color w:val="333333"/>
          <w:sz w:val="28"/>
          <w:szCs w:val="28"/>
        </w:rPr>
        <w:t> </w:t>
      </w:r>
    </w:p>
    <w:p w:rsidR="000352C2" w:rsidRPr="00FC01DB" w:rsidRDefault="000352C2" w:rsidP="000352C2">
      <w:pPr>
        <w:shd w:val="clear" w:color="auto" w:fill="FFFFFF"/>
        <w:spacing w:before="100" w:beforeAutospacing="1"/>
        <w:ind w:firstLine="709"/>
        <w:jc w:val="both"/>
        <w:rPr>
          <w:color w:val="333333"/>
          <w:sz w:val="28"/>
          <w:szCs w:val="28"/>
        </w:rPr>
      </w:pPr>
      <w:r>
        <w:rPr>
          <w:color w:val="333333"/>
          <w:sz w:val="28"/>
          <w:szCs w:val="28"/>
          <w:shd w:val="clear" w:color="auto" w:fill="FEFEFE"/>
        </w:rPr>
        <w:t xml:space="preserve">В соответствии с </w:t>
      </w:r>
      <w:r w:rsidRPr="00FC01DB">
        <w:rPr>
          <w:color w:val="333333"/>
          <w:sz w:val="28"/>
          <w:szCs w:val="28"/>
          <w:shd w:val="clear" w:color="auto" w:fill="FEFEFE"/>
        </w:rPr>
        <w:t>Федеральны</w:t>
      </w:r>
      <w:r>
        <w:rPr>
          <w:color w:val="333333"/>
          <w:sz w:val="28"/>
          <w:szCs w:val="28"/>
          <w:shd w:val="clear" w:color="auto" w:fill="FEFEFE"/>
        </w:rPr>
        <w:t>м</w:t>
      </w:r>
      <w:r w:rsidRPr="00FC01DB">
        <w:rPr>
          <w:color w:val="333333"/>
          <w:sz w:val="28"/>
          <w:szCs w:val="28"/>
          <w:shd w:val="clear" w:color="auto" w:fill="FEFEFE"/>
        </w:rPr>
        <w:t xml:space="preserve"> закон</w:t>
      </w:r>
      <w:r>
        <w:rPr>
          <w:color w:val="333333"/>
          <w:sz w:val="28"/>
          <w:szCs w:val="28"/>
          <w:shd w:val="clear" w:color="auto" w:fill="FEFEFE"/>
        </w:rPr>
        <w:t>ом</w:t>
      </w:r>
      <w:r w:rsidRPr="00FC01DB">
        <w:rPr>
          <w:color w:val="333333"/>
          <w:sz w:val="28"/>
          <w:szCs w:val="28"/>
          <w:shd w:val="clear" w:color="auto" w:fill="FEFEFE"/>
        </w:rPr>
        <w:t xml:space="preserve"> РФ от 10.07.2023 № 319-ФЗ </w:t>
      </w:r>
      <w:r>
        <w:rPr>
          <w:color w:val="333333"/>
          <w:sz w:val="28"/>
          <w:szCs w:val="28"/>
          <w:shd w:val="clear" w:color="auto" w:fill="FEFEFE"/>
        </w:rPr>
        <w:t>внесены</w:t>
      </w:r>
      <w:r w:rsidRPr="00FC01DB">
        <w:rPr>
          <w:color w:val="333333"/>
          <w:sz w:val="28"/>
          <w:szCs w:val="28"/>
          <w:shd w:val="clear" w:color="auto" w:fill="FEFEFE"/>
        </w:rPr>
        <w:t xml:space="preserve"> изменения в статьи 349.1 и 349.2 Трудового кодекса Российской Федерации, регламентирующие особенности регулирования труда работников государственных компаний, Социального Фонда России и иных организаций, созданных для выполнения задач, поставленных перед федеральными государственными органами.</w:t>
      </w:r>
    </w:p>
    <w:p w:rsidR="000352C2" w:rsidRPr="00FC01DB" w:rsidRDefault="000352C2" w:rsidP="000352C2">
      <w:pPr>
        <w:shd w:val="clear" w:color="auto" w:fill="FFFFFF"/>
        <w:spacing w:before="100" w:beforeAutospacing="1"/>
        <w:ind w:firstLine="709"/>
        <w:jc w:val="both"/>
        <w:rPr>
          <w:color w:val="333333"/>
          <w:sz w:val="28"/>
          <w:szCs w:val="28"/>
        </w:rPr>
      </w:pPr>
      <w:r w:rsidRPr="00FC01DB">
        <w:rPr>
          <w:color w:val="333333"/>
          <w:sz w:val="28"/>
          <w:szCs w:val="28"/>
          <w:shd w:val="clear" w:color="auto" w:fill="FEFEFE"/>
        </w:rPr>
        <w:t>Установлено, что в случае наступления чрезвычайных обстоятельств, например, таких как стихийное бедствие, пожар, эпидемия, военные действия, террористические акты и прочее, работники названных компаний и фондов освобождаются от дисциплинарной ответственности за несоблюдение требований антикоррупционного законодательства.</w:t>
      </w:r>
    </w:p>
    <w:p w:rsidR="000352C2" w:rsidRPr="0079446C" w:rsidRDefault="000352C2" w:rsidP="000352C2">
      <w:pPr>
        <w:pStyle w:val="ac"/>
        <w:shd w:val="clear" w:color="auto" w:fill="FFFFFF"/>
        <w:spacing w:before="0" w:beforeAutospacing="0" w:after="0" w:afterAutospacing="0"/>
        <w:ind w:firstLine="709"/>
        <w:jc w:val="center"/>
        <w:rPr>
          <w:b/>
          <w:bCs/>
          <w:color w:val="333333"/>
          <w:sz w:val="28"/>
          <w:szCs w:val="28"/>
          <w:shd w:val="clear" w:color="auto" w:fill="FFFFFF"/>
        </w:rPr>
      </w:pPr>
      <w:r w:rsidRPr="0079446C">
        <w:rPr>
          <w:b/>
          <w:bCs/>
          <w:color w:val="333333"/>
          <w:sz w:val="28"/>
          <w:szCs w:val="28"/>
          <w:shd w:val="clear" w:color="auto" w:fill="FFFFFF"/>
        </w:rPr>
        <w:t xml:space="preserve">Особенности проверок бизнеса в 2024 году органами контроля </w:t>
      </w:r>
    </w:p>
    <w:p w:rsidR="000352C2" w:rsidRDefault="000352C2" w:rsidP="000352C2">
      <w:pPr>
        <w:pStyle w:val="ac"/>
        <w:shd w:val="clear" w:color="auto" w:fill="FFFFFF"/>
        <w:spacing w:before="0" w:beforeAutospacing="0" w:after="0" w:afterAutospacing="0"/>
        <w:ind w:firstLine="709"/>
        <w:rPr>
          <w:color w:val="333333"/>
          <w:sz w:val="28"/>
          <w:szCs w:val="28"/>
          <w:shd w:val="clear" w:color="auto" w:fill="FFFFFF"/>
        </w:rPr>
      </w:pPr>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shd w:val="clear" w:color="auto" w:fill="FFFFFF"/>
        </w:rPr>
        <w:t>Постановлением Правительства Российской Федерации от 14.12.2023 № 2140 действие моратория на проведение внеплановых контрольных мероприятий, установленного в 2022 году, продлено  на 2024 год.</w:t>
      </w:r>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Pr>
          <w:color w:val="333333"/>
          <w:sz w:val="28"/>
          <w:szCs w:val="28"/>
          <w:shd w:val="clear" w:color="auto" w:fill="FFFFFF"/>
        </w:rPr>
        <w:t>П</w:t>
      </w:r>
      <w:r w:rsidRPr="0079446C">
        <w:rPr>
          <w:color w:val="333333"/>
          <w:sz w:val="28"/>
          <w:szCs w:val="28"/>
          <w:shd w:val="clear" w:color="auto" w:fill="FFFFFF"/>
        </w:rPr>
        <w:t>роверки возможны только с согласия органов прокуратуры и при наличии непосредственной угрозы причинения вреда жизни и тяжкого вреда здоровью граждан, обороне страны и безопасности государства, возникновении чрезвычайных ситуаций.</w:t>
      </w:r>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shd w:val="clear" w:color="auto" w:fill="FFFFFF"/>
        </w:rPr>
        <w:t>Допускается проведение внеплановых контрольных мероприятий</w:t>
      </w:r>
      <w:r w:rsidRPr="0079446C">
        <w:rPr>
          <w:rStyle w:val="af6"/>
          <w:color w:val="333333"/>
          <w:sz w:val="28"/>
          <w:szCs w:val="28"/>
          <w:shd w:val="clear" w:color="auto" w:fill="FFFFFF"/>
        </w:rPr>
        <w:t> </w:t>
      </w:r>
      <w:r w:rsidRPr="0079446C">
        <w:rPr>
          <w:color w:val="333333"/>
          <w:sz w:val="28"/>
          <w:szCs w:val="28"/>
          <w:shd w:val="clear" w:color="auto" w:fill="FFFFFF"/>
        </w:rPr>
        <w:t>при выявлении контролирующим органом индикаторов риска нарушения обязательных требований. Такие проверки также подлежат согласованию с прокур</w:t>
      </w:r>
      <w:r>
        <w:rPr>
          <w:color w:val="333333"/>
          <w:sz w:val="28"/>
          <w:szCs w:val="28"/>
          <w:shd w:val="clear" w:color="auto" w:fill="FFFFFF"/>
        </w:rPr>
        <w:t>атурой</w:t>
      </w:r>
      <w:r w:rsidRPr="0079446C">
        <w:rPr>
          <w:color w:val="333333"/>
          <w:sz w:val="28"/>
          <w:szCs w:val="28"/>
          <w:shd w:val="clear" w:color="auto" w:fill="FFFFFF"/>
        </w:rPr>
        <w:t>.</w:t>
      </w:r>
    </w:p>
    <w:p w:rsidR="000352C2" w:rsidRPr="0079446C" w:rsidRDefault="000352C2" w:rsidP="000352C2">
      <w:pPr>
        <w:pStyle w:val="ac"/>
        <w:shd w:val="clear" w:color="auto" w:fill="FFFFFF"/>
        <w:spacing w:before="0" w:beforeAutospacing="0" w:after="0" w:afterAutospacing="0"/>
        <w:ind w:firstLine="709"/>
        <w:rPr>
          <w:color w:val="333333"/>
          <w:sz w:val="28"/>
          <w:szCs w:val="28"/>
        </w:rPr>
      </w:pPr>
      <w:proofErr w:type="gramStart"/>
      <w:r w:rsidRPr="0079446C">
        <w:rPr>
          <w:color w:val="333333"/>
          <w:sz w:val="28"/>
          <w:szCs w:val="28"/>
          <w:shd w:val="clear" w:color="auto" w:fill="FFFFFF"/>
        </w:rPr>
        <w:t>Постановлением Правительства РФ </w:t>
      </w:r>
      <w:r w:rsidRPr="0079446C">
        <w:rPr>
          <w:color w:val="000000"/>
          <w:sz w:val="28"/>
          <w:szCs w:val="28"/>
          <w:shd w:val="clear" w:color="auto" w:fill="FFFFFF"/>
        </w:rPr>
        <w:t>от 29.11.2023 № 2020 практика проведения профилактических визитов вместо контрольной проверки, которая ранее применялась в государственных и муниципальных школах и детских садах, в 2024 году также распространена на организации здравоохранения (больницы и поликлиники), социального обслуживания и общественного питания детей (детские дома-интернаты), относящиеся к категориям чрезвычайно высокого и высокого риска.</w:t>
      </w:r>
      <w:proofErr w:type="gramEnd"/>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79446C">
        <w:rPr>
          <w:color w:val="333333"/>
          <w:sz w:val="28"/>
          <w:szCs w:val="28"/>
        </w:rPr>
        <w:t>видео-конференц-связи</w:t>
      </w:r>
      <w:proofErr w:type="spellEnd"/>
      <w:r w:rsidRPr="0079446C">
        <w:rPr>
          <w:color w:val="333333"/>
          <w:sz w:val="28"/>
          <w:szCs w:val="28"/>
        </w:rPr>
        <w:t>.</w:t>
      </w:r>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rPr>
        <w:t>Любая организация, включенная в план проверок, за 2 месяца до ее начала вправе обратиться в орган контроля с просьбой о проведении профилактического визита.</w:t>
      </w:r>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rPr>
        <w:t>В этом случае он проводится не позднее 1 месяца до начала плановой проверки.</w:t>
      </w:r>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rPr>
        <w:lastRenderedPageBreak/>
        <w:t>В случае</w:t>
      </w:r>
      <w:proofErr w:type="gramStart"/>
      <w:r w:rsidRPr="0079446C">
        <w:rPr>
          <w:color w:val="333333"/>
          <w:sz w:val="28"/>
          <w:szCs w:val="28"/>
        </w:rPr>
        <w:t>,</w:t>
      </w:r>
      <w:proofErr w:type="gramEnd"/>
      <w:r w:rsidRPr="0079446C">
        <w:rPr>
          <w:color w:val="333333"/>
          <w:sz w:val="28"/>
          <w:szCs w:val="28"/>
        </w:rPr>
        <w:t xml:space="preserve"> если визит проведен в течение 3 месяцев до даты проведения планового мероприятия, контрольный орган может принять решение об исключении проверки из плана, но это не является его обязанностью.</w:t>
      </w:r>
    </w:p>
    <w:p w:rsidR="000352C2" w:rsidRPr="0079446C"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rPr>
        <w:t>Срок проведения профилактического визита составляет 1 рабочий день, но, например, при необходимости проведения инструментального обследования, может быть продлен не более чем на 3 рабочих дня.</w:t>
      </w:r>
    </w:p>
    <w:p w:rsidR="000352C2" w:rsidRDefault="000352C2" w:rsidP="000352C2">
      <w:pPr>
        <w:pStyle w:val="ac"/>
        <w:shd w:val="clear" w:color="auto" w:fill="FFFFFF"/>
        <w:spacing w:before="0" w:beforeAutospacing="0" w:after="0" w:afterAutospacing="0"/>
        <w:ind w:firstLine="709"/>
        <w:rPr>
          <w:color w:val="333333"/>
          <w:sz w:val="28"/>
          <w:szCs w:val="28"/>
        </w:rPr>
      </w:pPr>
      <w:r w:rsidRPr="0079446C">
        <w:rPr>
          <w:color w:val="333333"/>
          <w:sz w:val="28"/>
          <w:szCs w:val="28"/>
        </w:rPr>
        <w:t xml:space="preserve">Если по результатам профилактического визита выявлены нарушения обязательных требований, то контролируемому лицу выдается предписание, которое может быть обжаловано руководителю контролирующего органа через портал </w:t>
      </w:r>
      <w:proofErr w:type="spellStart"/>
      <w:r w:rsidRPr="0079446C">
        <w:rPr>
          <w:color w:val="333333"/>
          <w:sz w:val="28"/>
          <w:szCs w:val="28"/>
        </w:rPr>
        <w:t>Госуслуг</w:t>
      </w:r>
      <w:proofErr w:type="spellEnd"/>
      <w:r w:rsidRPr="0079446C">
        <w:rPr>
          <w:color w:val="333333"/>
          <w:sz w:val="28"/>
          <w:szCs w:val="28"/>
        </w:rPr>
        <w:t xml:space="preserve">. </w:t>
      </w:r>
    </w:p>
    <w:p w:rsidR="000352C2" w:rsidRDefault="000352C2" w:rsidP="000352C2">
      <w:pPr>
        <w:pStyle w:val="ac"/>
        <w:shd w:val="clear" w:color="auto" w:fill="FFFFFF"/>
        <w:spacing w:before="0" w:beforeAutospacing="0" w:after="0" w:afterAutospacing="0"/>
        <w:rPr>
          <w:color w:val="333333"/>
          <w:sz w:val="28"/>
          <w:szCs w:val="28"/>
        </w:rPr>
      </w:pPr>
    </w:p>
    <w:p w:rsidR="000352C2" w:rsidRDefault="000352C2" w:rsidP="000352C2">
      <w:pPr>
        <w:pStyle w:val="ac"/>
        <w:shd w:val="clear" w:color="auto" w:fill="FFFFFF"/>
        <w:spacing w:before="0" w:beforeAutospacing="0" w:after="0" w:afterAutospacing="0"/>
        <w:rPr>
          <w:color w:val="333333"/>
          <w:sz w:val="28"/>
          <w:szCs w:val="28"/>
        </w:rPr>
      </w:pPr>
      <w:r>
        <w:rPr>
          <w:color w:val="333333"/>
          <w:sz w:val="28"/>
          <w:szCs w:val="28"/>
        </w:rPr>
        <w:t>Помощник прокурора района</w:t>
      </w:r>
    </w:p>
    <w:p w:rsidR="000352C2" w:rsidRPr="0079446C" w:rsidRDefault="000352C2" w:rsidP="000352C2">
      <w:pPr>
        <w:pStyle w:val="ac"/>
        <w:shd w:val="clear" w:color="auto" w:fill="FFFFFF"/>
        <w:spacing w:before="0" w:beforeAutospacing="0" w:after="0" w:afterAutospacing="0"/>
        <w:rPr>
          <w:color w:val="333333"/>
          <w:sz w:val="28"/>
          <w:szCs w:val="28"/>
        </w:rPr>
      </w:pPr>
      <w:r>
        <w:rPr>
          <w:color w:val="333333"/>
          <w:sz w:val="28"/>
          <w:szCs w:val="28"/>
        </w:rPr>
        <w:t>Юрист 1 класса                                                                  О.А. Огнева</w:t>
      </w:r>
    </w:p>
    <w:p w:rsidR="000352C2" w:rsidRPr="0079446C" w:rsidRDefault="000352C2" w:rsidP="000352C2">
      <w:pPr>
        <w:ind w:firstLine="709"/>
        <w:jc w:val="both"/>
        <w:rPr>
          <w:sz w:val="28"/>
          <w:szCs w:val="28"/>
        </w:rPr>
      </w:pPr>
    </w:p>
    <w:p w:rsidR="000352C2" w:rsidRPr="0028291B" w:rsidRDefault="000352C2" w:rsidP="000352C2">
      <w:pPr>
        <w:shd w:val="clear" w:color="auto" w:fill="FFFFFF"/>
        <w:ind w:firstLine="709"/>
        <w:jc w:val="center"/>
        <w:rPr>
          <w:b/>
          <w:bCs/>
          <w:color w:val="333333"/>
        </w:rPr>
      </w:pPr>
      <w:r w:rsidRPr="0028291B">
        <w:rPr>
          <w:b/>
          <w:bCs/>
          <w:color w:val="333333"/>
        </w:rPr>
        <w:t>Гражданско-правовая ответственность подрядчиков (исполнителей) за неисполнение государственных и муниципальных контрактов</w:t>
      </w:r>
    </w:p>
    <w:p w:rsidR="000352C2" w:rsidRDefault="000352C2" w:rsidP="000352C2">
      <w:pPr>
        <w:shd w:val="clear" w:color="auto" w:fill="FFFFFF"/>
        <w:ind w:firstLine="709"/>
        <w:jc w:val="both"/>
        <w:rPr>
          <w:color w:val="000000"/>
          <w:shd w:val="clear" w:color="auto" w:fill="FFFFFF"/>
        </w:rPr>
      </w:pPr>
    </w:p>
    <w:p w:rsidR="000352C2" w:rsidRPr="0028291B" w:rsidRDefault="000352C2" w:rsidP="000352C2">
      <w:pPr>
        <w:shd w:val="clear" w:color="auto" w:fill="FFFFFF"/>
        <w:ind w:firstLine="709"/>
        <w:jc w:val="both"/>
        <w:rPr>
          <w:color w:val="333333"/>
        </w:rPr>
      </w:pPr>
      <w:proofErr w:type="gramStart"/>
      <w:r w:rsidRPr="0028291B">
        <w:rPr>
          <w:color w:val="000000"/>
          <w:shd w:val="clear" w:color="auto" w:fill="FFFFFF"/>
        </w:rPr>
        <w:t>В соответствии с ч. 4 ст. 34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roofErr w:type="gramEnd"/>
    </w:p>
    <w:p w:rsidR="000352C2" w:rsidRPr="0028291B" w:rsidRDefault="000352C2" w:rsidP="000352C2">
      <w:pPr>
        <w:shd w:val="clear" w:color="auto" w:fill="FFFFFF"/>
        <w:ind w:firstLine="709"/>
        <w:jc w:val="both"/>
        <w:rPr>
          <w:color w:val="333333"/>
        </w:rPr>
      </w:pPr>
      <w:proofErr w:type="gramStart"/>
      <w:r w:rsidRPr="0028291B">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(ч.6 ст. 34 Закона о контрактной системе).</w:t>
      </w:r>
      <w:proofErr w:type="gramEnd"/>
    </w:p>
    <w:p w:rsidR="000352C2" w:rsidRPr="0028291B" w:rsidRDefault="000352C2" w:rsidP="000352C2">
      <w:pPr>
        <w:shd w:val="clear" w:color="auto" w:fill="FFFFFF"/>
        <w:ind w:firstLine="709"/>
        <w:jc w:val="both"/>
        <w:rPr>
          <w:color w:val="333333"/>
        </w:rPr>
      </w:pPr>
      <w:r w:rsidRPr="0028291B">
        <w:rPr>
          <w:color w:val="000000"/>
          <w:shd w:val="clear" w:color="auto" w:fill="FFFFF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28291B">
        <w:rPr>
          <w:color w:val="000000"/>
          <w:shd w:val="clear" w:color="auto" w:fill="FFFFFF"/>
        </w:rPr>
        <w:t>ч</w:t>
      </w:r>
      <w:proofErr w:type="gramEnd"/>
      <w:r w:rsidRPr="0028291B">
        <w:rPr>
          <w:color w:val="000000"/>
          <w:shd w:val="clear" w:color="auto" w:fill="FFFFFF"/>
        </w:rPr>
        <w:t>.7 ст. 34 Закона о контрактной системе).</w:t>
      </w:r>
    </w:p>
    <w:p w:rsidR="000352C2" w:rsidRPr="0028291B" w:rsidRDefault="000352C2" w:rsidP="000352C2">
      <w:pPr>
        <w:shd w:val="clear" w:color="auto" w:fill="FFFFFF"/>
        <w:ind w:firstLine="709"/>
        <w:jc w:val="both"/>
        <w:rPr>
          <w:color w:val="333333"/>
        </w:rPr>
      </w:pPr>
      <w:proofErr w:type="gramStart"/>
      <w:r w:rsidRPr="0028291B">
        <w:rPr>
          <w:color w:val="000000"/>
          <w:shd w:val="clear" w:color="auto" w:fill="FFFFFF"/>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(ч.8 ст. 34 закона о контрактной системе).</w:t>
      </w:r>
      <w:proofErr w:type="gramEnd"/>
    </w:p>
    <w:p w:rsidR="000352C2" w:rsidRPr="0028291B" w:rsidRDefault="000352C2" w:rsidP="000352C2">
      <w:pPr>
        <w:shd w:val="clear" w:color="auto" w:fill="FFFFFF"/>
        <w:ind w:firstLine="709"/>
        <w:jc w:val="both"/>
        <w:rPr>
          <w:color w:val="333333"/>
        </w:rPr>
      </w:pPr>
      <w:r w:rsidRPr="0028291B">
        <w:rPr>
          <w:color w:val="000000"/>
          <w:shd w:val="clear" w:color="auto" w:fill="FFFFFF"/>
        </w:rPr>
        <w:t>Исполнение обязательств по контрактам может обеспечиваться, в числе прочего, независимой гарантией (</w:t>
      </w:r>
      <w:proofErr w:type="gramStart"/>
      <w:r w:rsidRPr="0028291B">
        <w:rPr>
          <w:color w:val="000000"/>
          <w:shd w:val="clear" w:color="auto" w:fill="FFFFFF"/>
        </w:rPr>
        <w:t>ч</w:t>
      </w:r>
      <w:proofErr w:type="gramEnd"/>
      <w:r w:rsidRPr="0028291B">
        <w:rPr>
          <w:color w:val="000000"/>
          <w:shd w:val="clear" w:color="auto" w:fill="FFFFFF"/>
        </w:rPr>
        <w:t>.1 ст. 329 ГК РФ, ч.4 ст. 96 Закона о контрактной системе).</w:t>
      </w:r>
    </w:p>
    <w:p w:rsidR="000352C2" w:rsidRPr="0028291B" w:rsidRDefault="000352C2" w:rsidP="000352C2">
      <w:pPr>
        <w:shd w:val="clear" w:color="auto" w:fill="FFFFFF"/>
        <w:ind w:firstLine="709"/>
        <w:jc w:val="both"/>
        <w:rPr>
          <w:color w:val="333333"/>
        </w:rPr>
      </w:pPr>
      <w:r w:rsidRPr="0028291B">
        <w:rPr>
          <w:color w:val="000000"/>
          <w:shd w:val="clear" w:color="auto" w:fill="FFFFFF"/>
        </w:rPr>
        <w:t>В случае неисполнения либо ненадлежащего исполнения своих обязательств подрядчиком (исполнителем) по контракту, заказчик вправе предъявить кредитной организации, выдавшей независимую гарантию подрядчику (исполнителю), требование об осуществлении уплаты денежной суммы по независимой гарантии, утвержденной постановлением Правительства от 08.11.2013 № 1005 форме (ст. 368 ГК РФ, ст. 45, 96 Закона о контрактной системе).</w:t>
      </w:r>
    </w:p>
    <w:p w:rsidR="000352C2" w:rsidRPr="0028291B" w:rsidRDefault="000352C2" w:rsidP="000352C2">
      <w:pPr>
        <w:shd w:val="clear" w:color="auto" w:fill="FFFFFF"/>
        <w:ind w:firstLine="709"/>
        <w:jc w:val="both"/>
        <w:rPr>
          <w:color w:val="333333"/>
        </w:rPr>
      </w:pPr>
      <w:r w:rsidRPr="0028291B">
        <w:rPr>
          <w:color w:val="000000"/>
          <w:shd w:val="clear" w:color="auto" w:fill="FFFFFF"/>
        </w:rPr>
        <w:t>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контрактом, включается в реестр недобросовестных поставщиков</w:t>
      </w:r>
      <w:proofErr w:type="gramStart"/>
      <w:r w:rsidRPr="0028291B">
        <w:rPr>
          <w:color w:val="000000"/>
          <w:shd w:val="clear" w:color="auto" w:fill="FFFFFF"/>
        </w:rPr>
        <w:t>.</w:t>
      </w:r>
      <w:proofErr w:type="gramEnd"/>
      <w:r w:rsidRPr="0028291B">
        <w:rPr>
          <w:color w:val="000000"/>
          <w:shd w:val="clear" w:color="auto" w:fill="FFFFFF"/>
        </w:rPr>
        <w:t xml:space="preserve"> (</w:t>
      </w:r>
      <w:proofErr w:type="gramStart"/>
      <w:r w:rsidRPr="0028291B">
        <w:rPr>
          <w:color w:val="000000"/>
          <w:shd w:val="clear" w:color="auto" w:fill="FFFFFF"/>
        </w:rPr>
        <w:t>ч</w:t>
      </w:r>
      <w:proofErr w:type="gramEnd"/>
      <w:r w:rsidRPr="0028291B">
        <w:rPr>
          <w:color w:val="000000"/>
          <w:shd w:val="clear" w:color="auto" w:fill="FFFFFF"/>
        </w:rPr>
        <w:t>.2 ст. 104 Закона о контрактной системе).</w:t>
      </w:r>
    </w:p>
    <w:p w:rsidR="000352C2" w:rsidRPr="0028291B" w:rsidRDefault="000352C2" w:rsidP="000352C2">
      <w:pPr>
        <w:shd w:val="clear" w:color="auto" w:fill="FFFFFF"/>
        <w:ind w:firstLine="709"/>
        <w:jc w:val="both"/>
        <w:rPr>
          <w:color w:val="333333"/>
        </w:rPr>
      </w:pPr>
      <w:proofErr w:type="gramStart"/>
      <w:r w:rsidRPr="0028291B">
        <w:rPr>
          <w:color w:val="000000"/>
          <w:shd w:val="clear" w:color="auto" w:fill="FFFFFF"/>
        </w:rPr>
        <w:t xml:space="preserve">Для участника, поставщика (подрядчика, исполнителя) внесение в реестр недобросовестных поставщиков означает, что он сам, а также лица, указанные в п. п. 2, 3 ч. 3 ст. </w:t>
      </w:r>
      <w:r w:rsidRPr="0028291B">
        <w:rPr>
          <w:color w:val="000000"/>
          <w:shd w:val="clear" w:color="auto" w:fill="FFFFFF"/>
        </w:rPr>
        <w:lastRenderedPageBreak/>
        <w:t>104 Закона о контрактной системе, не смогут два года принимать участие в закупках, в которых установлен запрет на участие лиц, внесенных в реестр недобросовестных поставщиков (ч. 9 ст. 104 Закона о контрактной системе).</w:t>
      </w:r>
      <w:proofErr w:type="gramEnd"/>
    </w:p>
    <w:p w:rsidR="000352C2" w:rsidRDefault="000352C2" w:rsidP="000352C2">
      <w:pPr>
        <w:shd w:val="clear" w:color="auto" w:fill="FFFFFF"/>
        <w:ind w:firstLine="709"/>
        <w:jc w:val="both"/>
        <w:rPr>
          <w:color w:val="000000"/>
          <w:shd w:val="clear" w:color="auto" w:fill="FFFFFF"/>
        </w:rPr>
      </w:pPr>
      <w:r w:rsidRPr="0028291B">
        <w:rPr>
          <w:color w:val="000000"/>
          <w:shd w:val="clear" w:color="auto" w:fill="FFFFFF"/>
        </w:rPr>
        <w:t>В случае</w:t>
      </w:r>
      <w:proofErr w:type="gramStart"/>
      <w:r w:rsidRPr="0028291B">
        <w:rPr>
          <w:color w:val="000000"/>
          <w:shd w:val="clear" w:color="auto" w:fill="FFFFFF"/>
        </w:rPr>
        <w:t>,</w:t>
      </w:r>
      <w:proofErr w:type="gramEnd"/>
      <w:r w:rsidRPr="0028291B">
        <w:rPr>
          <w:color w:val="000000"/>
          <w:shd w:val="clear" w:color="auto" w:fill="FFFFFF"/>
        </w:rPr>
        <w:t xml:space="preserve"> если неисполнение или ненадлежащее исполнение подрядчиком (исполнителем) контракта повлекло его досрочное прекращение и заказчик заключил взамен его аналогичный контракт, заказчик вправе потребовать от должника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 (ст.393.1 ГК РФ).</w:t>
      </w:r>
    </w:p>
    <w:p w:rsidR="000352C2" w:rsidRDefault="000352C2" w:rsidP="000352C2">
      <w:pPr>
        <w:shd w:val="clear" w:color="auto" w:fill="FFFFFF"/>
        <w:jc w:val="both"/>
        <w:rPr>
          <w:color w:val="333333"/>
        </w:rPr>
      </w:pPr>
    </w:p>
    <w:p w:rsidR="000352C2" w:rsidRDefault="000352C2" w:rsidP="000352C2">
      <w:pPr>
        <w:shd w:val="clear" w:color="auto" w:fill="FFFFFF"/>
        <w:jc w:val="both"/>
        <w:rPr>
          <w:color w:val="333333"/>
        </w:rPr>
      </w:pPr>
      <w:r>
        <w:rPr>
          <w:color w:val="333333"/>
        </w:rPr>
        <w:t>Помощник прокурора</w:t>
      </w:r>
    </w:p>
    <w:p w:rsidR="000352C2" w:rsidRPr="0028291B" w:rsidRDefault="000352C2" w:rsidP="000352C2">
      <w:pPr>
        <w:shd w:val="clear" w:color="auto" w:fill="FFFFFF"/>
        <w:jc w:val="both"/>
        <w:rPr>
          <w:color w:val="333333"/>
        </w:rPr>
      </w:pPr>
      <w:r>
        <w:rPr>
          <w:color w:val="333333"/>
        </w:rPr>
        <w:t>Юрист 1 класса                                                                                         О.А. Огнева</w:t>
      </w:r>
    </w:p>
    <w:p w:rsidR="000352C2" w:rsidRDefault="000352C2" w:rsidP="000352C2"/>
    <w:p w:rsidR="000352C2" w:rsidRDefault="000352C2" w:rsidP="000352C2"/>
    <w:p w:rsidR="000352C2" w:rsidRPr="002F089E" w:rsidRDefault="000352C2" w:rsidP="000352C2">
      <w:pPr>
        <w:shd w:val="clear" w:color="auto" w:fill="FFFFFF"/>
        <w:ind w:firstLine="709"/>
        <w:jc w:val="center"/>
        <w:rPr>
          <w:b/>
          <w:bCs/>
          <w:color w:val="333333"/>
          <w:sz w:val="28"/>
          <w:szCs w:val="28"/>
        </w:rPr>
      </w:pPr>
      <w:r w:rsidRPr="002F089E">
        <w:rPr>
          <w:b/>
          <w:bCs/>
          <w:color w:val="333333"/>
          <w:sz w:val="28"/>
          <w:szCs w:val="28"/>
        </w:rPr>
        <w:t>Ответственност</w:t>
      </w:r>
      <w:r>
        <w:rPr>
          <w:b/>
          <w:bCs/>
          <w:color w:val="333333"/>
          <w:sz w:val="28"/>
          <w:szCs w:val="28"/>
        </w:rPr>
        <w:t>ь</w:t>
      </w:r>
      <w:r w:rsidRPr="002F089E">
        <w:rPr>
          <w:b/>
          <w:bCs/>
          <w:color w:val="333333"/>
          <w:sz w:val="28"/>
          <w:szCs w:val="28"/>
        </w:rPr>
        <w:t xml:space="preserve"> за «телефонный терроризм»</w:t>
      </w:r>
    </w:p>
    <w:p w:rsidR="000352C2" w:rsidRPr="002F089E" w:rsidRDefault="000352C2" w:rsidP="000352C2">
      <w:pPr>
        <w:shd w:val="clear" w:color="auto" w:fill="FFFFFF"/>
        <w:ind w:firstLine="709"/>
        <w:rPr>
          <w:color w:val="000000"/>
          <w:sz w:val="28"/>
          <w:szCs w:val="28"/>
        </w:rPr>
      </w:pPr>
      <w:r w:rsidRPr="002F089E">
        <w:rPr>
          <w:color w:val="000000"/>
          <w:sz w:val="28"/>
          <w:szCs w:val="28"/>
        </w:rPr>
        <w:t> </w:t>
      </w:r>
    </w:p>
    <w:p w:rsidR="000352C2" w:rsidRPr="002F089E" w:rsidRDefault="000352C2" w:rsidP="000352C2">
      <w:pPr>
        <w:shd w:val="clear" w:color="auto" w:fill="FFFFFF"/>
        <w:ind w:firstLine="709"/>
        <w:jc w:val="both"/>
        <w:rPr>
          <w:color w:val="333333"/>
          <w:sz w:val="28"/>
          <w:szCs w:val="28"/>
        </w:rPr>
      </w:pPr>
      <w:r w:rsidRPr="002F089E">
        <w:rPr>
          <w:color w:val="000000"/>
          <w:sz w:val="28"/>
          <w:szCs w:val="28"/>
          <w:shd w:val="clear" w:color="auto" w:fill="FFFFFF"/>
        </w:rPr>
        <w:t>Преступления о заведомо ложных актах терроризма создают серьезную угрозу безопасности граждан, а также экономической и политической стабильности государства.</w:t>
      </w:r>
    </w:p>
    <w:p w:rsidR="000352C2" w:rsidRPr="002F089E" w:rsidRDefault="000352C2" w:rsidP="000352C2">
      <w:pPr>
        <w:shd w:val="clear" w:color="auto" w:fill="FFFFFF"/>
        <w:ind w:firstLine="709"/>
        <w:jc w:val="both"/>
        <w:rPr>
          <w:color w:val="333333"/>
          <w:sz w:val="28"/>
          <w:szCs w:val="28"/>
        </w:rPr>
      </w:pPr>
      <w:r w:rsidRPr="002F089E">
        <w:rPr>
          <w:color w:val="000000"/>
          <w:sz w:val="28"/>
          <w:szCs w:val="28"/>
          <w:shd w:val="clear" w:color="auto" w:fill="FFFFFF"/>
        </w:rPr>
        <w:t>Так, под «телефонным терроризмом» следует понимать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w:t>
      </w:r>
    </w:p>
    <w:p w:rsidR="000352C2" w:rsidRPr="002F089E" w:rsidRDefault="000352C2" w:rsidP="000352C2">
      <w:pPr>
        <w:shd w:val="clear" w:color="auto" w:fill="FFFFFF"/>
        <w:ind w:firstLine="709"/>
        <w:jc w:val="both"/>
        <w:rPr>
          <w:color w:val="333333"/>
          <w:sz w:val="28"/>
          <w:szCs w:val="28"/>
        </w:rPr>
      </w:pPr>
      <w:r w:rsidRPr="002F089E">
        <w:rPr>
          <w:color w:val="000000"/>
          <w:sz w:val="28"/>
          <w:szCs w:val="28"/>
          <w:shd w:val="clear" w:color="auto" w:fill="FFFFFF"/>
        </w:rPr>
        <w:t>Сообщение может быть выражено в любой форме (устно, письменно, с помощью сре</w:t>
      </w:r>
      <w:proofErr w:type="gramStart"/>
      <w:r w:rsidRPr="002F089E">
        <w:rPr>
          <w:color w:val="000000"/>
          <w:sz w:val="28"/>
          <w:szCs w:val="28"/>
          <w:shd w:val="clear" w:color="auto" w:fill="FFFFFF"/>
        </w:rPr>
        <w:t>дств св</w:t>
      </w:r>
      <w:proofErr w:type="gramEnd"/>
      <w:r w:rsidRPr="002F089E">
        <w:rPr>
          <w:color w:val="000000"/>
          <w:sz w:val="28"/>
          <w:szCs w:val="28"/>
          <w:shd w:val="clear" w:color="auto" w:fill="FFFFFF"/>
        </w:rPr>
        <w:t>язи или информационно-телекоммуникационной сети «Интернет»).</w:t>
      </w:r>
    </w:p>
    <w:p w:rsidR="000352C2" w:rsidRPr="002F089E" w:rsidRDefault="000352C2" w:rsidP="000352C2">
      <w:pPr>
        <w:shd w:val="clear" w:color="auto" w:fill="FFFFFF"/>
        <w:ind w:firstLine="709"/>
        <w:jc w:val="both"/>
        <w:rPr>
          <w:color w:val="333333"/>
          <w:sz w:val="28"/>
          <w:szCs w:val="28"/>
        </w:rPr>
      </w:pPr>
      <w:r w:rsidRPr="002F089E">
        <w:rPr>
          <w:color w:val="000000"/>
          <w:sz w:val="28"/>
          <w:szCs w:val="28"/>
          <w:shd w:val="clear" w:color="auto" w:fill="FFFFFF"/>
        </w:rPr>
        <w:t xml:space="preserve">Такие действия квалифицируются по статье 207 Уголовного кодекса Российской Федерации. </w:t>
      </w:r>
      <w:proofErr w:type="gramStart"/>
      <w:r w:rsidRPr="002F089E">
        <w:rPr>
          <w:color w:val="000000"/>
          <w:sz w:val="28"/>
          <w:szCs w:val="28"/>
          <w:shd w:val="clear" w:color="auto" w:fill="FFFFFF"/>
        </w:rPr>
        <w:t xml:space="preserve">Указанная норма состоит из 4 частей, регламентирующих уголовное наказание в зависимости от тяжести наступивших последствий и целей телефонных террористов (совершение деяния в отношении объектов социальной инфраструктуры или повлекшее причинение крупного ущерба свыше 1 000 </w:t>
      </w:r>
      <w:proofErr w:type="spellStart"/>
      <w:r w:rsidRPr="002F089E">
        <w:rPr>
          <w:color w:val="000000"/>
          <w:sz w:val="28"/>
          <w:szCs w:val="28"/>
          <w:shd w:val="clear" w:color="auto" w:fill="FFFFFF"/>
        </w:rPr>
        <w:t>000</w:t>
      </w:r>
      <w:proofErr w:type="spellEnd"/>
      <w:r w:rsidRPr="002F089E">
        <w:rPr>
          <w:color w:val="000000"/>
          <w:sz w:val="28"/>
          <w:szCs w:val="28"/>
          <w:shd w:val="clear" w:color="auto" w:fill="FFFFFF"/>
        </w:rPr>
        <w:t xml:space="preserve"> руб. (ч. 2), дестабилизация деятельности органов власти (ч. 3), смерть человека или иные тяжкие последствия (ч. 4).</w:t>
      </w:r>
      <w:proofErr w:type="gramEnd"/>
      <w:r w:rsidRPr="002F089E">
        <w:rPr>
          <w:color w:val="000000"/>
          <w:sz w:val="28"/>
          <w:szCs w:val="28"/>
          <w:shd w:val="clear" w:color="auto" w:fill="FFFFFF"/>
        </w:rPr>
        <w:t xml:space="preserve"> Санкция статьи предусматривает наказание до 10 лет лишения свободы.</w:t>
      </w:r>
    </w:p>
    <w:p w:rsidR="000352C2" w:rsidRPr="002F089E" w:rsidRDefault="000352C2" w:rsidP="000352C2">
      <w:pPr>
        <w:shd w:val="clear" w:color="auto" w:fill="FFFFFF"/>
        <w:ind w:firstLine="709"/>
        <w:jc w:val="both"/>
        <w:rPr>
          <w:color w:val="333333"/>
          <w:sz w:val="28"/>
          <w:szCs w:val="28"/>
        </w:rPr>
      </w:pPr>
      <w:r w:rsidRPr="002F089E">
        <w:rPr>
          <w:color w:val="000000"/>
          <w:sz w:val="28"/>
          <w:szCs w:val="28"/>
          <w:shd w:val="clear" w:color="auto" w:fill="FFFFFF"/>
        </w:rPr>
        <w:t>Уголовная ответственность за совершение преступления, предусмотренного статьей 207 Уголовного кодекса Российской Федерации, наступает в отношении лица, достигшего на момент совершения преступления 14 лет (</w:t>
      </w:r>
      <w:proofErr w:type="gramStart"/>
      <w:r w:rsidRPr="002F089E">
        <w:rPr>
          <w:color w:val="000000"/>
          <w:sz w:val="28"/>
          <w:szCs w:val="28"/>
          <w:shd w:val="clear" w:color="auto" w:fill="FFFFFF"/>
        </w:rPr>
        <w:t>ч</w:t>
      </w:r>
      <w:proofErr w:type="gramEnd"/>
      <w:r w:rsidRPr="002F089E">
        <w:rPr>
          <w:color w:val="000000"/>
          <w:sz w:val="28"/>
          <w:szCs w:val="28"/>
          <w:shd w:val="clear" w:color="auto" w:fill="FFFFFF"/>
        </w:rPr>
        <w:t>. 2 ст. 20 УК РФ).</w:t>
      </w:r>
    </w:p>
    <w:p w:rsidR="000352C2" w:rsidRDefault="000352C2" w:rsidP="000352C2">
      <w:pPr>
        <w:shd w:val="clear" w:color="auto" w:fill="FFFFFF"/>
        <w:ind w:firstLine="709"/>
        <w:jc w:val="both"/>
        <w:rPr>
          <w:color w:val="000000"/>
          <w:sz w:val="28"/>
          <w:szCs w:val="28"/>
          <w:shd w:val="clear" w:color="auto" w:fill="FFFFFF"/>
        </w:rPr>
      </w:pPr>
      <w:r w:rsidRPr="002F089E">
        <w:rPr>
          <w:color w:val="000000"/>
          <w:sz w:val="28"/>
          <w:szCs w:val="28"/>
          <w:shd w:val="clear" w:color="auto" w:fill="FFFFFF"/>
        </w:rPr>
        <w:t xml:space="preserve">Следует отметить, что отказ в возбуждении уголовного дела либо его прекращение в связи с </w:t>
      </w:r>
      <w:proofErr w:type="spellStart"/>
      <w:r w:rsidRPr="002F089E">
        <w:rPr>
          <w:color w:val="000000"/>
          <w:sz w:val="28"/>
          <w:szCs w:val="28"/>
          <w:shd w:val="clear" w:color="auto" w:fill="FFFFFF"/>
        </w:rPr>
        <w:t>недостижением</w:t>
      </w:r>
      <w:proofErr w:type="spellEnd"/>
      <w:r w:rsidRPr="002F089E">
        <w:rPr>
          <w:color w:val="000000"/>
          <w:sz w:val="28"/>
          <w:szCs w:val="28"/>
          <w:shd w:val="clear" w:color="auto" w:fill="FFFFFF"/>
        </w:rPr>
        <w:t xml:space="preserve"> лицом к моменту совершения преступления возраста уголовной ответственности, не является основанием для невозможности применения иных мер. В этом случае на законных представителей такого лица (родителей, опекунов) возлагается ответственность за причиненный материальный ущерб, связанный с организацией и проведением специальных мероприятий по проверке сообщения о преступлении.</w:t>
      </w:r>
    </w:p>
    <w:p w:rsidR="000352C2" w:rsidRPr="002F089E" w:rsidRDefault="000352C2" w:rsidP="000352C2">
      <w:pPr>
        <w:shd w:val="clear" w:color="auto" w:fill="FFFFFF"/>
        <w:jc w:val="both"/>
        <w:rPr>
          <w:sz w:val="28"/>
          <w:szCs w:val="28"/>
        </w:rPr>
      </w:pPr>
    </w:p>
    <w:p w:rsidR="000352C2" w:rsidRPr="002F089E" w:rsidRDefault="000352C2" w:rsidP="000352C2">
      <w:pPr>
        <w:shd w:val="clear" w:color="auto" w:fill="FFFFFF"/>
        <w:jc w:val="both"/>
        <w:rPr>
          <w:sz w:val="28"/>
          <w:szCs w:val="28"/>
        </w:rPr>
      </w:pPr>
      <w:r w:rsidRPr="002F089E">
        <w:rPr>
          <w:sz w:val="28"/>
          <w:szCs w:val="28"/>
        </w:rPr>
        <w:t>Помощник прокурора района</w:t>
      </w:r>
    </w:p>
    <w:p w:rsidR="000352C2" w:rsidRPr="002F089E" w:rsidRDefault="000352C2" w:rsidP="000352C2">
      <w:pPr>
        <w:shd w:val="clear" w:color="auto" w:fill="FFFFFF"/>
        <w:jc w:val="both"/>
        <w:rPr>
          <w:sz w:val="28"/>
          <w:szCs w:val="28"/>
        </w:rPr>
      </w:pPr>
      <w:r w:rsidRPr="002F089E">
        <w:rPr>
          <w:sz w:val="28"/>
          <w:szCs w:val="28"/>
        </w:rPr>
        <w:t>юрист 1 класса                                                                                  О.А. Огнева</w:t>
      </w:r>
    </w:p>
    <w:p w:rsidR="000352C2" w:rsidRPr="002F089E" w:rsidRDefault="000352C2" w:rsidP="000352C2">
      <w:pPr>
        <w:ind w:firstLine="709"/>
        <w:rPr>
          <w:sz w:val="28"/>
          <w:szCs w:val="28"/>
        </w:rPr>
      </w:pPr>
    </w:p>
    <w:p w:rsidR="000352C2" w:rsidRDefault="000352C2" w:rsidP="000352C2">
      <w:pPr>
        <w:shd w:val="clear" w:color="auto" w:fill="FFFFFF"/>
        <w:spacing w:line="540" w:lineRule="atLeast"/>
        <w:jc w:val="center"/>
        <w:rPr>
          <w:rFonts w:ascii="Arial" w:hAnsi="Arial" w:cs="Arial"/>
          <w:b/>
          <w:bCs/>
          <w:color w:val="333333"/>
          <w:sz w:val="36"/>
          <w:szCs w:val="36"/>
        </w:rPr>
      </w:pPr>
      <w:r>
        <w:rPr>
          <w:rFonts w:ascii="Arial" w:hAnsi="Arial" w:cs="Arial"/>
          <w:b/>
          <w:bCs/>
          <w:color w:val="333333"/>
          <w:sz w:val="36"/>
          <w:szCs w:val="36"/>
        </w:rPr>
        <w:t>ПРОКУРАТУРА КОЧКОВСКОГО РАЙОНА</w:t>
      </w:r>
    </w:p>
    <w:p w:rsidR="000352C2" w:rsidRDefault="000352C2" w:rsidP="000352C2">
      <w:pPr>
        <w:shd w:val="clear" w:color="auto" w:fill="FFFFFF"/>
        <w:spacing w:line="540" w:lineRule="atLeast"/>
        <w:jc w:val="center"/>
        <w:rPr>
          <w:rFonts w:ascii="Arial" w:hAnsi="Arial" w:cs="Arial"/>
          <w:b/>
          <w:bCs/>
          <w:color w:val="333333"/>
          <w:sz w:val="36"/>
          <w:szCs w:val="36"/>
        </w:rPr>
      </w:pPr>
      <w:r>
        <w:rPr>
          <w:rFonts w:ascii="Arial" w:hAnsi="Arial" w:cs="Arial"/>
          <w:b/>
          <w:bCs/>
          <w:color w:val="333333"/>
          <w:sz w:val="36"/>
          <w:szCs w:val="36"/>
        </w:rPr>
        <w:t>ПАМЯТКА</w:t>
      </w:r>
    </w:p>
    <w:p w:rsidR="000352C2" w:rsidRPr="00F8539F" w:rsidRDefault="000352C2" w:rsidP="000352C2">
      <w:pPr>
        <w:shd w:val="clear" w:color="auto" w:fill="FFFFFF"/>
        <w:spacing w:line="540" w:lineRule="atLeast"/>
        <w:jc w:val="center"/>
        <w:rPr>
          <w:rFonts w:ascii="Arial" w:hAnsi="Arial" w:cs="Arial"/>
          <w:b/>
          <w:bCs/>
          <w:color w:val="333333"/>
          <w:sz w:val="36"/>
          <w:szCs w:val="36"/>
        </w:rPr>
      </w:pPr>
      <w:r w:rsidRPr="00F8539F">
        <w:rPr>
          <w:rFonts w:ascii="Arial" w:hAnsi="Arial" w:cs="Arial"/>
          <w:b/>
          <w:bCs/>
          <w:color w:val="333333"/>
          <w:sz w:val="36"/>
          <w:szCs w:val="36"/>
        </w:rPr>
        <w:t>Открытые окна – угроза выпадения детей из окон</w:t>
      </w:r>
    </w:p>
    <w:p w:rsidR="000352C2" w:rsidRPr="00F8539F" w:rsidRDefault="000352C2" w:rsidP="000352C2">
      <w:pPr>
        <w:shd w:val="clear" w:color="auto" w:fill="FFFFFF"/>
        <w:spacing w:after="120"/>
        <w:rPr>
          <w:rFonts w:ascii="Roboto" w:hAnsi="Roboto"/>
          <w:color w:val="000000"/>
        </w:rPr>
      </w:pPr>
      <w:r w:rsidRPr="00F8539F">
        <w:rPr>
          <w:rFonts w:ascii="Roboto" w:hAnsi="Roboto"/>
          <w:color w:val="000000"/>
        </w:rPr>
        <w:t> </w:t>
      </w:r>
      <w:r>
        <w:rPr>
          <w:rFonts w:ascii="Roboto" w:hAnsi="Roboto"/>
          <w:color w:val="FFFFFF"/>
          <w:sz w:val="20"/>
          <w:szCs w:val="20"/>
          <w:shd w:val="clear" w:color="auto" w:fill="1E3685"/>
        </w:rPr>
        <w:t xml:space="preserve"> </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Приближается теплый период времени, когда мы, чтобы освежить воздух в комнате, начнем открывать окна.</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Главное в этот момент - четко осознавать опасность открытых окон для маленьких детей, если они есть в доме.</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 xml:space="preserve">Ежегодно десятки малышей, оставленных в комнате без присмотра, выпадают из окон, </w:t>
      </w:r>
      <w:proofErr w:type="gramStart"/>
      <w:r w:rsidRPr="00F8539F">
        <w:rPr>
          <w:rFonts w:ascii="Roboto" w:hAnsi="Roboto"/>
          <w:color w:val="333333"/>
          <w:sz w:val="28"/>
          <w:szCs w:val="28"/>
        </w:rPr>
        <w:t>получая травмы различной степени тяжести или гибнут</w:t>
      </w:r>
      <w:proofErr w:type="gramEnd"/>
      <w:r w:rsidRPr="00F8539F">
        <w:rPr>
          <w:rFonts w:ascii="Roboto" w:hAnsi="Roboto"/>
          <w:color w:val="333333"/>
          <w:sz w:val="28"/>
          <w:szCs w:val="28"/>
        </w:rPr>
        <w:t>.</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Анализ обстоятельств, приведших к подобным последствиям, показал, что преимущественно дети самостоятельно забирались на подоконник, используя в качестве подставки различные предметы мебели, стоящие рядом с окном, и, опираясь на противомоскитную сетку, выпадали из окна вместе с ней.</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Причинами случившегося являются:</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 временная утрата контроля взрослых за поведением детей;</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 невнимательность взрослых, забывших закрыть окна на период отсутствия в комнате, где находятся дети;</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 неправильная расстановка мебели, позволяющая детям самостоятельно забираться на подоконник;</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 наличие на окнах противомоскитных сеток, создающих мнимую иллюзию закрытого окна;</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 отсутствие запорных устройств на окнах.</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 xml:space="preserve">За оставление детей в опасности, в случаях, когда виновный имел возможность </w:t>
      </w:r>
      <w:proofErr w:type="gramStart"/>
      <w:r w:rsidRPr="00F8539F">
        <w:rPr>
          <w:rFonts w:ascii="Roboto" w:hAnsi="Roboto"/>
          <w:color w:val="333333"/>
          <w:sz w:val="28"/>
          <w:szCs w:val="28"/>
        </w:rPr>
        <w:t>оказать помощь ребенку и был</w:t>
      </w:r>
      <w:proofErr w:type="gramEnd"/>
      <w:r w:rsidRPr="00F8539F">
        <w:rPr>
          <w:rFonts w:ascii="Roboto" w:hAnsi="Roboto"/>
          <w:color w:val="333333"/>
          <w:sz w:val="28"/>
          <w:szCs w:val="28"/>
        </w:rPr>
        <w:t xml:space="preserve"> обязан иметь о нем заботу либо сам поставил его в опасное для жизни или здоровья состояние предусмотрена уголовная ответственность.</w:t>
      </w:r>
    </w:p>
    <w:p w:rsidR="000352C2" w:rsidRPr="00F8539F" w:rsidRDefault="000352C2" w:rsidP="000352C2">
      <w:pPr>
        <w:shd w:val="clear" w:color="auto" w:fill="FFFFFF"/>
        <w:spacing w:after="100" w:afterAutospacing="1"/>
        <w:ind w:firstLine="709"/>
        <w:jc w:val="both"/>
        <w:rPr>
          <w:rFonts w:ascii="Roboto" w:hAnsi="Roboto"/>
          <w:color w:val="333333"/>
        </w:rPr>
      </w:pPr>
      <w:r w:rsidRPr="00F8539F">
        <w:rPr>
          <w:rFonts w:ascii="Roboto" w:hAnsi="Roboto"/>
          <w:color w:val="333333"/>
          <w:sz w:val="28"/>
          <w:szCs w:val="28"/>
        </w:rPr>
        <w:t>Берегите детей!</w:t>
      </w:r>
    </w:p>
    <w:p w:rsidR="000352C2" w:rsidRDefault="000352C2" w:rsidP="000352C2">
      <w:pPr>
        <w:ind w:firstLine="709"/>
        <w:jc w:val="both"/>
      </w:pPr>
    </w:p>
    <w:p w:rsidR="000352C2" w:rsidRDefault="000352C2" w:rsidP="0046055A"/>
    <w:p w:rsidR="0046055A" w:rsidRDefault="0046055A" w:rsidP="0046055A"/>
    <w:p w:rsidR="0046055A" w:rsidRDefault="0046055A" w:rsidP="0046055A"/>
    <w:p w:rsidR="000352C2" w:rsidRDefault="000352C2" w:rsidP="000352C2">
      <w:pPr>
        <w:pStyle w:val="ac"/>
        <w:shd w:val="clear" w:color="auto" w:fill="FFFFFF"/>
        <w:spacing w:before="0" w:beforeAutospacing="0"/>
        <w:jc w:val="center"/>
        <w:rPr>
          <w:rStyle w:val="afe"/>
          <w:b/>
          <w:bCs/>
          <w:color w:val="333333"/>
          <w:sz w:val="28"/>
          <w:szCs w:val="28"/>
        </w:rPr>
      </w:pPr>
      <w:r>
        <w:rPr>
          <w:rStyle w:val="afe"/>
          <w:color w:val="333333"/>
          <w:sz w:val="28"/>
          <w:szCs w:val="28"/>
        </w:rPr>
        <w:lastRenderedPageBreak/>
        <w:t xml:space="preserve">Прокуратура </w:t>
      </w:r>
      <w:proofErr w:type="spellStart"/>
      <w:r>
        <w:rPr>
          <w:rStyle w:val="afe"/>
          <w:color w:val="333333"/>
          <w:sz w:val="28"/>
          <w:szCs w:val="28"/>
        </w:rPr>
        <w:t>Кочковского</w:t>
      </w:r>
      <w:proofErr w:type="spellEnd"/>
      <w:r>
        <w:rPr>
          <w:rStyle w:val="afe"/>
          <w:color w:val="333333"/>
          <w:sz w:val="28"/>
          <w:szCs w:val="28"/>
        </w:rPr>
        <w:t xml:space="preserve"> района</w:t>
      </w:r>
    </w:p>
    <w:p w:rsidR="000352C2" w:rsidRDefault="000352C2" w:rsidP="000352C2">
      <w:pPr>
        <w:pStyle w:val="ac"/>
        <w:shd w:val="clear" w:color="auto" w:fill="FFFFFF"/>
        <w:spacing w:before="0" w:beforeAutospacing="0"/>
        <w:jc w:val="center"/>
        <w:rPr>
          <w:rStyle w:val="afe"/>
          <w:b/>
          <w:bCs/>
          <w:color w:val="333333"/>
          <w:sz w:val="28"/>
          <w:szCs w:val="28"/>
        </w:rPr>
      </w:pPr>
      <w:r>
        <w:rPr>
          <w:rStyle w:val="afe"/>
          <w:color w:val="333333"/>
          <w:sz w:val="28"/>
          <w:szCs w:val="28"/>
        </w:rPr>
        <w:t>ПАМЯТКА</w:t>
      </w:r>
    </w:p>
    <w:p w:rsidR="000352C2" w:rsidRDefault="000352C2" w:rsidP="000352C2">
      <w:pPr>
        <w:pStyle w:val="ac"/>
        <w:shd w:val="clear" w:color="auto" w:fill="FFFFFF"/>
        <w:spacing w:before="0" w:beforeAutospacing="0"/>
        <w:jc w:val="center"/>
        <w:rPr>
          <w:rFonts w:ascii="Roboto" w:hAnsi="Roboto"/>
          <w:color w:val="333333"/>
        </w:rPr>
      </w:pPr>
      <w:r>
        <w:rPr>
          <w:rStyle w:val="afe"/>
          <w:color w:val="333333"/>
          <w:sz w:val="28"/>
          <w:szCs w:val="28"/>
        </w:rPr>
        <w:t>«ПОРЯДОК ЗАЩИТЫ ТРУДОВЫХ ПРАВ»</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Индивидуальные трудовые споры, связанные с отказом в приеме на работу, разрешаются непосредственно в районных судах по месту жительства работника или месту нахождения работодателя.</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Обращение в суд должно последовать в течени</w:t>
      </w:r>
      <w:proofErr w:type="gramStart"/>
      <w:r>
        <w:rPr>
          <w:color w:val="333333"/>
          <w:sz w:val="28"/>
          <w:szCs w:val="28"/>
        </w:rPr>
        <w:t>и</w:t>
      </w:r>
      <w:proofErr w:type="gramEnd"/>
      <w:r>
        <w:rPr>
          <w:color w:val="333333"/>
          <w:sz w:val="28"/>
          <w:szCs w:val="28"/>
        </w:rPr>
        <w:t xml:space="preserve"> трех месяцев со дня, когда работник узнал или должен был узнать о нарушении своего права.</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В исковом заявлении должны быть указаны:</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наименование суда, в который подается заявление;</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фамилия, имя, отчество работника, дата и место рождения, место жительства или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наименование, адрес, идентификационный номер налогоплательщика и основной государственный регистрационный номер. Если истцу неизвестны один из идентификаторов ответчика, об этом следует указать в заявлении, тогда необходимая информация будет получена из Фонда пенсионного и социального страхования Российской Федерации, налогового органа или органа внутренних дел по запросу суда;</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суть нарушения прав истца и его требования;</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обстоятельства, на которых истец основывает свои требования, и доказательства их подтверждающие;</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расчет взыскиваемых денежных сумм;</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перечень прилагаемых к заявлению документов.</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В качестве доказательств факта наличия трудовых отношений могут быть использованы:</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документы, например, об ознакомлении с правилами внутреннего трудового распорядка, техники безопасности, рабочая переписка, подтвержденная нотариально, командировочные удостоверения, пропуск в организацию, выписка о движении средств по счету в банке и др.;</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свидетельские показания;</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аудио-видео материалы.</w:t>
      </w:r>
    </w:p>
    <w:p w:rsidR="000352C2" w:rsidRDefault="000352C2" w:rsidP="000352C2">
      <w:pPr>
        <w:ind w:firstLine="709"/>
      </w:pPr>
    </w:p>
    <w:p w:rsidR="0046055A" w:rsidRDefault="0046055A" w:rsidP="0046055A"/>
    <w:p w:rsidR="0046055A" w:rsidRDefault="0046055A" w:rsidP="0046055A"/>
    <w:p w:rsidR="0046055A" w:rsidRDefault="0046055A" w:rsidP="0046055A"/>
    <w:p w:rsidR="000352C2" w:rsidRDefault="000352C2" w:rsidP="000352C2">
      <w:pPr>
        <w:pStyle w:val="ac"/>
        <w:shd w:val="clear" w:color="auto" w:fill="FFFFFF"/>
        <w:spacing w:before="0" w:beforeAutospacing="0"/>
        <w:jc w:val="center"/>
        <w:rPr>
          <w:rStyle w:val="afe"/>
          <w:b/>
          <w:bCs/>
          <w:color w:val="333333"/>
          <w:sz w:val="28"/>
          <w:szCs w:val="28"/>
        </w:rPr>
      </w:pPr>
      <w:r>
        <w:rPr>
          <w:rStyle w:val="afe"/>
          <w:color w:val="333333"/>
          <w:sz w:val="28"/>
          <w:szCs w:val="28"/>
        </w:rPr>
        <w:lastRenderedPageBreak/>
        <w:t xml:space="preserve">Прокуратура </w:t>
      </w:r>
      <w:proofErr w:type="spellStart"/>
      <w:r>
        <w:rPr>
          <w:rStyle w:val="afe"/>
          <w:color w:val="333333"/>
          <w:sz w:val="28"/>
          <w:szCs w:val="28"/>
        </w:rPr>
        <w:t>Кочковского</w:t>
      </w:r>
      <w:proofErr w:type="spellEnd"/>
      <w:r>
        <w:rPr>
          <w:rStyle w:val="afe"/>
          <w:color w:val="333333"/>
          <w:sz w:val="28"/>
          <w:szCs w:val="28"/>
        </w:rPr>
        <w:t xml:space="preserve"> района</w:t>
      </w:r>
    </w:p>
    <w:p w:rsidR="000352C2" w:rsidRDefault="000352C2" w:rsidP="000352C2">
      <w:pPr>
        <w:pStyle w:val="ac"/>
        <w:shd w:val="clear" w:color="auto" w:fill="FFFFFF"/>
        <w:spacing w:before="0" w:beforeAutospacing="0"/>
        <w:jc w:val="center"/>
        <w:rPr>
          <w:rStyle w:val="afe"/>
          <w:b/>
          <w:bCs/>
          <w:color w:val="333333"/>
          <w:sz w:val="28"/>
          <w:szCs w:val="28"/>
        </w:rPr>
      </w:pPr>
      <w:r>
        <w:rPr>
          <w:rStyle w:val="afe"/>
          <w:color w:val="333333"/>
          <w:sz w:val="28"/>
          <w:szCs w:val="28"/>
        </w:rPr>
        <w:t>ПАМЯТКА</w:t>
      </w:r>
    </w:p>
    <w:p w:rsidR="000352C2" w:rsidRDefault="000352C2" w:rsidP="000352C2">
      <w:pPr>
        <w:pStyle w:val="ac"/>
        <w:shd w:val="clear" w:color="auto" w:fill="FFFFFF"/>
        <w:spacing w:before="0" w:beforeAutospacing="0"/>
        <w:jc w:val="center"/>
        <w:rPr>
          <w:rFonts w:ascii="Roboto" w:hAnsi="Roboto"/>
          <w:color w:val="333333"/>
        </w:rPr>
      </w:pPr>
      <w:r>
        <w:rPr>
          <w:rStyle w:val="afe"/>
          <w:color w:val="333333"/>
          <w:sz w:val="28"/>
          <w:szCs w:val="28"/>
        </w:rPr>
        <w:t>ПОСЛЕДСТВИЯ НЕЗАКЛЮЧЕНИЯ ТРУДОВОГО ДОГОВОРА</w:t>
      </w:r>
    </w:p>
    <w:p w:rsidR="000352C2" w:rsidRDefault="000352C2" w:rsidP="000352C2">
      <w:pPr>
        <w:pStyle w:val="ac"/>
        <w:shd w:val="clear" w:color="auto" w:fill="FFFFFF"/>
        <w:spacing w:before="0" w:beforeAutospacing="0" w:after="0" w:afterAutospacing="0"/>
        <w:ind w:firstLine="709"/>
        <w:rPr>
          <w:rFonts w:ascii="Roboto" w:hAnsi="Roboto"/>
          <w:color w:val="333333"/>
        </w:rPr>
      </w:pPr>
      <w:r w:rsidRPr="00C705BA">
        <w:rPr>
          <w:sz w:val="28"/>
          <w:szCs w:val="28"/>
        </w:rPr>
        <w:t>Трудовые отношения - отношения, ос</w:t>
      </w:r>
      <w:r>
        <w:rPr>
          <w:color w:val="333333"/>
          <w:sz w:val="28"/>
          <w:szCs w:val="28"/>
        </w:rPr>
        <w:t>нованные на соглашении между работодателем и работником о личном выполнении последним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работы) в интересах, под управлением и контролем работодателя, подчинении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внутренними нормативными актами, трудовым договором.</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Заключение гражданско-правовых договоров, фактически регулирующих трудовые отношения между работником и работодателем, законом запрещено. Прием на работу должен быть оформлен трудовым договором.</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 xml:space="preserve"> При отсутствии трудового договора работник не сможет претендовать на получение оплаты труда по устному договору, отпускных, оплату листков нетрудоспособности, учет времени работы в трудовом стаже, выплату предусмотренных законом компенсаций и иных мер поддержки.</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Необоснованный отказ в заключени</w:t>
      </w:r>
      <w:proofErr w:type="gramStart"/>
      <w:r>
        <w:rPr>
          <w:color w:val="333333"/>
          <w:sz w:val="28"/>
          <w:szCs w:val="28"/>
        </w:rPr>
        <w:t>и</w:t>
      </w:r>
      <w:proofErr w:type="gramEnd"/>
      <w:r>
        <w:rPr>
          <w:color w:val="333333"/>
          <w:sz w:val="28"/>
          <w:szCs w:val="28"/>
        </w:rPr>
        <w:t xml:space="preserve"> трудового договора законом запрещен.</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Запрещается отказывать в заключени</w:t>
      </w:r>
      <w:proofErr w:type="gramStart"/>
      <w:r>
        <w:rPr>
          <w:color w:val="333333"/>
          <w:sz w:val="28"/>
          <w:szCs w:val="28"/>
        </w:rPr>
        <w:t>и</w:t>
      </w:r>
      <w:proofErr w:type="gramEnd"/>
      <w:r>
        <w:rPr>
          <w:color w:val="333333"/>
          <w:sz w:val="28"/>
          <w:szCs w:val="28"/>
        </w:rPr>
        <w:t xml:space="preserve"> трудового 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352C2" w:rsidRDefault="000352C2" w:rsidP="000352C2">
      <w:pPr>
        <w:pStyle w:val="ac"/>
        <w:shd w:val="clear" w:color="auto" w:fill="FFFFFF"/>
        <w:spacing w:before="0" w:beforeAutospacing="0" w:after="0" w:afterAutospacing="0"/>
        <w:ind w:firstLine="709"/>
        <w:rPr>
          <w:rFonts w:ascii="Roboto" w:hAnsi="Roboto"/>
          <w:color w:val="333333"/>
        </w:rPr>
      </w:pPr>
      <w:r>
        <w:rPr>
          <w:color w:val="333333"/>
          <w:sz w:val="28"/>
          <w:szCs w:val="28"/>
        </w:rPr>
        <w:t>По письменному требованию лица, которому отказано в заключени</w:t>
      </w:r>
      <w:proofErr w:type="gramStart"/>
      <w:r>
        <w:rPr>
          <w:color w:val="333333"/>
          <w:sz w:val="28"/>
          <w:szCs w:val="28"/>
        </w:rPr>
        <w:t>и</w:t>
      </w:r>
      <w:proofErr w:type="gramEnd"/>
      <w:r>
        <w:rPr>
          <w:color w:val="333333"/>
          <w:sz w:val="28"/>
          <w:szCs w:val="28"/>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его предъявления.</w:t>
      </w:r>
    </w:p>
    <w:p w:rsidR="000352C2" w:rsidRPr="00C705BA" w:rsidRDefault="000352C2" w:rsidP="000352C2">
      <w:pPr>
        <w:pStyle w:val="ac"/>
        <w:shd w:val="clear" w:color="auto" w:fill="FFFFFF"/>
        <w:spacing w:before="0" w:beforeAutospacing="0" w:after="0" w:afterAutospacing="0"/>
        <w:ind w:firstLine="709"/>
        <w:rPr>
          <w:rFonts w:ascii="Roboto" w:hAnsi="Roboto"/>
        </w:rPr>
      </w:pPr>
      <w:r>
        <w:rPr>
          <w:color w:val="333333"/>
          <w:sz w:val="28"/>
          <w:szCs w:val="28"/>
        </w:rPr>
        <w:t>Отказ в заключени</w:t>
      </w:r>
      <w:proofErr w:type="gramStart"/>
      <w:r>
        <w:rPr>
          <w:color w:val="333333"/>
          <w:sz w:val="28"/>
          <w:szCs w:val="28"/>
        </w:rPr>
        <w:t>и</w:t>
      </w:r>
      <w:proofErr w:type="gramEnd"/>
      <w:r>
        <w:rPr>
          <w:color w:val="333333"/>
          <w:sz w:val="28"/>
          <w:szCs w:val="28"/>
        </w:rPr>
        <w:t xml:space="preserve"> трудового договора может быть </w:t>
      </w:r>
      <w:r w:rsidRPr="00C705BA">
        <w:rPr>
          <w:sz w:val="28"/>
          <w:szCs w:val="28"/>
        </w:rPr>
        <w:t>обжалован </w:t>
      </w:r>
      <w:hyperlink r:id="rId10" w:history="1">
        <w:r w:rsidRPr="00C705BA">
          <w:rPr>
            <w:rStyle w:val="af8"/>
            <w:color w:val="auto"/>
            <w:sz w:val="28"/>
            <w:szCs w:val="28"/>
          </w:rPr>
          <w:t>в суд</w:t>
        </w:r>
      </w:hyperlink>
      <w:r w:rsidRPr="00C705BA">
        <w:rPr>
          <w:sz w:val="28"/>
          <w:szCs w:val="28"/>
        </w:rPr>
        <w:t>.</w:t>
      </w:r>
    </w:p>
    <w:p w:rsidR="000352C2" w:rsidRDefault="000352C2" w:rsidP="000352C2">
      <w:pPr>
        <w:pStyle w:val="ac"/>
        <w:shd w:val="clear" w:color="auto" w:fill="FFFFFF"/>
        <w:spacing w:before="0" w:beforeAutospacing="0" w:after="0" w:afterAutospacing="0"/>
        <w:ind w:firstLine="709"/>
        <w:jc w:val="center"/>
        <w:rPr>
          <w:rFonts w:ascii="Roboto" w:hAnsi="Roboto"/>
          <w:color w:val="333333"/>
        </w:rPr>
      </w:pPr>
      <w:r>
        <w:rPr>
          <w:rFonts w:ascii="Roboto" w:hAnsi="Roboto"/>
          <w:color w:val="333333"/>
        </w:rPr>
        <w:t> </w:t>
      </w:r>
    </w:p>
    <w:p w:rsidR="000352C2" w:rsidRDefault="000352C2" w:rsidP="000352C2">
      <w:pPr>
        <w:ind w:firstLine="709"/>
      </w:pPr>
    </w:p>
    <w:p w:rsidR="000352C2" w:rsidRDefault="000352C2" w:rsidP="000352C2">
      <w:pPr>
        <w:shd w:val="clear" w:color="auto" w:fill="FFFFFF"/>
        <w:ind w:firstLine="709"/>
        <w:jc w:val="center"/>
        <w:rPr>
          <w:rFonts w:ascii="Arial" w:hAnsi="Arial" w:cs="Arial"/>
          <w:b/>
          <w:bCs/>
          <w:color w:val="333333"/>
          <w:sz w:val="28"/>
          <w:szCs w:val="28"/>
        </w:rPr>
      </w:pPr>
      <w:r>
        <w:rPr>
          <w:rFonts w:ascii="Arial" w:hAnsi="Arial" w:cs="Arial"/>
          <w:b/>
          <w:bCs/>
          <w:color w:val="333333"/>
          <w:sz w:val="28"/>
          <w:szCs w:val="28"/>
        </w:rPr>
        <w:t xml:space="preserve">Прокуратура </w:t>
      </w:r>
      <w:proofErr w:type="spellStart"/>
      <w:r>
        <w:rPr>
          <w:rFonts w:ascii="Arial" w:hAnsi="Arial" w:cs="Arial"/>
          <w:b/>
          <w:bCs/>
          <w:color w:val="333333"/>
          <w:sz w:val="28"/>
          <w:szCs w:val="28"/>
        </w:rPr>
        <w:t>Кочковского</w:t>
      </w:r>
      <w:proofErr w:type="spellEnd"/>
      <w:r>
        <w:rPr>
          <w:rFonts w:ascii="Arial" w:hAnsi="Arial" w:cs="Arial"/>
          <w:b/>
          <w:bCs/>
          <w:color w:val="333333"/>
          <w:sz w:val="28"/>
          <w:szCs w:val="28"/>
        </w:rPr>
        <w:t xml:space="preserve"> района</w:t>
      </w:r>
    </w:p>
    <w:p w:rsidR="000352C2" w:rsidRDefault="000352C2" w:rsidP="000352C2">
      <w:pPr>
        <w:shd w:val="clear" w:color="auto" w:fill="FFFFFF"/>
        <w:ind w:firstLine="709"/>
        <w:jc w:val="center"/>
        <w:rPr>
          <w:rFonts w:ascii="Arial" w:hAnsi="Arial" w:cs="Arial"/>
          <w:b/>
          <w:bCs/>
          <w:color w:val="333333"/>
          <w:sz w:val="28"/>
          <w:szCs w:val="28"/>
        </w:rPr>
      </w:pPr>
    </w:p>
    <w:p w:rsidR="000352C2" w:rsidRDefault="000352C2" w:rsidP="000352C2">
      <w:pPr>
        <w:shd w:val="clear" w:color="auto" w:fill="FFFFFF"/>
        <w:ind w:firstLine="709"/>
        <w:jc w:val="center"/>
        <w:rPr>
          <w:rFonts w:ascii="Arial" w:hAnsi="Arial" w:cs="Arial"/>
          <w:b/>
          <w:bCs/>
          <w:color w:val="333333"/>
          <w:sz w:val="28"/>
          <w:szCs w:val="28"/>
        </w:rPr>
      </w:pPr>
      <w:r>
        <w:rPr>
          <w:rFonts w:ascii="Arial" w:hAnsi="Arial" w:cs="Arial"/>
          <w:b/>
          <w:bCs/>
          <w:color w:val="333333"/>
          <w:sz w:val="28"/>
          <w:szCs w:val="28"/>
        </w:rPr>
        <w:t>ПАМЯТКА</w:t>
      </w:r>
    </w:p>
    <w:p w:rsidR="000352C2" w:rsidRDefault="000352C2" w:rsidP="000352C2">
      <w:pPr>
        <w:shd w:val="clear" w:color="auto" w:fill="FFFFFF"/>
        <w:ind w:firstLine="709"/>
        <w:jc w:val="center"/>
        <w:rPr>
          <w:rFonts w:ascii="Arial" w:hAnsi="Arial" w:cs="Arial"/>
          <w:b/>
          <w:bCs/>
          <w:color w:val="333333"/>
          <w:sz w:val="28"/>
          <w:szCs w:val="28"/>
        </w:rPr>
      </w:pPr>
    </w:p>
    <w:p w:rsidR="000352C2" w:rsidRDefault="000352C2" w:rsidP="000352C2">
      <w:pPr>
        <w:shd w:val="clear" w:color="auto" w:fill="FFFFFF"/>
        <w:ind w:firstLine="709"/>
        <w:jc w:val="center"/>
        <w:rPr>
          <w:rFonts w:ascii="Arial" w:hAnsi="Arial" w:cs="Arial"/>
          <w:b/>
          <w:bCs/>
          <w:color w:val="333333"/>
          <w:sz w:val="28"/>
          <w:szCs w:val="28"/>
        </w:rPr>
      </w:pPr>
      <w:r w:rsidRPr="00E2607F">
        <w:rPr>
          <w:rFonts w:ascii="Arial" w:hAnsi="Arial" w:cs="Arial"/>
          <w:b/>
          <w:bCs/>
          <w:color w:val="333333"/>
          <w:sz w:val="28"/>
          <w:szCs w:val="28"/>
        </w:rPr>
        <w:t>Способы защиты граждан от мошенничеств, совершаемых дистанционным способом</w:t>
      </w:r>
    </w:p>
    <w:p w:rsidR="000352C2" w:rsidRPr="00E2607F" w:rsidRDefault="000352C2" w:rsidP="000352C2">
      <w:pPr>
        <w:shd w:val="clear" w:color="auto" w:fill="FFFFFF"/>
        <w:ind w:firstLine="709"/>
        <w:rPr>
          <w:rFonts w:ascii="Arial" w:hAnsi="Arial" w:cs="Arial"/>
          <w:b/>
          <w:bCs/>
          <w:color w:val="333333"/>
          <w:sz w:val="28"/>
          <w:szCs w:val="28"/>
        </w:rPr>
      </w:pP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 xml:space="preserve">Как показывает практика, очень часто граждане, общаясь по телефону, а также в сети Интернет, с ранее неизвестными им лицами, добровольно переводят свои денежные средства в сумме до нескольких миллионов рублей мошенникам, </w:t>
      </w:r>
      <w:r w:rsidRPr="00E2607F">
        <w:rPr>
          <w:color w:val="000000"/>
          <w:sz w:val="28"/>
          <w:szCs w:val="28"/>
          <w:shd w:val="clear" w:color="auto" w:fill="FFFFFF"/>
        </w:rPr>
        <w:lastRenderedPageBreak/>
        <w:t xml:space="preserve">которые действуя под различными </w:t>
      </w:r>
      <w:proofErr w:type="gramStart"/>
      <w:r w:rsidRPr="00E2607F">
        <w:rPr>
          <w:color w:val="000000"/>
          <w:sz w:val="28"/>
          <w:szCs w:val="28"/>
          <w:shd w:val="clear" w:color="auto" w:fill="FFFFFF"/>
        </w:rPr>
        <w:t>предлогами</w:t>
      </w:r>
      <w:proofErr w:type="gramEnd"/>
      <w:r w:rsidRPr="00E2607F">
        <w:rPr>
          <w:color w:val="000000"/>
          <w:sz w:val="28"/>
          <w:szCs w:val="28"/>
          <w:shd w:val="clear" w:color="auto" w:fill="FFFFFF"/>
        </w:rPr>
        <w:t xml:space="preserve"> звонят и настойчиво предлагают перевести денежные средства на «безопасные» счета для «защиты от мошенников», либо использовать денежные средства для совершения спекулятивных сделок на рынке </w:t>
      </w:r>
      <w:proofErr w:type="spellStart"/>
      <w:r w:rsidRPr="00E2607F">
        <w:rPr>
          <w:color w:val="000000"/>
          <w:sz w:val="28"/>
          <w:szCs w:val="28"/>
          <w:shd w:val="clear" w:color="auto" w:fill="FFFFFF"/>
        </w:rPr>
        <w:t>криптовалюты</w:t>
      </w:r>
      <w:proofErr w:type="spellEnd"/>
      <w:r w:rsidRPr="00E2607F">
        <w:rPr>
          <w:color w:val="000000"/>
          <w:sz w:val="28"/>
          <w:szCs w:val="28"/>
          <w:shd w:val="clear" w:color="auto" w:fill="FFFFFF"/>
        </w:rPr>
        <w:t xml:space="preserve"> с целью получения большой прибыли, и т.д.</w:t>
      </w: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В качестве способов защиты от такого рода мошенниче</w:t>
      </w:r>
      <w:proofErr w:type="gramStart"/>
      <w:r w:rsidRPr="00E2607F">
        <w:rPr>
          <w:color w:val="000000"/>
          <w:sz w:val="28"/>
          <w:szCs w:val="28"/>
          <w:shd w:val="clear" w:color="auto" w:fill="FFFFFF"/>
        </w:rPr>
        <w:t>ств сл</w:t>
      </w:r>
      <w:proofErr w:type="gramEnd"/>
      <w:r w:rsidRPr="00E2607F">
        <w:rPr>
          <w:color w:val="000000"/>
          <w:sz w:val="28"/>
          <w:szCs w:val="28"/>
          <w:shd w:val="clear" w:color="auto" w:fill="FFFFFF"/>
        </w:rPr>
        <w:t>едует рассматривать:</w:t>
      </w: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 xml:space="preserve">- незамедлительное прекращение общения с такими лицами, вне зависимости от того, кем они представляются – «сотрудниками банка», «сотрудниками полиции», «сотрудниками ФСБ», «сотрудниками </w:t>
      </w:r>
      <w:proofErr w:type="spellStart"/>
      <w:proofErr w:type="gramStart"/>
      <w:r w:rsidRPr="00E2607F">
        <w:rPr>
          <w:color w:val="000000"/>
          <w:sz w:val="28"/>
          <w:szCs w:val="28"/>
          <w:shd w:val="clear" w:color="auto" w:fill="FFFFFF"/>
        </w:rPr>
        <w:t>Интернет-проекта</w:t>
      </w:r>
      <w:proofErr w:type="spellEnd"/>
      <w:proofErr w:type="gramEnd"/>
      <w:r w:rsidRPr="00E2607F">
        <w:rPr>
          <w:color w:val="000000"/>
          <w:sz w:val="28"/>
          <w:szCs w:val="28"/>
          <w:shd w:val="clear" w:color="auto" w:fill="FFFFFF"/>
        </w:rPr>
        <w:t>» и т.д.;</w:t>
      </w: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 незамедлительное обращение в органы внутренних дел по телефонам 102, 112;</w:t>
      </w: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 блокирование номеров телефонов звонивших посторонних лиц на своем телефоне, смартфоне с целью предотвращения повторных звонков злоумышленников и поступления от них сообщений;</w:t>
      </w: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 при малейшем подозрении на перевод денежных сре</w:t>
      </w:r>
      <w:proofErr w:type="gramStart"/>
      <w:r w:rsidRPr="00E2607F">
        <w:rPr>
          <w:color w:val="000000"/>
          <w:sz w:val="28"/>
          <w:szCs w:val="28"/>
          <w:shd w:val="clear" w:color="auto" w:fill="FFFFFF"/>
        </w:rPr>
        <w:t>дств с в</w:t>
      </w:r>
      <w:proofErr w:type="gramEnd"/>
      <w:r w:rsidRPr="00E2607F">
        <w:rPr>
          <w:color w:val="000000"/>
          <w:sz w:val="28"/>
          <w:szCs w:val="28"/>
          <w:shd w:val="clear" w:color="auto" w:fill="FFFFFF"/>
        </w:rPr>
        <w:t>аших счетов, незамедлительное блокирование банковских карт, счетов через приложение банка, а также путем обращения в банк лично или по телефону, указанному на сайте банка;</w:t>
      </w: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 xml:space="preserve">- при любом общении с посторонними лицами, </w:t>
      </w:r>
      <w:proofErr w:type="gramStart"/>
      <w:r w:rsidRPr="00E2607F">
        <w:rPr>
          <w:color w:val="000000"/>
          <w:sz w:val="28"/>
          <w:szCs w:val="28"/>
          <w:shd w:val="clear" w:color="auto" w:fill="FFFFFF"/>
        </w:rPr>
        <w:t>кем бы они не представлялись</w:t>
      </w:r>
      <w:proofErr w:type="gramEnd"/>
      <w:r w:rsidRPr="00E2607F">
        <w:rPr>
          <w:color w:val="000000"/>
          <w:sz w:val="28"/>
          <w:szCs w:val="28"/>
          <w:shd w:val="clear" w:color="auto" w:fill="FFFFFF"/>
        </w:rPr>
        <w:t xml:space="preserve">, нельзя передавать им какие-либо сведения о себе, о своих счетах, пароли от входа в личный кабинет банка, в личный кабинет </w:t>
      </w:r>
      <w:proofErr w:type="spellStart"/>
      <w:r w:rsidRPr="00E2607F">
        <w:rPr>
          <w:color w:val="000000"/>
          <w:sz w:val="28"/>
          <w:szCs w:val="28"/>
          <w:shd w:val="clear" w:color="auto" w:fill="FFFFFF"/>
        </w:rPr>
        <w:t>госуслуг</w:t>
      </w:r>
      <w:proofErr w:type="spellEnd"/>
      <w:r w:rsidRPr="00E2607F">
        <w:rPr>
          <w:color w:val="000000"/>
          <w:sz w:val="28"/>
          <w:szCs w:val="28"/>
          <w:shd w:val="clear" w:color="auto" w:fill="FFFFFF"/>
        </w:rPr>
        <w:t>, личный кабинет налогоплательщика, коды и пароли, поступающие вам в СМС, иных электронных сообщениях и т.д.;</w:t>
      </w:r>
    </w:p>
    <w:p w:rsidR="000352C2" w:rsidRPr="00E2607F" w:rsidRDefault="000352C2" w:rsidP="000352C2">
      <w:pPr>
        <w:shd w:val="clear" w:color="auto" w:fill="FFFFFF"/>
        <w:ind w:firstLine="709"/>
        <w:jc w:val="both"/>
        <w:rPr>
          <w:rFonts w:ascii="Roboto" w:hAnsi="Roboto"/>
          <w:color w:val="333333"/>
          <w:sz w:val="28"/>
          <w:szCs w:val="28"/>
        </w:rPr>
      </w:pPr>
      <w:r w:rsidRPr="00E2607F">
        <w:rPr>
          <w:color w:val="000000"/>
          <w:sz w:val="28"/>
          <w:szCs w:val="28"/>
          <w:shd w:val="clear" w:color="auto" w:fill="FFFFFF"/>
        </w:rPr>
        <w:t xml:space="preserve">- после окончания беседы всегда следует вспоминать какие данные вы сообщили постороннему о себе </w:t>
      </w:r>
      <w:proofErr w:type="gramStart"/>
      <w:r w:rsidRPr="00E2607F">
        <w:rPr>
          <w:color w:val="000000"/>
          <w:sz w:val="28"/>
          <w:szCs w:val="28"/>
          <w:shd w:val="clear" w:color="auto" w:fill="FFFFFF"/>
        </w:rPr>
        <w:t>из</w:t>
      </w:r>
      <w:proofErr w:type="gramEnd"/>
      <w:r w:rsidRPr="00E2607F">
        <w:rPr>
          <w:color w:val="000000"/>
          <w:sz w:val="28"/>
          <w:szCs w:val="28"/>
          <w:shd w:val="clear" w:color="auto" w:fill="FFFFFF"/>
        </w:rPr>
        <w:t xml:space="preserve"> вышеуказанных. Если это все-таки произошло, следует принять меры к незамедлительному блокированию ваших личных электронных кабинетов и обращению в полицию.</w:t>
      </w:r>
    </w:p>
    <w:p w:rsidR="000352C2" w:rsidRDefault="000352C2" w:rsidP="000352C2">
      <w:pPr>
        <w:rPr>
          <w:sz w:val="28"/>
          <w:szCs w:val="28"/>
        </w:rPr>
      </w:pPr>
    </w:p>
    <w:p w:rsidR="000352C2" w:rsidRPr="00E2607F" w:rsidRDefault="000352C2" w:rsidP="000352C2">
      <w:pPr>
        <w:rPr>
          <w:sz w:val="28"/>
          <w:szCs w:val="28"/>
        </w:rPr>
      </w:pPr>
      <w:r w:rsidRPr="00E2607F">
        <w:rPr>
          <w:sz w:val="28"/>
          <w:szCs w:val="28"/>
        </w:rPr>
        <w:t>Помощник прокурора района</w:t>
      </w:r>
    </w:p>
    <w:p w:rsidR="000352C2" w:rsidRPr="00E2607F" w:rsidRDefault="000352C2" w:rsidP="000352C2">
      <w:pPr>
        <w:rPr>
          <w:sz w:val="28"/>
          <w:szCs w:val="28"/>
        </w:rPr>
      </w:pPr>
      <w:r w:rsidRPr="00E2607F">
        <w:rPr>
          <w:sz w:val="28"/>
          <w:szCs w:val="28"/>
        </w:rPr>
        <w:t>Юрист 1 класса                                                                                    О.А. Огнева</w:t>
      </w:r>
    </w:p>
    <w:p w:rsidR="000352C2" w:rsidRPr="00EC1A5C" w:rsidRDefault="000352C2" w:rsidP="000352C2">
      <w:pPr>
        <w:shd w:val="clear" w:color="auto" w:fill="FFFFFF"/>
        <w:ind w:firstLine="709"/>
        <w:jc w:val="center"/>
        <w:rPr>
          <w:b/>
          <w:bCs/>
          <w:color w:val="333333"/>
          <w:sz w:val="28"/>
          <w:szCs w:val="28"/>
        </w:rPr>
      </w:pPr>
      <w:r w:rsidRPr="00EC1A5C">
        <w:rPr>
          <w:b/>
          <w:bCs/>
          <w:color w:val="333333"/>
          <w:sz w:val="28"/>
          <w:szCs w:val="28"/>
        </w:rPr>
        <w:t>Проведение контрольных (надзорных) мероприятий без взаимодействия с контролируемым лицом</w:t>
      </w:r>
    </w:p>
    <w:p w:rsidR="000352C2" w:rsidRPr="00EC1A5C" w:rsidRDefault="000352C2" w:rsidP="000352C2">
      <w:pPr>
        <w:shd w:val="clear" w:color="auto" w:fill="FFFFFF"/>
        <w:ind w:firstLine="709"/>
        <w:rPr>
          <w:color w:val="000000"/>
          <w:sz w:val="28"/>
          <w:szCs w:val="28"/>
        </w:rPr>
      </w:pPr>
      <w:r w:rsidRPr="00EC1A5C">
        <w:rPr>
          <w:color w:val="000000"/>
          <w:sz w:val="28"/>
          <w:szCs w:val="28"/>
        </w:rPr>
        <w:t> </w:t>
      </w:r>
      <w:r w:rsidRPr="00EC1A5C">
        <w:rPr>
          <w:color w:val="FFFFFF"/>
          <w:sz w:val="28"/>
          <w:szCs w:val="28"/>
          <w:shd w:val="clear" w:color="auto" w:fill="1E3685"/>
        </w:rPr>
        <w:t xml:space="preserve"> </w:t>
      </w:r>
    </w:p>
    <w:p w:rsidR="000352C2" w:rsidRPr="00EC1A5C" w:rsidRDefault="000352C2" w:rsidP="000352C2">
      <w:pPr>
        <w:shd w:val="clear" w:color="auto" w:fill="FFFFFF"/>
        <w:ind w:firstLine="709"/>
        <w:jc w:val="both"/>
        <w:rPr>
          <w:color w:val="333333"/>
          <w:sz w:val="28"/>
          <w:szCs w:val="28"/>
        </w:rPr>
      </w:pPr>
      <w:r w:rsidRPr="00EC1A5C">
        <w:rPr>
          <w:color w:val="333333"/>
          <w:sz w:val="28"/>
          <w:szCs w:val="28"/>
        </w:rPr>
        <w:t>В ст. 56 Федерального закона от 31.07.2020 № 248-ФЗ «О государственном контроле (надзоре) и муниципальном контроле в Российской Федерации» указаны виды контрольных (надзорных) мероприятий, в том числе без взаимодействия. Так, без взаимодействия с контролируемым лицом проводятся наблюдение за соблюдением обязательных требований и выездное обследование.</w:t>
      </w:r>
    </w:p>
    <w:p w:rsidR="000352C2" w:rsidRPr="00EC1A5C" w:rsidRDefault="000352C2" w:rsidP="000352C2">
      <w:pPr>
        <w:shd w:val="clear" w:color="auto" w:fill="FFFFFF"/>
        <w:ind w:firstLine="709"/>
        <w:jc w:val="both"/>
        <w:rPr>
          <w:color w:val="333333"/>
          <w:sz w:val="28"/>
          <w:szCs w:val="28"/>
        </w:rPr>
      </w:pPr>
      <w:proofErr w:type="gramStart"/>
      <w:r w:rsidRPr="00EC1A5C">
        <w:rPr>
          <w:color w:val="333333"/>
          <w:sz w:val="28"/>
          <w:szCs w:val="28"/>
        </w:rPr>
        <w:t xml:space="preserve">Под наблюдением за соблюдением обязательных требований (мониторинг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EC1A5C">
        <w:rPr>
          <w:color w:val="333333"/>
          <w:sz w:val="28"/>
          <w:szCs w:val="28"/>
        </w:rPr>
        <w:lastRenderedPageBreak/>
        <w:t>информационных системах, данных из сети «Интернет», иных общедоступных данных.</w:t>
      </w:r>
      <w:proofErr w:type="gramEnd"/>
    </w:p>
    <w:p w:rsidR="000352C2" w:rsidRPr="00EC1A5C" w:rsidRDefault="000352C2" w:rsidP="000352C2">
      <w:pPr>
        <w:shd w:val="clear" w:color="auto" w:fill="FFFFFF"/>
        <w:ind w:firstLine="709"/>
        <w:jc w:val="both"/>
        <w:rPr>
          <w:color w:val="333333"/>
          <w:sz w:val="28"/>
          <w:szCs w:val="28"/>
        </w:rPr>
      </w:pPr>
      <w:r w:rsidRPr="00EC1A5C">
        <w:rPr>
          <w:color w:val="333333"/>
          <w:sz w:val="28"/>
          <w:szCs w:val="28"/>
        </w:rPr>
        <w:t>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 которое может проводиться по месту нахождения (осуществления деятельности) организации,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352C2" w:rsidRPr="00EC1A5C" w:rsidRDefault="000352C2" w:rsidP="000352C2">
      <w:pPr>
        <w:shd w:val="clear" w:color="auto" w:fill="FFFFFF"/>
        <w:ind w:firstLine="709"/>
        <w:jc w:val="both"/>
        <w:rPr>
          <w:color w:val="333333"/>
          <w:sz w:val="28"/>
          <w:szCs w:val="28"/>
        </w:rPr>
      </w:pPr>
      <w:r w:rsidRPr="00EC1A5C">
        <w:rPr>
          <w:color w:val="333333"/>
          <w:sz w:val="28"/>
          <w:szCs w:val="28"/>
        </w:rPr>
        <w:t>Контрольные (надзорные) мероприятия без взаимодействия проводятся на основании заданий уполномоченных должностных лиц контрольного (надзорного) органа и не требуют информирования контролируемого лица, а также согласования с органами прокуратуры.</w:t>
      </w:r>
    </w:p>
    <w:p w:rsidR="000352C2" w:rsidRPr="00EC1A5C" w:rsidRDefault="000352C2" w:rsidP="000352C2">
      <w:pPr>
        <w:shd w:val="clear" w:color="auto" w:fill="FFFFFF"/>
        <w:ind w:firstLine="709"/>
        <w:jc w:val="both"/>
        <w:rPr>
          <w:color w:val="333333"/>
          <w:sz w:val="28"/>
          <w:szCs w:val="28"/>
        </w:rPr>
      </w:pPr>
      <w:r w:rsidRPr="00EC1A5C">
        <w:rPr>
          <w:color w:val="333333"/>
          <w:sz w:val="28"/>
          <w:szCs w:val="28"/>
        </w:rPr>
        <w:t>В соответствии с п. 7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постановления № 336) выдача предписаний по итогам проведения контрольных (надзорных) мероприятий без взаимодействия с контролируемым лицом не допускается. Кроме того, п. 9 постановления № 336 исключена возможность привлечения контролируемого лица к административной ответственности по результатам проведения контрольных (надзорных) мероприятий без взаимодействия с контролируемым лицом.</w:t>
      </w:r>
    </w:p>
    <w:p w:rsidR="000352C2" w:rsidRPr="00EC1A5C" w:rsidRDefault="000352C2" w:rsidP="000352C2">
      <w:pPr>
        <w:shd w:val="clear" w:color="auto" w:fill="FFFFFF"/>
        <w:ind w:firstLine="709"/>
        <w:jc w:val="both"/>
        <w:rPr>
          <w:color w:val="333333"/>
          <w:sz w:val="28"/>
          <w:szCs w:val="28"/>
        </w:rPr>
      </w:pPr>
      <w:r w:rsidRPr="00EC1A5C">
        <w:rPr>
          <w:color w:val="333333"/>
          <w:sz w:val="28"/>
          <w:szCs w:val="28"/>
        </w:rPr>
        <w:t>Таким образом, по результатам контрольных (надзорных) мероприятий без взаимодействия может быть принято одно из следующих решений: о проведении внепланового контрольного (надзорного) мероприятия, предусматривающего взаимодействие с контролируемым лицом; об объявлении предостережения;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352C2" w:rsidRPr="00EC1A5C" w:rsidRDefault="000352C2" w:rsidP="000352C2">
      <w:pPr>
        <w:ind w:firstLine="709"/>
        <w:rPr>
          <w:sz w:val="28"/>
          <w:szCs w:val="28"/>
        </w:rPr>
      </w:pPr>
    </w:p>
    <w:p w:rsidR="000352C2" w:rsidRPr="008B4CBB" w:rsidRDefault="000352C2" w:rsidP="000352C2">
      <w:pPr>
        <w:shd w:val="clear" w:color="auto" w:fill="FFFFFF"/>
        <w:spacing w:line="540" w:lineRule="atLeast"/>
        <w:jc w:val="center"/>
        <w:rPr>
          <w:b/>
          <w:bCs/>
          <w:color w:val="333333"/>
          <w:sz w:val="28"/>
          <w:szCs w:val="28"/>
        </w:rPr>
      </w:pPr>
      <w:r w:rsidRPr="008B4CBB">
        <w:rPr>
          <w:b/>
          <w:bCs/>
          <w:color w:val="333333"/>
          <w:sz w:val="28"/>
          <w:szCs w:val="28"/>
        </w:rPr>
        <w:t xml:space="preserve">С 1 сентября 2024 года уточнены сроки оповещения о проведении работ по применению пестицидов и </w:t>
      </w:r>
      <w:proofErr w:type="spellStart"/>
      <w:r w:rsidRPr="008B4CBB">
        <w:rPr>
          <w:b/>
          <w:bCs/>
          <w:color w:val="333333"/>
          <w:sz w:val="28"/>
          <w:szCs w:val="28"/>
        </w:rPr>
        <w:t>агрохимикатов</w:t>
      </w:r>
      <w:proofErr w:type="spellEnd"/>
    </w:p>
    <w:p w:rsidR="000352C2" w:rsidRPr="008B4CBB" w:rsidRDefault="000352C2" w:rsidP="000352C2">
      <w:pPr>
        <w:shd w:val="clear" w:color="auto" w:fill="FFFFFF"/>
        <w:spacing w:after="120"/>
        <w:rPr>
          <w:color w:val="000000"/>
          <w:sz w:val="28"/>
          <w:szCs w:val="28"/>
        </w:rPr>
      </w:pPr>
      <w:r w:rsidRPr="008B4CBB">
        <w:rPr>
          <w:color w:val="000000"/>
          <w:sz w:val="28"/>
          <w:szCs w:val="28"/>
        </w:rPr>
        <w:t> </w:t>
      </w:r>
      <w:r w:rsidRPr="008B4CBB">
        <w:rPr>
          <w:color w:val="FFFFFF"/>
          <w:sz w:val="28"/>
          <w:szCs w:val="28"/>
          <w:shd w:val="clear" w:color="auto" w:fill="1E3685"/>
        </w:rPr>
        <w:t xml:space="preserve"> </w:t>
      </w:r>
    </w:p>
    <w:p w:rsidR="000352C2" w:rsidRPr="008B4CBB" w:rsidRDefault="000352C2" w:rsidP="000352C2">
      <w:pPr>
        <w:shd w:val="clear" w:color="auto" w:fill="FFFFFF"/>
        <w:ind w:firstLine="567"/>
        <w:jc w:val="both"/>
        <w:rPr>
          <w:color w:val="333333"/>
          <w:sz w:val="28"/>
          <w:szCs w:val="28"/>
        </w:rPr>
      </w:pPr>
      <w:proofErr w:type="gramStart"/>
      <w:r w:rsidRPr="008B4CBB">
        <w:rPr>
          <w:color w:val="000000"/>
          <w:sz w:val="28"/>
          <w:szCs w:val="28"/>
        </w:rPr>
        <w:t xml:space="preserve">Федеральным законом от 10.07.2023 № 306-ФЗ «О внесении изменений в статью 15.2 Федерального закона «О безопасном обращении с пестицидами и </w:t>
      </w:r>
      <w:proofErr w:type="spellStart"/>
      <w:r w:rsidRPr="008B4CBB">
        <w:rPr>
          <w:color w:val="000000"/>
          <w:sz w:val="28"/>
          <w:szCs w:val="28"/>
        </w:rPr>
        <w:t>агрохимикатами</w:t>
      </w:r>
      <w:proofErr w:type="spellEnd"/>
      <w:r w:rsidRPr="008B4CBB">
        <w:rPr>
          <w:color w:val="000000"/>
          <w:sz w:val="28"/>
          <w:szCs w:val="28"/>
        </w:rPr>
        <w:t>» и статью 16 Федерального закона «О пчеловодстве в Российской Федерации», устанавливается, что доведение информации о применении пестицидов до лиц, указанных в ч.2 ст.16 Федерального закона от 30.12.2020 № 490-ФЗ «О пчеловодстве в Российской Федерации», обеспечивается не ранее чем за</w:t>
      </w:r>
      <w:proofErr w:type="gramEnd"/>
      <w:r w:rsidRPr="008B4CBB">
        <w:rPr>
          <w:color w:val="000000"/>
          <w:sz w:val="28"/>
          <w:szCs w:val="28"/>
        </w:rPr>
        <w:t xml:space="preserve"> 10 дней и не </w:t>
      </w:r>
      <w:proofErr w:type="gramStart"/>
      <w:r w:rsidRPr="008B4CBB">
        <w:rPr>
          <w:color w:val="000000"/>
          <w:sz w:val="28"/>
          <w:szCs w:val="28"/>
        </w:rPr>
        <w:t>позднее</w:t>
      </w:r>
      <w:proofErr w:type="gramEnd"/>
      <w:r w:rsidRPr="008B4CBB">
        <w:rPr>
          <w:color w:val="000000"/>
          <w:sz w:val="28"/>
          <w:szCs w:val="28"/>
        </w:rPr>
        <w:t xml:space="preserve"> чем за 5 дней до их применения (в настоящее время - не позднее чем за 3 дня до проведения работ по их применению).</w:t>
      </w:r>
    </w:p>
    <w:p w:rsidR="000352C2" w:rsidRPr="008B4CBB" w:rsidRDefault="000352C2" w:rsidP="000352C2">
      <w:pPr>
        <w:shd w:val="clear" w:color="auto" w:fill="FFFFFF"/>
        <w:ind w:firstLine="567"/>
        <w:jc w:val="both"/>
        <w:rPr>
          <w:color w:val="333333"/>
          <w:sz w:val="28"/>
          <w:szCs w:val="28"/>
        </w:rPr>
      </w:pPr>
      <w:r w:rsidRPr="008B4CBB">
        <w:rPr>
          <w:color w:val="000000"/>
          <w:sz w:val="28"/>
          <w:szCs w:val="28"/>
        </w:rPr>
        <w:t>Также уточняются сведения, которые должна содержать информация о применении пестицидов.</w:t>
      </w:r>
    </w:p>
    <w:p w:rsidR="000352C2" w:rsidRPr="008B4CBB" w:rsidRDefault="000352C2" w:rsidP="000352C2">
      <w:pPr>
        <w:shd w:val="clear" w:color="auto" w:fill="FFFFFF"/>
        <w:ind w:firstLine="567"/>
        <w:jc w:val="both"/>
        <w:rPr>
          <w:color w:val="333333"/>
          <w:sz w:val="28"/>
          <w:szCs w:val="28"/>
        </w:rPr>
      </w:pPr>
      <w:r w:rsidRPr="008B4CBB">
        <w:rPr>
          <w:color w:val="000000"/>
          <w:sz w:val="28"/>
          <w:szCs w:val="28"/>
        </w:rPr>
        <w:lastRenderedPageBreak/>
        <w:t xml:space="preserve">Дополняется информация, которая должна содержаться в Федеральной государственной информационной системе </w:t>
      </w:r>
      <w:proofErr w:type="spellStart"/>
      <w:r w:rsidRPr="008B4CBB">
        <w:rPr>
          <w:color w:val="000000"/>
          <w:sz w:val="28"/>
          <w:szCs w:val="28"/>
        </w:rPr>
        <w:t>прослеживаемости</w:t>
      </w:r>
      <w:proofErr w:type="spellEnd"/>
      <w:r w:rsidRPr="008B4CBB">
        <w:rPr>
          <w:color w:val="000000"/>
          <w:sz w:val="28"/>
          <w:szCs w:val="28"/>
        </w:rPr>
        <w:t xml:space="preserve"> пестицидов и </w:t>
      </w:r>
      <w:proofErr w:type="spellStart"/>
      <w:r w:rsidRPr="008B4CBB">
        <w:rPr>
          <w:color w:val="000000"/>
          <w:sz w:val="28"/>
          <w:szCs w:val="28"/>
        </w:rPr>
        <w:t>агрохимикатов</w:t>
      </w:r>
      <w:proofErr w:type="spellEnd"/>
      <w:r w:rsidRPr="008B4CBB">
        <w:rPr>
          <w:color w:val="000000"/>
          <w:sz w:val="28"/>
          <w:szCs w:val="28"/>
        </w:rPr>
        <w:t>.</w:t>
      </w:r>
    </w:p>
    <w:p w:rsidR="000352C2" w:rsidRPr="008B4CBB" w:rsidRDefault="000352C2" w:rsidP="000352C2"/>
    <w:p w:rsidR="000352C2" w:rsidRPr="0058670A" w:rsidRDefault="000352C2" w:rsidP="000352C2">
      <w:pPr>
        <w:shd w:val="clear" w:color="auto" w:fill="FFFFFF"/>
        <w:spacing w:line="540" w:lineRule="atLeast"/>
        <w:jc w:val="center"/>
        <w:rPr>
          <w:rFonts w:ascii="Arial" w:hAnsi="Arial" w:cs="Arial"/>
          <w:b/>
          <w:bCs/>
          <w:color w:val="333333"/>
          <w:sz w:val="36"/>
          <w:szCs w:val="36"/>
        </w:rPr>
      </w:pPr>
      <w:r w:rsidRPr="0058670A">
        <w:rPr>
          <w:rFonts w:ascii="Arial" w:hAnsi="Arial" w:cs="Arial"/>
          <w:b/>
          <w:bCs/>
          <w:color w:val="333333"/>
          <w:sz w:val="36"/>
          <w:szCs w:val="36"/>
        </w:rPr>
        <w:t>Сокращенная продолжительность рабочего времени для инвалидов</w:t>
      </w:r>
    </w:p>
    <w:p w:rsidR="000352C2" w:rsidRPr="0058670A" w:rsidRDefault="000352C2" w:rsidP="000352C2">
      <w:pPr>
        <w:shd w:val="clear" w:color="auto" w:fill="FFFFFF"/>
        <w:spacing w:after="120"/>
        <w:rPr>
          <w:rFonts w:ascii="Roboto" w:hAnsi="Roboto"/>
          <w:color w:val="000000"/>
        </w:rPr>
      </w:pPr>
      <w:r w:rsidRPr="0058670A">
        <w:rPr>
          <w:rFonts w:ascii="Roboto" w:hAnsi="Roboto"/>
          <w:color w:val="000000"/>
        </w:rPr>
        <w:t> </w:t>
      </w:r>
    </w:p>
    <w:p w:rsidR="000352C2" w:rsidRPr="0058670A" w:rsidRDefault="000352C2" w:rsidP="000352C2">
      <w:pPr>
        <w:shd w:val="clear" w:color="auto" w:fill="FFFFFF"/>
        <w:ind w:firstLine="709"/>
        <w:jc w:val="both"/>
        <w:rPr>
          <w:rFonts w:ascii="Roboto" w:hAnsi="Roboto"/>
          <w:color w:val="333333"/>
          <w:sz w:val="28"/>
          <w:szCs w:val="28"/>
        </w:rPr>
      </w:pPr>
      <w:r>
        <w:rPr>
          <w:color w:val="333333"/>
          <w:sz w:val="28"/>
          <w:szCs w:val="28"/>
        </w:rPr>
        <w:t>Трудовым законодательством</w:t>
      </w:r>
      <w:r w:rsidRPr="0058670A">
        <w:rPr>
          <w:color w:val="333333"/>
          <w:sz w:val="28"/>
          <w:szCs w:val="28"/>
        </w:rPr>
        <w:t xml:space="preserve"> инвалидам установлены дополнительные гарантии, которые обеспечивают реализацию права на труд наравне с другими работниками.</w:t>
      </w:r>
    </w:p>
    <w:p w:rsidR="000352C2" w:rsidRPr="0058670A" w:rsidRDefault="000352C2" w:rsidP="000352C2">
      <w:pPr>
        <w:shd w:val="clear" w:color="auto" w:fill="FFFFFF"/>
        <w:ind w:firstLine="709"/>
        <w:jc w:val="both"/>
        <w:rPr>
          <w:rFonts w:ascii="Roboto" w:hAnsi="Roboto"/>
          <w:color w:val="333333"/>
          <w:sz w:val="28"/>
          <w:szCs w:val="28"/>
        </w:rPr>
      </w:pPr>
      <w:r w:rsidRPr="0058670A">
        <w:rPr>
          <w:color w:val="333333"/>
          <w:sz w:val="28"/>
          <w:szCs w:val="28"/>
        </w:rPr>
        <w:t xml:space="preserve">В силу </w:t>
      </w:r>
      <w:proofErr w:type="gramStart"/>
      <w:r w:rsidRPr="0058670A">
        <w:rPr>
          <w:color w:val="333333"/>
          <w:sz w:val="28"/>
          <w:szCs w:val="28"/>
        </w:rPr>
        <w:t>ч</w:t>
      </w:r>
      <w:proofErr w:type="gramEnd"/>
      <w:r w:rsidRPr="0058670A">
        <w:rPr>
          <w:color w:val="333333"/>
          <w:sz w:val="28"/>
          <w:szCs w:val="28"/>
        </w:rPr>
        <w:t>. 1 ст.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w:t>
      </w:r>
    </w:p>
    <w:p w:rsidR="000352C2" w:rsidRPr="0058670A" w:rsidRDefault="000352C2" w:rsidP="000352C2">
      <w:pPr>
        <w:shd w:val="clear" w:color="auto" w:fill="FFFFFF"/>
        <w:ind w:firstLine="709"/>
        <w:jc w:val="both"/>
        <w:rPr>
          <w:rFonts w:ascii="Roboto" w:hAnsi="Roboto"/>
          <w:color w:val="333333"/>
          <w:sz w:val="28"/>
          <w:szCs w:val="28"/>
        </w:rPr>
      </w:pPr>
      <w:r w:rsidRPr="0058670A">
        <w:rPr>
          <w:color w:val="333333"/>
          <w:sz w:val="28"/>
          <w:szCs w:val="28"/>
        </w:rPr>
        <w:t>Нормальная продолжительность рабочего времени не может превышать 40 часов в неделю (</w:t>
      </w:r>
      <w:proofErr w:type="gramStart"/>
      <w:r w:rsidRPr="0058670A">
        <w:rPr>
          <w:color w:val="333333"/>
          <w:sz w:val="28"/>
          <w:szCs w:val="28"/>
        </w:rPr>
        <w:t>ч</w:t>
      </w:r>
      <w:proofErr w:type="gramEnd"/>
      <w:r w:rsidRPr="0058670A">
        <w:rPr>
          <w:color w:val="333333"/>
          <w:sz w:val="28"/>
          <w:szCs w:val="28"/>
        </w:rPr>
        <w:t>. 2 ст. 91 ТК РФ).</w:t>
      </w:r>
    </w:p>
    <w:p w:rsidR="000352C2" w:rsidRPr="0058670A" w:rsidRDefault="000352C2" w:rsidP="000352C2">
      <w:pPr>
        <w:shd w:val="clear" w:color="auto" w:fill="FFFFFF"/>
        <w:ind w:firstLine="709"/>
        <w:jc w:val="both"/>
        <w:rPr>
          <w:rFonts w:ascii="Roboto" w:hAnsi="Roboto"/>
          <w:color w:val="333333"/>
          <w:sz w:val="28"/>
          <w:szCs w:val="28"/>
        </w:rPr>
      </w:pPr>
      <w:r w:rsidRPr="0058670A">
        <w:rPr>
          <w:color w:val="333333"/>
          <w:sz w:val="28"/>
          <w:szCs w:val="28"/>
        </w:rPr>
        <w:t>В ст. 92 ТК РФ перечислены категории работников, для которых устанавливается сокращенная продолжительность рабочего времени.</w:t>
      </w:r>
    </w:p>
    <w:p w:rsidR="000352C2" w:rsidRPr="0058670A" w:rsidRDefault="000352C2" w:rsidP="000352C2">
      <w:pPr>
        <w:shd w:val="clear" w:color="auto" w:fill="FFFFFF"/>
        <w:ind w:firstLine="709"/>
        <w:jc w:val="both"/>
        <w:rPr>
          <w:rFonts w:ascii="Roboto" w:hAnsi="Roboto"/>
          <w:color w:val="333333"/>
          <w:sz w:val="28"/>
          <w:szCs w:val="28"/>
        </w:rPr>
      </w:pPr>
      <w:r w:rsidRPr="0058670A">
        <w:rPr>
          <w:color w:val="333333"/>
          <w:sz w:val="28"/>
          <w:szCs w:val="28"/>
        </w:rPr>
        <w:t xml:space="preserve">Так, сокращенная продолжительность рабочего времени устанавливается для работников, являющихся инвалидами I или II группы, - не более 35 часов в неделю (абзац четвертый </w:t>
      </w:r>
      <w:proofErr w:type="gramStart"/>
      <w:r w:rsidRPr="0058670A">
        <w:rPr>
          <w:color w:val="333333"/>
          <w:sz w:val="28"/>
          <w:szCs w:val="28"/>
        </w:rPr>
        <w:t>ч</w:t>
      </w:r>
      <w:proofErr w:type="gramEnd"/>
      <w:r w:rsidRPr="0058670A">
        <w:rPr>
          <w:color w:val="333333"/>
          <w:sz w:val="28"/>
          <w:szCs w:val="28"/>
        </w:rPr>
        <w:t>. 1 ст. 92 ТК РФ).</w:t>
      </w:r>
    </w:p>
    <w:p w:rsidR="000352C2" w:rsidRDefault="000352C2" w:rsidP="000352C2">
      <w:pPr>
        <w:shd w:val="clear" w:color="auto" w:fill="FFFFFF"/>
        <w:ind w:firstLine="709"/>
        <w:jc w:val="both"/>
        <w:rPr>
          <w:color w:val="333333"/>
          <w:sz w:val="28"/>
          <w:szCs w:val="28"/>
        </w:rPr>
      </w:pPr>
      <w:r w:rsidRPr="0058670A">
        <w:rPr>
          <w:color w:val="333333"/>
          <w:sz w:val="28"/>
          <w:szCs w:val="28"/>
        </w:rPr>
        <w:t xml:space="preserve">В случае нарушения указанных требований трудового законодательства при установлении режима рабочего для инвалида, работодатель подлежит административной ответственности по </w:t>
      </w:r>
      <w:proofErr w:type="gramStart"/>
      <w:r w:rsidRPr="0058670A">
        <w:rPr>
          <w:color w:val="333333"/>
          <w:sz w:val="28"/>
          <w:szCs w:val="28"/>
        </w:rPr>
        <w:t>ч</w:t>
      </w:r>
      <w:proofErr w:type="gramEnd"/>
      <w:r w:rsidRPr="0058670A">
        <w:rPr>
          <w:color w:val="333333"/>
          <w:sz w:val="28"/>
          <w:szCs w:val="28"/>
        </w:rPr>
        <w:t xml:space="preserve">. 1 ст. 5.27 </w:t>
      </w:r>
      <w:proofErr w:type="spellStart"/>
      <w:r w:rsidRPr="0058670A">
        <w:rPr>
          <w:color w:val="333333"/>
          <w:sz w:val="28"/>
          <w:szCs w:val="28"/>
        </w:rPr>
        <w:t>КоАП</w:t>
      </w:r>
      <w:proofErr w:type="spellEnd"/>
      <w:r w:rsidRPr="0058670A">
        <w:rPr>
          <w:color w:val="333333"/>
          <w:sz w:val="28"/>
          <w:szCs w:val="28"/>
        </w:rPr>
        <w:t xml:space="preserve"> РФ.</w:t>
      </w:r>
    </w:p>
    <w:p w:rsidR="000352C2" w:rsidRPr="0058670A" w:rsidRDefault="000352C2" w:rsidP="000352C2">
      <w:pPr>
        <w:shd w:val="clear" w:color="auto" w:fill="FFFFFF"/>
        <w:jc w:val="both"/>
        <w:rPr>
          <w:color w:val="333333"/>
          <w:sz w:val="28"/>
          <w:szCs w:val="28"/>
        </w:rPr>
      </w:pPr>
    </w:p>
    <w:p w:rsidR="000352C2" w:rsidRPr="0058670A" w:rsidRDefault="000352C2" w:rsidP="000352C2">
      <w:pPr>
        <w:shd w:val="clear" w:color="auto" w:fill="FFFFFF"/>
        <w:jc w:val="both"/>
        <w:rPr>
          <w:color w:val="333333"/>
          <w:sz w:val="28"/>
          <w:szCs w:val="28"/>
        </w:rPr>
      </w:pPr>
      <w:r w:rsidRPr="0058670A">
        <w:rPr>
          <w:color w:val="333333"/>
          <w:sz w:val="28"/>
          <w:szCs w:val="28"/>
        </w:rPr>
        <w:t>Помощник прокурора</w:t>
      </w:r>
    </w:p>
    <w:p w:rsidR="000352C2" w:rsidRPr="0058670A" w:rsidRDefault="000352C2" w:rsidP="000352C2">
      <w:pPr>
        <w:shd w:val="clear" w:color="auto" w:fill="FFFFFF"/>
        <w:jc w:val="both"/>
        <w:rPr>
          <w:color w:val="333333"/>
          <w:sz w:val="28"/>
          <w:szCs w:val="28"/>
        </w:rPr>
      </w:pPr>
      <w:r w:rsidRPr="0058670A">
        <w:rPr>
          <w:color w:val="333333"/>
          <w:sz w:val="28"/>
          <w:szCs w:val="28"/>
        </w:rPr>
        <w:t>Юрист 1 класса                                                       О.А. Огнева</w:t>
      </w:r>
    </w:p>
    <w:p w:rsidR="000352C2" w:rsidRPr="0058670A" w:rsidRDefault="000352C2" w:rsidP="000352C2">
      <w:pPr>
        <w:ind w:firstLine="709"/>
        <w:jc w:val="both"/>
        <w:rPr>
          <w:sz w:val="28"/>
          <w:szCs w:val="28"/>
        </w:rPr>
      </w:pPr>
    </w:p>
    <w:p w:rsidR="000352C2" w:rsidRPr="008810A6" w:rsidRDefault="000352C2" w:rsidP="000352C2">
      <w:pPr>
        <w:shd w:val="clear" w:color="auto" w:fill="FFFFFF"/>
        <w:ind w:firstLine="709"/>
        <w:jc w:val="center"/>
        <w:rPr>
          <w:b/>
          <w:bCs/>
          <w:color w:val="333333"/>
          <w:sz w:val="28"/>
          <w:szCs w:val="28"/>
        </w:rPr>
      </w:pPr>
      <w:r w:rsidRPr="008810A6">
        <w:rPr>
          <w:b/>
          <w:bCs/>
          <w:color w:val="333333"/>
          <w:sz w:val="28"/>
          <w:szCs w:val="28"/>
        </w:rPr>
        <w:t xml:space="preserve">Сохранение пособия </w:t>
      </w:r>
      <w:proofErr w:type="gramStart"/>
      <w:r w:rsidRPr="008810A6">
        <w:rPr>
          <w:b/>
          <w:bCs/>
          <w:color w:val="333333"/>
          <w:sz w:val="28"/>
          <w:szCs w:val="28"/>
        </w:rPr>
        <w:t>по уходу за ребенком до полутора лет при досрочном выходе на работу</w:t>
      </w:r>
      <w:proofErr w:type="gramEnd"/>
    </w:p>
    <w:p w:rsidR="000352C2" w:rsidRPr="008810A6" w:rsidRDefault="000352C2" w:rsidP="000352C2">
      <w:pPr>
        <w:shd w:val="clear" w:color="auto" w:fill="FFFFFF"/>
        <w:spacing w:before="100" w:beforeAutospacing="1"/>
        <w:ind w:firstLine="709"/>
        <w:jc w:val="both"/>
        <w:rPr>
          <w:color w:val="333333"/>
          <w:sz w:val="28"/>
          <w:szCs w:val="28"/>
        </w:rPr>
      </w:pPr>
      <w:proofErr w:type="gramStart"/>
      <w:r w:rsidRPr="008810A6">
        <w:rPr>
          <w:color w:val="333333"/>
          <w:sz w:val="28"/>
          <w:szCs w:val="28"/>
        </w:rPr>
        <w:t>ФЗ № 614-ФЗ «О внесении изменений в статью 256 Трудового кодекса Российской Федерации» с 01.01.2024  вступили в силу поправки в Трудовой кодекс Российской Федерации, Закон об обязательном соцстраховании на случай временной нетрудоспособности и в связи с материнством, Закон о государственных пособиях гражданам, имеющим детей в части порядка начисления пособия по уходу за ребенком.</w:t>
      </w:r>
      <w:proofErr w:type="gramEnd"/>
    </w:p>
    <w:p w:rsidR="000352C2" w:rsidRPr="008810A6" w:rsidRDefault="000352C2" w:rsidP="000352C2">
      <w:pPr>
        <w:shd w:val="clear" w:color="auto" w:fill="FFFFFF"/>
        <w:spacing w:before="100" w:beforeAutospacing="1"/>
        <w:ind w:firstLine="709"/>
        <w:jc w:val="both"/>
        <w:rPr>
          <w:color w:val="333333"/>
          <w:sz w:val="28"/>
          <w:szCs w:val="28"/>
        </w:rPr>
      </w:pPr>
      <w:r w:rsidRPr="008810A6">
        <w:rPr>
          <w:color w:val="333333"/>
          <w:sz w:val="28"/>
          <w:szCs w:val="28"/>
        </w:rPr>
        <w:t>Теперь право на ежемесячное пособие по уходу за ребенком сохраняется и в случае, если лицо, находящееся в отпуске по уходу за ребенком, выходит на работу ранее достижения им возраста полутора лет (в том числе на условиях неполного рабочего времени, работы на дому или дистанционной работы).</w:t>
      </w:r>
    </w:p>
    <w:p w:rsidR="000352C2" w:rsidRPr="008810A6" w:rsidRDefault="000352C2" w:rsidP="000352C2">
      <w:pPr>
        <w:shd w:val="clear" w:color="auto" w:fill="FFFFFF"/>
        <w:spacing w:before="100" w:beforeAutospacing="1"/>
        <w:ind w:firstLine="709"/>
        <w:jc w:val="both"/>
        <w:rPr>
          <w:color w:val="333333"/>
          <w:sz w:val="28"/>
          <w:szCs w:val="28"/>
        </w:rPr>
      </w:pPr>
      <w:r w:rsidRPr="008810A6">
        <w:rPr>
          <w:color w:val="333333"/>
          <w:sz w:val="28"/>
          <w:szCs w:val="28"/>
        </w:rPr>
        <w:t>Сохраняться пособие будет и в случае, когда такое лицо в период предоставленного отпуска работает у другого работодателя, а также при продолжении обучения.</w:t>
      </w:r>
    </w:p>
    <w:p w:rsidR="000352C2" w:rsidRDefault="000352C2" w:rsidP="000352C2">
      <w:pPr>
        <w:shd w:val="clear" w:color="auto" w:fill="FFFFFF"/>
        <w:spacing w:before="100" w:beforeAutospacing="1"/>
        <w:ind w:firstLine="709"/>
        <w:jc w:val="both"/>
        <w:rPr>
          <w:color w:val="333333"/>
          <w:sz w:val="28"/>
          <w:szCs w:val="28"/>
        </w:rPr>
      </w:pPr>
      <w:r w:rsidRPr="008810A6">
        <w:rPr>
          <w:color w:val="333333"/>
          <w:sz w:val="28"/>
          <w:szCs w:val="28"/>
        </w:rPr>
        <w:lastRenderedPageBreak/>
        <w:t>До указанной даты право на ежемесячное пособие по уходу за ребенком сохранялось только в случае работы лица, находящегося в отпуске по уходу за ребенком, на условиях неполного рабочего времени или на дому.</w:t>
      </w:r>
    </w:p>
    <w:p w:rsidR="000352C2" w:rsidRDefault="000352C2" w:rsidP="000352C2">
      <w:pPr>
        <w:shd w:val="clear" w:color="auto" w:fill="FFFFFF"/>
        <w:spacing w:before="100" w:beforeAutospacing="1"/>
        <w:jc w:val="both"/>
        <w:rPr>
          <w:color w:val="333333"/>
          <w:sz w:val="28"/>
          <w:szCs w:val="28"/>
        </w:rPr>
      </w:pPr>
      <w:r>
        <w:rPr>
          <w:color w:val="333333"/>
          <w:sz w:val="28"/>
          <w:szCs w:val="28"/>
        </w:rPr>
        <w:t>Помощник прокурора района</w:t>
      </w:r>
    </w:p>
    <w:p w:rsidR="000352C2" w:rsidRPr="008810A6" w:rsidRDefault="000352C2" w:rsidP="000352C2">
      <w:pPr>
        <w:shd w:val="clear" w:color="auto" w:fill="FFFFFF"/>
        <w:spacing w:before="100" w:beforeAutospacing="1"/>
        <w:jc w:val="both"/>
        <w:rPr>
          <w:color w:val="333333"/>
          <w:sz w:val="28"/>
          <w:szCs w:val="28"/>
        </w:rPr>
      </w:pPr>
      <w:r>
        <w:rPr>
          <w:color w:val="333333"/>
          <w:sz w:val="28"/>
          <w:szCs w:val="28"/>
        </w:rPr>
        <w:t>Юрист 1 класса                                                                   О.А. Огнева</w:t>
      </w:r>
    </w:p>
    <w:p w:rsidR="000352C2" w:rsidRPr="00195C84" w:rsidRDefault="000352C2" w:rsidP="000352C2">
      <w:pPr>
        <w:shd w:val="clear" w:color="auto" w:fill="FFFFFF"/>
        <w:spacing w:before="100" w:beforeAutospacing="1" w:after="100" w:afterAutospacing="1"/>
        <w:jc w:val="both"/>
        <w:rPr>
          <w:b/>
          <w:bCs/>
          <w:color w:val="333333"/>
          <w:sz w:val="28"/>
          <w:szCs w:val="28"/>
        </w:rPr>
      </w:pPr>
      <w:r w:rsidRPr="008810A6">
        <w:rPr>
          <w:rFonts w:ascii="Roboto" w:hAnsi="Roboto"/>
          <w:color w:val="333333"/>
        </w:rPr>
        <w:t> </w:t>
      </w:r>
      <w:r w:rsidRPr="00195C84">
        <w:rPr>
          <w:b/>
          <w:bCs/>
          <w:color w:val="333333"/>
          <w:sz w:val="28"/>
          <w:szCs w:val="28"/>
        </w:rPr>
        <w:t>Ужесточено наказание за вовлечение несовершеннолетнего в совершение преступления</w:t>
      </w:r>
    </w:p>
    <w:p w:rsidR="000352C2" w:rsidRPr="00195C84" w:rsidRDefault="000352C2" w:rsidP="000352C2">
      <w:pPr>
        <w:shd w:val="clear" w:color="auto" w:fill="FFFFFF"/>
        <w:spacing w:after="120"/>
        <w:ind w:firstLine="709"/>
        <w:rPr>
          <w:color w:val="333333"/>
          <w:sz w:val="28"/>
          <w:szCs w:val="28"/>
        </w:rPr>
      </w:pPr>
      <w:r w:rsidRPr="00195C84">
        <w:rPr>
          <w:color w:val="000000"/>
          <w:sz w:val="28"/>
          <w:szCs w:val="28"/>
        </w:rPr>
        <w:t> </w:t>
      </w:r>
      <w:r w:rsidRPr="00195C84">
        <w:rPr>
          <w:color w:val="000000"/>
          <w:sz w:val="28"/>
          <w:szCs w:val="28"/>
          <w:shd w:val="clear" w:color="auto" w:fill="FFFFFF"/>
        </w:rPr>
        <w:t>Федеральным законом от 29.05.2024 № 111-ФЗ внесены изменения в</w:t>
      </w:r>
      <w:r w:rsidRPr="00195C84">
        <w:rPr>
          <w:color w:val="000000"/>
          <w:sz w:val="28"/>
          <w:szCs w:val="28"/>
          <w:shd w:val="clear" w:color="auto" w:fill="FFFFFF"/>
        </w:rPr>
        <w:br/>
        <w:t>часть 4 статьи 150 Уголовного кодекса Российской Федерации, предусматривающие ответственность за вовлечение несовершеннолетних в совершение трех или более преступлений небольшой и средней тяжести.</w:t>
      </w:r>
    </w:p>
    <w:p w:rsidR="000352C2" w:rsidRPr="00195C84" w:rsidRDefault="000352C2" w:rsidP="000352C2">
      <w:pPr>
        <w:shd w:val="clear" w:color="auto" w:fill="FFFFFF"/>
        <w:spacing w:after="100" w:afterAutospacing="1"/>
        <w:ind w:firstLine="709"/>
        <w:jc w:val="both"/>
        <w:rPr>
          <w:color w:val="333333"/>
          <w:sz w:val="28"/>
          <w:szCs w:val="28"/>
        </w:rPr>
      </w:pPr>
      <w:r w:rsidRPr="00195C84">
        <w:rPr>
          <w:color w:val="000000"/>
          <w:sz w:val="28"/>
          <w:szCs w:val="28"/>
          <w:shd w:val="clear" w:color="auto" w:fill="FFFFFF"/>
        </w:rPr>
        <w:t>За совершение предусмотренного новой нормой криминального деяния установлена уголовная ответственность в виде лишения свободы на срок от 5 до 8 лет с ограничением свободы на срок до 2 лет или без такового.</w:t>
      </w:r>
    </w:p>
    <w:p w:rsidR="000352C2" w:rsidRPr="00195C84" w:rsidRDefault="000352C2" w:rsidP="000352C2">
      <w:pPr>
        <w:shd w:val="clear" w:color="auto" w:fill="FFFFFF"/>
        <w:spacing w:after="100" w:afterAutospacing="1"/>
        <w:ind w:firstLine="709"/>
        <w:jc w:val="both"/>
        <w:rPr>
          <w:color w:val="333333"/>
          <w:sz w:val="28"/>
          <w:szCs w:val="28"/>
        </w:rPr>
      </w:pPr>
      <w:r w:rsidRPr="00195C84">
        <w:rPr>
          <w:color w:val="000000"/>
          <w:sz w:val="28"/>
          <w:szCs w:val="28"/>
          <w:shd w:val="clear" w:color="auto" w:fill="FFFFFF"/>
        </w:rPr>
        <w:t xml:space="preserve">Ранее действия по вовлечению детей в совершение нескольких преступлений небольшой и средней тяжести квалифицировались по </w:t>
      </w:r>
      <w:proofErr w:type="gramStart"/>
      <w:r w:rsidRPr="00195C84">
        <w:rPr>
          <w:color w:val="000000"/>
          <w:sz w:val="28"/>
          <w:szCs w:val="28"/>
          <w:shd w:val="clear" w:color="auto" w:fill="FFFFFF"/>
        </w:rPr>
        <w:t>ч</w:t>
      </w:r>
      <w:proofErr w:type="gramEnd"/>
      <w:r w:rsidRPr="00195C84">
        <w:rPr>
          <w:color w:val="000000"/>
          <w:sz w:val="28"/>
          <w:szCs w:val="28"/>
          <w:shd w:val="clear" w:color="auto" w:fill="FFFFFF"/>
        </w:rPr>
        <w:t>. 1 ст. 150 УК РФ и наказывались лишением свободы на срок до 5 лет.</w:t>
      </w:r>
    </w:p>
    <w:p w:rsidR="000352C2" w:rsidRPr="007C3A73" w:rsidRDefault="000352C2" w:rsidP="000352C2">
      <w:pPr>
        <w:shd w:val="clear" w:color="auto" w:fill="FFFFFF"/>
        <w:spacing w:line="540" w:lineRule="atLeast"/>
        <w:ind w:firstLine="709"/>
        <w:jc w:val="center"/>
        <w:rPr>
          <w:b/>
          <w:bCs/>
          <w:color w:val="333333"/>
          <w:sz w:val="28"/>
          <w:szCs w:val="28"/>
        </w:rPr>
      </w:pPr>
      <w:r w:rsidRPr="00195C84">
        <w:rPr>
          <w:rFonts w:ascii="Roboto" w:hAnsi="Roboto"/>
          <w:color w:val="333333"/>
        </w:rPr>
        <w:t> </w:t>
      </w:r>
      <w:r w:rsidRPr="007C3A73">
        <w:rPr>
          <w:b/>
          <w:bCs/>
          <w:color w:val="333333"/>
          <w:sz w:val="28"/>
          <w:szCs w:val="28"/>
        </w:rPr>
        <w:t xml:space="preserve">Установлен запрет на расторжение трудового договора с супругой (супругом) погибшего </w:t>
      </w:r>
      <w:r>
        <w:rPr>
          <w:b/>
          <w:bCs/>
          <w:color w:val="333333"/>
          <w:sz w:val="28"/>
          <w:szCs w:val="28"/>
        </w:rPr>
        <w:t xml:space="preserve"> </w:t>
      </w:r>
      <w:r w:rsidRPr="007C3A73">
        <w:rPr>
          <w:b/>
          <w:bCs/>
          <w:color w:val="333333"/>
          <w:sz w:val="28"/>
          <w:szCs w:val="28"/>
        </w:rPr>
        <w:t xml:space="preserve">ветерана боевых действий </w:t>
      </w:r>
      <w:r>
        <w:rPr>
          <w:b/>
          <w:bCs/>
          <w:color w:val="333333"/>
          <w:sz w:val="28"/>
          <w:szCs w:val="28"/>
        </w:rPr>
        <w:t xml:space="preserve"> </w:t>
      </w:r>
    </w:p>
    <w:p w:rsidR="000352C2" w:rsidRDefault="000352C2" w:rsidP="000352C2">
      <w:pPr>
        <w:shd w:val="clear" w:color="auto" w:fill="FFFFFF"/>
        <w:ind w:firstLine="709"/>
        <w:jc w:val="both"/>
        <w:rPr>
          <w:color w:val="000000"/>
          <w:sz w:val="28"/>
          <w:szCs w:val="28"/>
        </w:rPr>
      </w:pPr>
      <w:r w:rsidRPr="007C3A73">
        <w:rPr>
          <w:color w:val="000000"/>
          <w:sz w:val="28"/>
          <w:szCs w:val="28"/>
        </w:rPr>
        <w:t> </w:t>
      </w:r>
    </w:p>
    <w:p w:rsidR="000352C2" w:rsidRPr="007C3A73" w:rsidRDefault="000352C2" w:rsidP="000352C2">
      <w:pPr>
        <w:shd w:val="clear" w:color="auto" w:fill="FFFFFF"/>
        <w:ind w:firstLine="709"/>
        <w:jc w:val="both"/>
        <w:rPr>
          <w:color w:val="333333"/>
          <w:sz w:val="28"/>
          <w:szCs w:val="28"/>
        </w:rPr>
      </w:pPr>
      <w:r w:rsidRPr="007C3A73">
        <w:rPr>
          <w:color w:val="000000"/>
          <w:sz w:val="28"/>
          <w:szCs w:val="28"/>
          <w:shd w:val="clear" w:color="auto" w:fill="FFFFFF"/>
        </w:rPr>
        <w:t>С 06.04.2024 вступили в силу изменения, внесенные Федеральным законом от 06.04.2024 № 70-ФЗ в главу 41 Трудового кодекса Российской Федерации, которая дополнена статьей 264.1.</w:t>
      </w:r>
    </w:p>
    <w:p w:rsidR="000352C2" w:rsidRPr="007C3A73" w:rsidRDefault="000352C2" w:rsidP="000352C2">
      <w:pPr>
        <w:shd w:val="clear" w:color="auto" w:fill="FFFFFF"/>
        <w:ind w:firstLine="709"/>
        <w:jc w:val="both"/>
        <w:rPr>
          <w:color w:val="333333"/>
          <w:sz w:val="28"/>
          <w:szCs w:val="28"/>
        </w:rPr>
      </w:pPr>
      <w:r w:rsidRPr="007C3A73">
        <w:rPr>
          <w:color w:val="000000"/>
          <w:sz w:val="28"/>
          <w:szCs w:val="28"/>
          <w:shd w:val="clear" w:color="auto" w:fill="FFFFFF"/>
        </w:rPr>
        <w:t>Так,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w:t>
      </w:r>
    </w:p>
    <w:p w:rsidR="000352C2" w:rsidRPr="007C3A73" w:rsidRDefault="000352C2" w:rsidP="000352C2">
      <w:pPr>
        <w:shd w:val="clear" w:color="auto" w:fill="FFFFFF"/>
        <w:ind w:firstLine="709"/>
        <w:jc w:val="both"/>
        <w:rPr>
          <w:color w:val="333333"/>
          <w:sz w:val="28"/>
          <w:szCs w:val="28"/>
        </w:rPr>
      </w:pPr>
      <w:r w:rsidRPr="007C3A73">
        <w:rPr>
          <w:color w:val="000000"/>
          <w:sz w:val="28"/>
          <w:szCs w:val="28"/>
          <w:shd w:val="clear" w:color="auto" w:fill="FFFFFF"/>
        </w:rPr>
        <w:t>Исключения составляют случаи увольнения указанных лиц в случае:</w:t>
      </w:r>
    </w:p>
    <w:p w:rsidR="000352C2" w:rsidRPr="007C3A73" w:rsidRDefault="000352C2" w:rsidP="000352C2">
      <w:pPr>
        <w:shd w:val="clear" w:color="auto" w:fill="FFFFFF"/>
        <w:ind w:firstLine="709"/>
        <w:jc w:val="both"/>
        <w:rPr>
          <w:color w:val="333333"/>
          <w:sz w:val="28"/>
          <w:szCs w:val="28"/>
        </w:rPr>
      </w:pPr>
      <w:r w:rsidRPr="007C3A73">
        <w:rPr>
          <w:color w:val="000000"/>
          <w:sz w:val="28"/>
          <w:szCs w:val="28"/>
          <w:shd w:val="clear" w:color="auto" w:fill="FFFFFF"/>
        </w:rPr>
        <w:t>- ликвидации организации;</w:t>
      </w:r>
    </w:p>
    <w:p w:rsidR="000352C2" w:rsidRPr="007C3A73" w:rsidRDefault="000352C2" w:rsidP="000352C2">
      <w:pPr>
        <w:shd w:val="clear" w:color="auto" w:fill="FFFFFF"/>
        <w:ind w:firstLine="709"/>
        <w:jc w:val="both"/>
        <w:rPr>
          <w:color w:val="333333"/>
          <w:sz w:val="28"/>
          <w:szCs w:val="28"/>
        </w:rPr>
      </w:pPr>
      <w:r w:rsidRPr="007C3A73">
        <w:rPr>
          <w:color w:val="000000"/>
          <w:sz w:val="28"/>
          <w:szCs w:val="28"/>
          <w:shd w:val="clear" w:color="auto" w:fill="FFFFFF"/>
        </w:rPr>
        <w:t>- неоднократного неисполнения работником без уважительных причин трудовых обязанностей, если он имеет дисциплинарное взыскание;</w:t>
      </w:r>
    </w:p>
    <w:p w:rsidR="000352C2" w:rsidRPr="007C3A73" w:rsidRDefault="000352C2" w:rsidP="000352C2">
      <w:pPr>
        <w:shd w:val="clear" w:color="auto" w:fill="FFFFFF"/>
        <w:ind w:firstLine="709"/>
        <w:jc w:val="both"/>
        <w:rPr>
          <w:color w:val="333333"/>
          <w:sz w:val="28"/>
          <w:szCs w:val="28"/>
        </w:rPr>
      </w:pPr>
      <w:r w:rsidRPr="007C3A73">
        <w:rPr>
          <w:color w:val="000000"/>
          <w:sz w:val="28"/>
          <w:szCs w:val="28"/>
          <w:shd w:val="clear" w:color="auto" w:fill="FFFFFF"/>
        </w:rPr>
        <w:t>- однократного грубого нарушения работником трудовых обязанностей;</w:t>
      </w:r>
    </w:p>
    <w:p w:rsidR="000352C2" w:rsidRPr="007C3A73" w:rsidRDefault="000352C2" w:rsidP="000352C2">
      <w:pPr>
        <w:shd w:val="clear" w:color="auto" w:fill="FFFFFF"/>
        <w:ind w:firstLine="709"/>
        <w:jc w:val="both"/>
        <w:rPr>
          <w:color w:val="333333"/>
          <w:sz w:val="28"/>
          <w:szCs w:val="28"/>
        </w:rPr>
      </w:pPr>
      <w:r w:rsidRPr="007C3A73">
        <w:rPr>
          <w:color w:val="000000"/>
          <w:sz w:val="28"/>
          <w:szCs w:val="28"/>
          <w:shd w:val="clear" w:color="auto" w:fill="FFFFFF"/>
        </w:rPr>
        <w:t>- представления работником работодателю подложных документов при заключении трудового договора;</w:t>
      </w:r>
    </w:p>
    <w:p w:rsidR="000352C2" w:rsidRDefault="000352C2" w:rsidP="000352C2">
      <w:pPr>
        <w:shd w:val="clear" w:color="auto" w:fill="FFFFFF"/>
        <w:ind w:firstLine="709"/>
        <w:jc w:val="both"/>
        <w:rPr>
          <w:color w:val="000000"/>
          <w:sz w:val="28"/>
          <w:szCs w:val="28"/>
          <w:shd w:val="clear" w:color="auto" w:fill="FFFFFF"/>
        </w:rPr>
      </w:pPr>
      <w:r w:rsidRPr="007C3A73">
        <w:rPr>
          <w:color w:val="000000"/>
          <w:sz w:val="28"/>
          <w:szCs w:val="28"/>
          <w:shd w:val="clear" w:color="auto" w:fill="FFFFFF"/>
        </w:rPr>
        <w:t>и иных видов противоправных действий.</w:t>
      </w:r>
    </w:p>
    <w:p w:rsidR="000352C2" w:rsidRDefault="000352C2" w:rsidP="000352C2">
      <w:pPr>
        <w:shd w:val="clear" w:color="auto" w:fill="FFFFFF"/>
        <w:jc w:val="both"/>
        <w:rPr>
          <w:color w:val="333333"/>
          <w:sz w:val="28"/>
          <w:szCs w:val="28"/>
        </w:rPr>
      </w:pPr>
    </w:p>
    <w:p w:rsidR="000352C2" w:rsidRDefault="000352C2" w:rsidP="000352C2">
      <w:pPr>
        <w:shd w:val="clear" w:color="auto" w:fill="FFFFFF"/>
        <w:jc w:val="both"/>
        <w:rPr>
          <w:color w:val="333333"/>
          <w:sz w:val="28"/>
          <w:szCs w:val="28"/>
        </w:rPr>
      </w:pPr>
      <w:r>
        <w:rPr>
          <w:color w:val="333333"/>
          <w:sz w:val="28"/>
          <w:szCs w:val="28"/>
        </w:rPr>
        <w:t>Помощник прокурора района</w:t>
      </w:r>
    </w:p>
    <w:p w:rsidR="000352C2" w:rsidRPr="007C3A73" w:rsidRDefault="000352C2" w:rsidP="000352C2">
      <w:pPr>
        <w:shd w:val="clear" w:color="auto" w:fill="FFFFFF"/>
        <w:jc w:val="both"/>
        <w:rPr>
          <w:color w:val="333333"/>
          <w:sz w:val="28"/>
          <w:szCs w:val="28"/>
        </w:rPr>
      </w:pPr>
      <w:r>
        <w:rPr>
          <w:color w:val="333333"/>
          <w:sz w:val="28"/>
          <w:szCs w:val="28"/>
        </w:rPr>
        <w:t>Юрист</w:t>
      </w:r>
      <w:proofErr w:type="gramStart"/>
      <w:r>
        <w:rPr>
          <w:color w:val="333333"/>
          <w:sz w:val="28"/>
          <w:szCs w:val="28"/>
        </w:rPr>
        <w:t>1</w:t>
      </w:r>
      <w:proofErr w:type="gramEnd"/>
      <w:r>
        <w:rPr>
          <w:color w:val="333333"/>
          <w:sz w:val="28"/>
          <w:szCs w:val="28"/>
        </w:rPr>
        <w:t xml:space="preserve"> класса                                                                             О.А. Огнева</w:t>
      </w:r>
    </w:p>
    <w:p w:rsidR="000352C2" w:rsidRPr="007C3A73" w:rsidRDefault="000352C2" w:rsidP="000352C2">
      <w:pPr>
        <w:shd w:val="clear" w:color="auto" w:fill="FFFFFF"/>
        <w:spacing w:after="100" w:afterAutospacing="1"/>
        <w:jc w:val="both"/>
        <w:rPr>
          <w:rFonts w:ascii="Roboto" w:hAnsi="Roboto"/>
          <w:color w:val="333333"/>
        </w:rPr>
      </w:pPr>
      <w:r w:rsidRPr="007C3A73">
        <w:rPr>
          <w:rFonts w:ascii="Roboto" w:hAnsi="Roboto"/>
          <w:color w:val="333333"/>
        </w:rPr>
        <w:t> </w:t>
      </w:r>
    </w:p>
    <w:p w:rsidR="006244D8" w:rsidRDefault="006244D8" w:rsidP="006244D8">
      <w:pPr>
        <w:rPr>
          <w:rFonts w:cs="Calibri"/>
          <w:noProof/>
        </w:rPr>
      </w:pPr>
      <w:r>
        <w:rPr>
          <w:noProof/>
        </w:rPr>
        <w:lastRenderedPageBreak/>
        <w:drawing>
          <wp:inline distT="0" distB="0" distL="0" distR="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44D8" w:rsidRPr="00DB52AF" w:rsidRDefault="006244D8" w:rsidP="006244D8">
      <w:pPr>
        <w:autoSpaceDE w:val="0"/>
        <w:autoSpaceDN w:val="0"/>
        <w:adjustRightInd w:val="0"/>
        <w:ind w:firstLine="709"/>
        <w:jc w:val="right"/>
        <w:rPr>
          <w:rFonts w:ascii="Segoe UI" w:hAnsi="Segoe UI" w:cs="Segoe UI"/>
          <w:b/>
          <w:noProof/>
          <w:color w:val="403152" w:themeColor="accent4" w:themeShade="80"/>
          <w:sz w:val="28"/>
        </w:rPr>
      </w:pPr>
      <w:r w:rsidRPr="00DB52AF">
        <w:rPr>
          <w:rFonts w:ascii="Segoe UI" w:hAnsi="Segoe UI" w:cs="Segoe UI"/>
          <w:b/>
          <w:noProof/>
          <w:color w:val="403152" w:themeColor="accent4" w:themeShade="80"/>
          <w:sz w:val="28"/>
        </w:rPr>
        <w:t>Росреестр разъсняет</w:t>
      </w:r>
    </w:p>
    <w:p w:rsidR="006244D8" w:rsidRPr="00DB52AF" w:rsidRDefault="006244D8" w:rsidP="006244D8">
      <w:pPr>
        <w:autoSpaceDE w:val="0"/>
        <w:autoSpaceDN w:val="0"/>
        <w:adjustRightInd w:val="0"/>
        <w:ind w:firstLine="709"/>
        <w:jc w:val="right"/>
        <w:rPr>
          <w:rFonts w:ascii="Segoe UI" w:hAnsi="Segoe UI" w:cs="Segoe UI"/>
          <w:b/>
          <w:noProof/>
          <w:color w:val="403152" w:themeColor="accent4" w:themeShade="80"/>
          <w:sz w:val="28"/>
        </w:rPr>
      </w:pPr>
      <w:r w:rsidRPr="00DB52AF">
        <w:rPr>
          <w:rFonts w:ascii="Segoe UI" w:hAnsi="Segoe UI" w:cs="Segoe UI"/>
          <w:b/>
          <w:noProof/>
          <w:color w:val="403152" w:themeColor="accent4" w:themeShade="80"/>
          <w:sz w:val="28"/>
        </w:rPr>
        <w:t>Услуги Росреестра</w:t>
      </w:r>
    </w:p>
    <w:p w:rsidR="006244D8" w:rsidRDefault="006244D8" w:rsidP="006244D8">
      <w:pPr>
        <w:autoSpaceDE w:val="0"/>
        <w:autoSpaceDN w:val="0"/>
        <w:adjustRightInd w:val="0"/>
        <w:ind w:firstLine="709"/>
        <w:jc w:val="center"/>
        <w:rPr>
          <w:rFonts w:ascii="Segoe UI" w:hAnsi="Segoe UI" w:cs="Segoe UI"/>
          <w:b/>
          <w:noProof/>
          <w:sz w:val="28"/>
        </w:rPr>
      </w:pPr>
    </w:p>
    <w:p w:rsidR="006244D8" w:rsidRPr="00971DCC" w:rsidRDefault="006244D8" w:rsidP="006244D8">
      <w:pPr>
        <w:autoSpaceDE w:val="0"/>
        <w:autoSpaceDN w:val="0"/>
        <w:adjustRightInd w:val="0"/>
        <w:ind w:firstLine="709"/>
        <w:jc w:val="center"/>
        <w:rPr>
          <w:rFonts w:ascii="Segoe UI" w:hAnsi="Segoe UI" w:cs="Segoe UI"/>
          <w:b/>
          <w:noProof/>
          <w:sz w:val="28"/>
        </w:rPr>
      </w:pPr>
      <w:r>
        <w:rPr>
          <w:rFonts w:ascii="Segoe UI" w:hAnsi="Segoe UI" w:cs="Segoe UI"/>
          <w:b/>
          <w:noProof/>
          <w:sz w:val="28"/>
        </w:rPr>
        <w:t xml:space="preserve">Смена документов на землю 90-х годов как осознанная необходимость </w:t>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В начале 1990-х годов выдавали свидетельства, государственные акты и другие документы на земельные участки. Они имеют разный внешний вид, цвет и форму, но суть у них одна — такие документы удостоверяют права на земельный участок у лиц, обозначенных в них. Указанные права считаются ране</w:t>
      </w:r>
      <w:r>
        <w:rPr>
          <w:rStyle w:val="apple-converted-space"/>
          <w:rFonts w:ascii="Segoe UI" w:hAnsi="Segoe UI" w:cs="Segoe UI"/>
          <w:color w:val="000000"/>
          <w:sz w:val="28"/>
          <w:szCs w:val="28"/>
        </w:rPr>
        <w:t>е возникшими и действительными.</w:t>
      </w: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Государственная регистрация таких прав в Едином государственном реестре недвижимости (ЕГРН) проводится по желанию пр</w:t>
      </w:r>
      <w:r>
        <w:rPr>
          <w:rStyle w:val="apple-converted-space"/>
          <w:rFonts w:ascii="Segoe UI" w:hAnsi="Segoe UI" w:cs="Segoe UI"/>
          <w:color w:val="000000"/>
          <w:sz w:val="28"/>
          <w:szCs w:val="28"/>
        </w:rPr>
        <w:t>авообладателя.</w:t>
      </w: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Вместе с тем, необходимо понимать, что отсутствие регистрации ранее возникших прав не создает предусмотренные ею юридиче</w:t>
      </w:r>
      <w:r>
        <w:rPr>
          <w:rStyle w:val="apple-converted-space"/>
          <w:rFonts w:ascii="Segoe UI" w:hAnsi="Segoe UI" w:cs="Segoe UI"/>
          <w:color w:val="000000"/>
          <w:sz w:val="28"/>
          <w:szCs w:val="28"/>
        </w:rPr>
        <w:t>ские последствия и возможности.</w:t>
      </w: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Только после внесения сведений в ЕГРН можно полноценно распоряжаться недвижимостью. Ее можно продать, подарить, обменять, использовать в качестве залога в банке, оставить в наследство, получить установл</w:t>
      </w:r>
      <w:r>
        <w:rPr>
          <w:rStyle w:val="apple-converted-space"/>
          <w:rFonts w:ascii="Segoe UI" w:hAnsi="Segoe UI" w:cs="Segoe UI"/>
          <w:color w:val="000000"/>
          <w:sz w:val="28"/>
          <w:szCs w:val="28"/>
        </w:rPr>
        <w:t>енные законодательством льготы.</w:t>
      </w: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Оформление прав позволит снизить риски привлечения внимания к «неоформленному» земельному участку мошенни</w:t>
      </w:r>
      <w:r>
        <w:rPr>
          <w:rStyle w:val="apple-converted-space"/>
          <w:rFonts w:ascii="Segoe UI" w:hAnsi="Segoe UI" w:cs="Segoe UI"/>
          <w:color w:val="000000"/>
          <w:sz w:val="28"/>
          <w:szCs w:val="28"/>
        </w:rPr>
        <w:t>ков.</w:t>
      </w: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Кроме того, наследники правообладателей ранее возникших прав, не успевших обратиться в </w:t>
      </w:r>
      <w:proofErr w:type="spellStart"/>
      <w:r w:rsidRPr="00971DCC">
        <w:rPr>
          <w:rStyle w:val="apple-converted-space"/>
          <w:rFonts w:ascii="Segoe UI" w:hAnsi="Segoe UI" w:cs="Segoe UI"/>
          <w:color w:val="000000"/>
          <w:sz w:val="28"/>
          <w:szCs w:val="28"/>
        </w:rPr>
        <w:t>Росреестр</w:t>
      </w:r>
      <w:proofErr w:type="spellEnd"/>
      <w:r w:rsidRPr="00971DCC">
        <w:rPr>
          <w:rStyle w:val="apple-converted-space"/>
          <w:rFonts w:ascii="Segoe UI" w:hAnsi="Segoe UI" w:cs="Segoe UI"/>
          <w:color w:val="000000"/>
          <w:sz w:val="28"/>
          <w:szCs w:val="28"/>
        </w:rPr>
        <w:t>, могут столкнуться с рядом трудностей. Как банально это не звучит – необходимо заранее заботиться о возможно</w:t>
      </w:r>
      <w:r>
        <w:rPr>
          <w:rStyle w:val="apple-converted-space"/>
          <w:rFonts w:ascii="Segoe UI" w:hAnsi="Segoe UI" w:cs="Segoe UI"/>
          <w:color w:val="000000"/>
          <w:sz w:val="28"/>
          <w:szCs w:val="28"/>
        </w:rPr>
        <w:t>сти наступления такой ситуации.</w:t>
      </w: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w:t>
      </w:r>
      <w:proofErr w:type="gramStart"/>
      <w:r w:rsidRPr="00971DCC">
        <w:rPr>
          <w:rStyle w:val="apple-converted-space"/>
          <w:rFonts w:ascii="Segoe UI" w:hAnsi="Segoe UI" w:cs="Segoe UI"/>
          <w:color w:val="000000"/>
          <w:sz w:val="28"/>
          <w:szCs w:val="28"/>
        </w:rPr>
        <w:t>Новосибирский</w:t>
      </w:r>
      <w:proofErr w:type="gramEnd"/>
      <w:r w:rsidRPr="00971DCC">
        <w:rPr>
          <w:rStyle w:val="apple-converted-space"/>
          <w:rFonts w:ascii="Segoe UI" w:hAnsi="Segoe UI" w:cs="Segoe UI"/>
          <w:color w:val="000000"/>
          <w:sz w:val="28"/>
          <w:szCs w:val="28"/>
        </w:rPr>
        <w:t xml:space="preserve"> </w:t>
      </w:r>
      <w:proofErr w:type="spellStart"/>
      <w:r w:rsidRPr="00971DCC">
        <w:rPr>
          <w:rStyle w:val="apple-converted-space"/>
          <w:rFonts w:ascii="Segoe UI" w:hAnsi="Segoe UI" w:cs="Segoe UI"/>
          <w:color w:val="000000"/>
          <w:sz w:val="28"/>
          <w:szCs w:val="28"/>
        </w:rPr>
        <w:t>Росреестр</w:t>
      </w:r>
      <w:proofErr w:type="spellEnd"/>
      <w:r w:rsidRPr="00971DCC">
        <w:rPr>
          <w:rStyle w:val="apple-converted-space"/>
          <w:rFonts w:ascii="Segoe UI" w:hAnsi="Segoe UI" w:cs="Segoe UI"/>
          <w:color w:val="000000"/>
          <w:sz w:val="28"/>
          <w:szCs w:val="28"/>
        </w:rPr>
        <w:t xml:space="preserve"> рекомендует своевременно регистрировать свои права на недвижимость.</w:t>
      </w:r>
    </w:p>
    <w:p w:rsidR="006244D8" w:rsidRPr="00971DCC"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Чтобы зарегистрировать ранее возникшее право на земельный участок, собственнику нужно обратиться в МФЦ - представить заявление и документ, удостоверяющий право на землю (например, свидетельство на землю старого образца, постановление о выделении земельного участка). Государственная пошлина за регистраци</w:t>
      </w:r>
      <w:r>
        <w:rPr>
          <w:rStyle w:val="apple-converted-space"/>
          <w:rFonts w:ascii="Segoe UI" w:hAnsi="Segoe UI" w:cs="Segoe UI"/>
          <w:color w:val="000000"/>
          <w:sz w:val="28"/>
          <w:szCs w:val="28"/>
        </w:rPr>
        <w:t>онные действия не уплачивается.</w:t>
      </w:r>
    </w:p>
    <w:p w:rsidR="006244D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971DCC">
        <w:rPr>
          <w:rStyle w:val="apple-converted-space"/>
          <w:rFonts w:ascii="Segoe UI" w:hAnsi="Segoe UI" w:cs="Segoe UI"/>
          <w:color w:val="000000"/>
          <w:sz w:val="28"/>
          <w:szCs w:val="28"/>
        </w:rPr>
        <w:t xml:space="preserve"> В результате государственной регистрации запись о праве собственности на земельный участок вносится в ЕГРН и заявителю выдается выписка – удостоверяющая проведенную регистрацию прав.</w:t>
      </w:r>
    </w:p>
    <w:p w:rsidR="006244D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FA7738">
        <w:rPr>
          <w:rFonts w:ascii="Segoe UI" w:hAnsi="Segoe UI" w:cs="Segoe UI"/>
          <w:noProof/>
          <w:color w:val="000000"/>
        </w:rPr>
        <w:pict>
          <v:shapetype id="_x0000_t32" coordsize="21600,21600" o:spt="32" o:oned="t" path="m,l21600,21600e" filled="f">
            <v:path arrowok="t" fillok="f" o:connecttype="none"/>
            <o:lock v:ext="edit" shapetype="t"/>
          </v:shapetype>
          <v:shape id="AutoShape 2" o:spid="_x0000_s2050" type="#_x0000_t32" style="position:absolute;left:0;text-align:left;margin-left:-3.3pt;margin-top:7.1pt;width:49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12"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13"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14"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15"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16"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17"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44D8" w:rsidRDefault="006244D8" w:rsidP="006244D8">
      <w:pPr>
        <w:pStyle w:val="ac"/>
        <w:spacing w:before="0" w:beforeAutospacing="0" w:after="0" w:afterAutospacing="0"/>
        <w:ind w:firstLine="720"/>
        <w:jc w:val="center"/>
        <w:rPr>
          <w:rFonts w:ascii="Segoe UI" w:eastAsiaTheme="minorHAnsi" w:hAnsi="Segoe UI" w:cs="Segoe UI"/>
          <w:b/>
          <w:noProof/>
          <w:sz w:val="28"/>
          <w:szCs w:val="22"/>
          <w:lang w:eastAsia="en-US"/>
        </w:rPr>
      </w:pPr>
      <w:r w:rsidRPr="00133C44">
        <w:rPr>
          <w:rFonts w:ascii="Segoe UI" w:eastAsiaTheme="minorHAnsi" w:hAnsi="Segoe UI" w:cs="Segoe UI"/>
          <w:b/>
          <w:noProof/>
          <w:sz w:val="28"/>
          <w:szCs w:val="22"/>
          <w:lang w:eastAsia="en-US"/>
        </w:rPr>
        <w:t>Анонс «Горячей» телефонной линии</w:t>
      </w:r>
    </w:p>
    <w:p w:rsidR="006244D8" w:rsidRDefault="006244D8" w:rsidP="006244D8">
      <w:pPr>
        <w:pStyle w:val="ac"/>
        <w:spacing w:before="0" w:beforeAutospacing="0" w:after="0" w:afterAutospacing="0"/>
        <w:ind w:firstLine="720"/>
        <w:jc w:val="center"/>
        <w:rPr>
          <w:rStyle w:val="apple-converted-space"/>
          <w:rFonts w:ascii="Segoe UI" w:hAnsi="Segoe UI" w:cs="Segoe UI"/>
          <w:color w:val="000000"/>
          <w:sz w:val="28"/>
          <w:szCs w:val="28"/>
        </w:rPr>
      </w:pPr>
    </w:p>
    <w:p w:rsidR="006244D8" w:rsidRPr="000677B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677B8">
        <w:rPr>
          <w:rStyle w:val="apple-converted-space"/>
          <w:rFonts w:ascii="Segoe UI" w:hAnsi="Segoe UI" w:cs="Segoe UI"/>
          <w:color w:val="000000"/>
          <w:sz w:val="28"/>
          <w:szCs w:val="28"/>
        </w:rPr>
        <w:t xml:space="preserve">20 июня Управление </w:t>
      </w:r>
      <w:proofErr w:type="spellStart"/>
      <w:r w:rsidRPr="000677B8">
        <w:rPr>
          <w:rStyle w:val="apple-converted-space"/>
          <w:rFonts w:ascii="Segoe UI" w:hAnsi="Segoe UI" w:cs="Segoe UI"/>
          <w:color w:val="000000"/>
          <w:sz w:val="28"/>
          <w:szCs w:val="28"/>
        </w:rPr>
        <w:t>Росреестра</w:t>
      </w:r>
      <w:proofErr w:type="spellEnd"/>
      <w:r w:rsidRPr="000677B8">
        <w:rPr>
          <w:rStyle w:val="apple-converted-space"/>
          <w:rFonts w:ascii="Segoe UI" w:hAnsi="Segoe UI" w:cs="Segoe UI"/>
          <w:color w:val="000000"/>
          <w:sz w:val="28"/>
          <w:szCs w:val="28"/>
        </w:rPr>
        <w:t xml:space="preserve"> по Новосибирской области ответит на вопросы, касающиеся установления границ земельных участков и исправления реестровых ошибок.</w:t>
      </w:r>
    </w:p>
    <w:p w:rsidR="006244D8" w:rsidRPr="000677B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677B8">
        <w:rPr>
          <w:rStyle w:val="apple-converted-space"/>
          <w:rFonts w:ascii="Segoe UI" w:hAnsi="Segoe UI" w:cs="Segoe UI"/>
          <w:color w:val="000000"/>
          <w:sz w:val="28"/>
          <w:szCs w:val="28"/>
        </w:rPr>
        <w:t xml:space="preserve">На вопросы жителей региона в рамках «горячей» телефонной линии отвечает </w:t>
      </w:r>
      <w:r w:rsidRPr="000677B8">
        <w:rPr>
          <w:rStyle w:val="apple-converted-space"/>
          <w:rFonts w:ascii="Segoe UI" w:hAnsi="Segoe UI" w:cs="Segoe UI"/>
          <w:b/>
          <w:color w:val="000000"/>
          <w:sz w:val="28"/>
          <w:szCs w:val="28"/>
        </w:rPr>
        <w:t>Ольга Лазарева</w:t>
      </w:r>
      <w:r w:rsidRPr="000677B8">
        <w:rPr>
          <w:rStyle w:val="apple-converted-space"/>
          <w:rFonts w:ascii="Segoe UI" w:hAnsi="Segoe UI" w:cs="Segoe UI"/>
          <w:color w:val="000000"/>
          <w:sz w:val="28"/>
          <w:szCs w:val="28"/>
        </w:rPr>
        <w:t xml:space="preserve"> - заместитель начальника отдела государственной регистрации недвижимости № 3.</w:t>
      </w:r>
    </w:p>
    <w:p w:rsidR="006244D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677B8">
        <w:rPr>
          <w:rStyle w:val="apple-converted-space"/>
          <w:rFonts w:ascii="Segoe UI" w:hAnsi="Segoe UI" w:cs="Segoe UI"/>
          <w:color w:val="000000"/>
          <w:sz w:val="28"/>
          <w:szCs w:val="28"/>
        </w:rPr>
        <w:t>Звонки принимаются с 10.00 до 12.00 по телефону 8 (383) 252-09-80.</w:t>
      </w:r>
    </w:p>
    <w:p w:rsidR="006244D8" w:rsidRPr="007C0523" w:rsidRDefault="006244D8" w:rsidP="006244D8">
      <w:pPr>
        <w:autoSpaceDE w:val="0"/>
        <w:autoSpaceDN w:val="0"/>
        <w:adjustRightInd w:val="0"/>
        <w:ind w:firstLine="709"/>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96734A">
        <w:rPr>
          <w:rFonts w:ascii="Segoe UI" w:hAnsi="Segoe UI" w:cs="Segoe UI"/>
          <w:noProof/>
          <w:color w:val="000000"/>
        </w:rPr>
        <w:pict>
          <v:shape id="_x0000_s2051" type="#_x0000_t32" style="position:absolute;left:0;text-align:left;margin-left:-3.3pt;margin-top:7.1pt;width:490.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w:t>
      </w:r>
      <w:r>
        <w:rPr>
          <w:rFonts w:ascii="Segoe UI" w:hAnsi="Segoe UI" w:cs="Segoe UI"/>
          <w:sz w:val="18"/>
          <w:szCs w:val="18"/>
        </w:rPr>
        <w:lastRenderedPageBreak/>
        <w:t xml:space="preserve">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18"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19"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20"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21"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22"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23"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44D8" w:rsidRPr="00974C65" w:rsidRDefault="006244D8" w:rsidP="006244D8">
      <w:pPr>
        <w:jc w:val="right"/>
        <w:rPr>
          <w:rFonts w:ascii="Segoe UI" w:hAnsi="Segoe UI" w:cs="Segoe UI"/>
          <w:b/>
          <w:noProof/>
          <w:color w:val="5F497A" w:themeColor="accent4" w:themeShade="BF"/>
        </w:rPr>
      </w:pPr>
      <w:r w:rsidRPr="00974C65">
        <w:rPr>
          <w:rFonts w:ascii="Segoe UI" w:hAnsi="Segoe UI" w:cs="Segoe UI"/>
          <w:b/>
          <w:noProof/>
          <w:color w:val="5F497A" w:themeColor="accent4" w:themeShade="BF"/>
        </w:rPr>
        <w:t>Росреестр разъясняет, Услуги Росреестра</w:t>
      </w:r>
    </w:p>
    <w:p w:rsidR="006244D8" w:rsidRDefault="006244D8" w:rsidP="006244D8">
      <w:pPr>
        <w:autoSpaceDE w:val="0"/>
        <w:autoSpaceDN w:val="0"/>
        <w:adjustRightInd w:val="0"/>
        <w:ind w:firstLine="709"/>
        <w:jc w:val="center"/>
        <w:rPr>
          <w:rFonts w:ascii="Segoe UI" w:hAnsi="Segoe UI" w:cs="Segoe UI"/>
          <w:b/>
          <w:noProof/>
          <w:sz w:val="28"/>
        </w:rPr>
      </w:pPr>
    </w:p>
    <w:p w:rsidR="006244D8" w:rsidRPr="00E573EE" w:rsidRDefault="006244D8" w:rsidP="006244D8">
      <w:pPr>
        <w:autoSpaceDE w:val="0"/>
        <w:autoSpaceDN w:val="0"/>
        <w:adjustRightInd w:val="0"/>
        <w:ind w:firstLine="709"/>
        <w:jc w:val="center"/>
        <w:rPr>
          <w:rFonts w:ascii="Segoe UI" w:hAnsi="Segoe UI" w:cs="Segoe UI"/>
          <w:b/>
          <w:noProof/>
          <w:sz w:val="28"/>
        </w:rPr>
      </w:pPr>
      <w:r w:rsidRPr="00E573EE">
        <w:rPr>
          <w:rFonts w:ascii="Segoe UI" w:hAnsi="Segoe UI" w:cs="Segoe UI"/>
          <w:b/>
          <w:noProof/>
          <w:sz w:val="28"/>
        </w:rPr>
        <w:t xml:space="preserve">Электронная подпись для сделок с недвижимостью: </w:t>
      </w:r>
    </w:p>
    <w:p w:rsidR="006244D8" w:rsidRPr="00E573EE" w:rsidRDefault="006244D8" w:rsidP="006244D8">
      <w:pPr>
        <w:autoSpaceDE w:val="0"/>
        <w:autoSpaceDN w:val="0"/>
        <w:adjustRightInd w:val="0"/>
        <w:ind w:firstLine="709"/>
        <w:jc w:val="center"/>
        <w:rPr>
          <w:rFonts w:ascii="Segoe UI" w:hAnsi="Segoe UI" w:cs="Segoe UI"/>
          <w:b/>
          <w:noProof/>
          <w:sz w:val="28"/>
        </w:rPr>
      </w:pPr>
      <w:r w:rsidRPr="00E573EE">
        <w:rPr>
          <w:rFonts w:ascii="Segoe UI" w:hAnsi="Segoe UI" w:cs="Segoe UI"/>
          <w:b/>
          <w:noProof/>
          <w:sz w:val="28"/>
        </w:rPr>
        <w:t>как получить и безопасно использовать</w:t>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 xml:space="preserve">Сегодня большинство новосибирцев выбирают электронный способ оформления недвижимости. С начала года гражданами направлено свыше 38 тысяч электронных обращений о регистрации прав, что на 27% больше, чем год назад. </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Для подписания заявления и документов в электронной форме необходима усиленная квалифицированна</w:t>
      </w:r>
      <w:r>
        <w:rPr>
          <w:rStyle w:val="apple-converted-space"/>
          <w:rFonts w:ascii="Segoe UI" w:hAnsi="Segoe UI" w:cs="Segoe UI"/>
          <w:color w:val="000000"/>
          <w:sz w:val="28"/>
          <w:szCs w:val="28"/>
        </w:rPr>
        <w:t xml:space="preserve">я электронная подпись (УКЭП). </w:t>
      </w:r>
      <w:r w:rsidRPr="00E573EE">
        <w:rPr>
          <w:rStyle w:val="apple-converted-space"/>
          <w:rFonts w:ascii="Segoe UI" w:hAnsi="Segoe UI" w:cs="Segoe UI"/>
          <w:color w:val="000000"/>
          <w:sz w:val="28"/>
          <w:szCs w:val="28"/>
        </w:rPr>
        <w:t>Для заключения сделки с недвижимостью УКЭП потребуется всем её участникам.</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Получить УКЭП можно в аккредитованном удостоверяющем центре ППК «</w:t>
      </w:r>
      <w:proofErr w:type="spellStart"/>
      <w:r w:rsidRPr="00E573EE">
        <w:rPr>
          <w:rStyle w:val="apple-converted-space"/>
          <w:rFonts w:ascii="Segoe UI" w:hAnsi="Segoe UI" w:cs="Segoe UI"/>
          <w:color w:val="000000"/>
          <w:sz w:val="28"/>
          <w:szCs w:val="28"/>
        </w:rPr>
        <w:t>Роскадастр</w:t>
      </w:r>
      <w:proofErr w:type="spellEnd"/>
      <w:r w:rsidRPr="00E573EE">
        <w:rPr>
          <w:rStyle w:val="apple-converted-space"/>
          <w:rFonts w:ascii="Segoe UI" w:hAnsi="Segoe UI" w:cs="Segoe UI"/>
          <w:color w:val="000000"/>
          <w:sz w:val="28"/>
          <w:szCs w:val="28"/>
        </w:rPr>
        <w:t>» или ином из списка, размещенном на сайте Минцифры</w:t>
      </w:r>
      <w:r>
        <w:rPr>
          <w:rStyle w:val="apple-converted-space"/>
          <w:rFonts w:ascii="Segoe UI" w:hAnsi="Segoe UI" w:cs="Segoe UI"/>
          <w:color w:val="000000"/>
          <w:sz w:val="28"/>
          <w:szCs w:val="28"/>
        </w:rPr>
        <w:t> России </w:t>
      </w:r>
      <w:hyperlink r:id="rId24" w:history="1">
        <w:r w:rsidRPr="000B1C40">
          <w:rPr>
            <w:rStyle w:val="af8"/>
            <w:rFonts w:ascii="Segoe UI" w:hAnsi="Segoe UI" w:cs="Segoe UI"/>
            <w:sz w:val="28"/>
            <w:szCs w:val="28"/>
          </w:rPr>
          <w:t>https://digital.gov.ru/ru/activity/govservices/certification_authority/</w:t>
        </w:r>
      </w:hyperlink>
      <w:r w:rsidRPr="00E573EE">
        <w:rPr>
          <w:rStyle w:val="apple-converted-space"/>
          <w:rFonts w:ascii="Segoe UI" w:hAnsi="Segoe UI" w:cs="Segoe UI"/>
          <w:color w:val="000000"/>
          <w:sz w:val="28"/>
          <w:szCs w:val="28"/>
        </w:rPr>
        <w:t>.</w:t>
      </w:r>
      <w:r>
        <w:rPr>
          <w:rStyle w:val="apple-converted-space"/>
          <w:rFonts w:ascii="Segoe UI" w:hAnsi="Segoe UI" w:cs="Segoe UI"/>
          <w:color w:val="000000"/>
          <w:sz w:val="28"/>
          <w:szCs w:val="28"/>
        </w:rPr>
        <w:t xml:space="preserve"> </w:t>
      </w:r>
      <w:r w:rsidRPr="00E573EE">
        <w:rPr>
          <w:rStyle w:val="apple-converted-space"/>
          <w:rFonts w:ascii="Segoe UI" w:hAnsi="Segoe UI" w:cs="Segoe UI"/>
          <w:color w:val="000000"/>
          <w:sz w:val="28"/>
          <w:szCs w:val="28"/>
        </w:rPr>
        <w:t xml:space="preserve">  </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Чтобы защитить недвижимость от мошеннических действий                             с использованием УКЭП, законодательством установлено условие регистрации электронной сделки об отчуждении объекта недвижимости, принадлежащего физическому лицу. Такая регистрация возможна только при наличии в Едином государственном реестре недвижимости (ЕГРН) записи о возможности регистрации на основании документов, подписанных УКЭП.</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 xml:space="preserve">В случае поступления в </w:t>
      </w:r>
      <w:proofErr w:type="spellStart"/>
      <w:r w:rsidRPr="00E573EE">
        <w:rPr>
          <w:rStyle w:val="apple-converted-space"/>
          <w:rFonts w:ascii="Segoe UI" w:hAnsi="Segoe UI" w:cs="Segoe UI"/>
          <w:color w:val="000000"/>
          <w:sz w:val="28"/>
          <w:szCs w:val="28"/>
        </w:rPr>
        <w:t>Росреестр</w:t>
      </w:r>
      <w:proofErr w:type="spellEnd"/>
      <w:r w:rsidRPr="00E573EE">
        <w:rPr>
          <w:rStyle w:val="apple-converted-space"/>
          <w:rFonts w:ascii="Segoe UI" w:hAnsi="Segoe UI" w:cs="Segoe UI"/>
          <w:color w:val="000000"/>
          <w:sz w:val="28"/>
          <w:szCs w:val="28"/>
        </w:rPr>
        <w:t xml:space="preserve"> заявления о переходе права или прекращения права собственности и </w:t>
      </w:r>
      <w:r>
        <w:rPr>
          <w:rStyle w:val="apple-converted-space"/>
          <w:rFonts w:ascii="Segoe UI" w:hAnsi="Segoe UI" w:cs="Segoe UI"/>
          <w:color w:val="000000"/>
          <w:sz w:val="28"/>
          <w:szCs w:val="28"/>
        </w:rPr>
        <w:t xml:space="preserve">приложенных к нему документов </w:t>
      </w:r>
      <w:r w:rsidRPr="00E573EE">
        <w:rPr>
          <w:rStyle w:val="apple-converted-space"/>
          <w:rFonts w:ascii="Segoe UI" w:hAnsi="Segoe UI" w:cs="Segoe UI"/>
          <w:color w:val="000000"/>
          <w:sz w:val="28"/>
          <w:szCs w:val="28"/>
        </w:rPr>
        <w:t>в электронном виде и отсутствия в ЕГРН записи о возможности электронной регистрации, документы будут возвращены без рассмотрения. То есть, прекращения или перехода прав на объект недвижимости не произойдет.</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proofErr w:type="spellStart"/>
      <w:r w:rsidRPr="00E573EE">
        <w:rPr>
          <w:rStyle w:val="apple-converted-space"/>
          <w:rFonts w:ascii="Segoe UI" w:hAnsi="Segoe UI" w:cs="Segoe UI"/>
          <w:color w:val="000000"/>
          <w:sz w:val="28"/>
          <w:szCs w:val="28"/>
        </w:rPr>
        <w:lastRenderedPageBreak/>
        <w:t>Росреестр</w:t>
      </w:r>
      <w:proofErr w:type="spellEnd"/>
      <w:r w:rsidRPr="00E573EE">
        <w:rPr>
          <w:rStyle w:val="apple-converted-space"/>
          <w:rFonts w:ascii="Segoe UI" w:hAnsi="Segoe UI" w:cs="Segoe UI"/>
          <w:color w:val="000000"/>
          <w:sz w:val="28"/>
          <w:szCs w:val="28"/>
        </w:rPr>
        <w:t xml:space="preserve"> уведомит собственника объекта недвижимости                                   о поступлении заявления о государственной регистрации прав и о возврате указанного заявления с указанием причины возврата по адресу электронной почты, по которому осуществляется связь с физическим лицом.</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Если собственник недвижимости действительно планирует подать документы на регистрацию прав в электронном виде, ему следует заранее обратиться в МФЦ или филиал ППК «</w:t>
      </w:r>
      <w:proofErr w:type="spellStart"/>
      <w:r w:rsidRPr="00E573EE">
        <w:rPr>
          <w:rStyle w:val="apple-converted-space"/>
          <w:rFonts w:ascii="Segoe UI" w:hAnsi="Segoe UI" w:cs="Segoe UI"/>
          <w:color w:val="000000"/>
          <w:sz w:val="28"/>
          <w:szCs w:val="28"/>
        </w:rPr>
        <w:t>Роскадастр</w:t>
      </w:r>
      <w:proofErr w:type="spellEnd"/>
      <w:r w:rsidRPr="00E573EE">
        <w:rPr>
          <w:rStyle w:val="apple-converted-space"/>
          <w:rFonts w:ascii="Segoe UI" w:hAnsi="Segoe UI" w:cs="Segoe UI"/>
          <w:color w:val="000000"/>
          <w:sz w:val="28"/>
          <w:szCs w:val="28"/>
        </w:rPr>
        <w:t>» с заявлением о возможности регистрации на основании документов, подписанных УКЭП.</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Подать заявление может собственник недвижимости, право которого зарегистрировано в ЕГРН, его законный пр</w:t>
      </w:r>
      <w:r>
        <w:rPr>
          <w:rStyle w:val="apple-converted-space"/>
          <w:rFonts w:ascii="Segoe UI" w:hAnsi="Segoe UI" w:cs="Segoe UI"/>
          <w:color w:val="000000"/>
          <w:sz w:val="28"/>
          <w:szCs w:val="28"/>
        </w:rPr>
        <w:t xml:space="preserve">едставитель или представитель </w:t>
      </w:r>
      <w:r w:rsidRPr="00E573EE">
        <w:rPr>
          <w:rStyle w:val="apple-converted-space"/>
          <w:rFonts w:ascii="Segoe UI" w:hAnsi="Segoe UI" w:cs="Segoe UI"/>
          <w:color w:val="000000"/>
          <w:sz w:val="28"/>
          <w:szCs w:val="28"/>
        </w:rPr>
        <w:t>по нотариальной доверенности.</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Заявление можно подать в отношении одновременно всех принадлежащих физическому лицу объекто</w:t>
      </w:r>
      <w:r>
        <w:rPr>
          <w:rStyle w:val="apple-converted-space"/>
          <w:rFonts w:ascii="Segoe UI" w:hAnsi="Segoe UI" w:cs="Segoe UI"/>
          <w:color w:val="000000"/>
          <w:sz w:val="28"/>
          <w:szCs w:val="28"/>
        </w:rPr>
        <w:t xml:space="preserve">в недвижимости либо любого </w:t>
      </w:r>
      <w:r w:rsidRPr="00E573EE">
        <w:rPr>
          <w:rStyle w:val="apple-converted-space"/>
          <w:rFonts w:ascii="Segoe UI" w:hAnsi="Segoe UI" w:cs="Segoe UI"/>
          <w:color w:val="000000"/>
          <w:sz w:val="28"/>
          <w:szCs w:val="28"/>
        </w:rPr>
        <w:t>из них.</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 xml:space="preserve">Запись о возможности электронной </w:t>
      </w:r>
      <w:r>
        <w:rPr>
          <w:rStyle w:val="apple-converted-space"/>
          <w:rFonts w:ascii="Segoe UI" w:hAnsi="Segoe UI" w:cs="Segoe UI"/>
          <w:color w:val="000000"/>
          <w:sz w:val="28"/>
          <w:szCs w:val="28"/>
        </w:rPr>
        <w:t xml:space="preserve">регистрации вносится в ЕГРН </w:t>
      </w:r>
      <w:r w:rsidRPr="00E573EE">
        <w:rPr>
          <w:rStyle w:val="apple-converted-space"/>
          <w:rFonts w:ascii="Segoe UI" w:hAnsi="Segoe UI" w:cs="Segoe UI"/>
          <w:color w:val="000000"/>
          <w:sz w:val="28"/>
          <w:szCs w:val="28"/>
        </w:rPr>
        <w:t>в течение пяти рабочих дней с момента поступления заявления.</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Существует ряд исключений, когда отсутствие в ЕГРН записи                     о возможности электронной регистрации, не препятствует проведению регистрационных действий на основании документов, представленных                       в электронном виде:</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Pr>
          <w:rStyle w:val="apple-converted-space"/>
          <w:rFonts w:ascii="Segoe UI" w:hAnsi="Segoe UI" w:cs="Segoe UI"/>
          <w:color w:val="000000"/>
          <w:sz w:val="28"/>
          <w:szCs w:val="28"/>
        </w:rPr>
        <w:t xml:space="preserve">  - </w:t>
      </w:r>
      <w:r w:rsidRPr="00E573EE">
        <w:rPr>
          <w:rStyle w:val="apple-converted-space"/>
          <w:rFonts w:ascii="Segoe UI" w:hAnsi="Segoe UI" w:cs="Segoe UI"/>
          <w:color w:val="000000"/>
          <w:sz w:val="28"/>
          <w:szCs w:val="28"/>
        </w:rPr>
        <w:t>органом государственной власти, органо</w:t>
      </w:r>
      <w:r>
        <w:rPr>
          <w:rStyle w:val="apple-converted-space"/>
          <w:rFonts w:ascii="Segoe UI" w:hAnsi="Segoe UI" w:cs="Segoe UI"/>
          <w:color w:val="000000"/>
          <w:sz w:val="28"/>
          <w:szCs w:val="28"/>
        </w:rPr>
        <w:t>м местного самоуправления</w:t>
      </w:r>
      <w:r w:rsidRPr="00E573EE">
        <w:rPr>
          <w:rStyle w:val="apple-converted-space"/>
          <w:rFonts w:ascii="Segoe UI" w:hAnsi="Segoe UI" w:cs="Segoe UI"/>
          <w:color w:val="000000"/>
          <w:sz w:val="28"/>
          <w:szCs w:val="28"/>
        </w:rPr>
        <w:t xml:space="preserve"> или нотариусом в установленных законом случаях;</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 xml:space="preserve">  - сторонами договора об отчуждении объекта недвижимости,                           с использованием информационных технологий взаимодей</w:t>
      </w:r>
      <w:r>
        <w:rPr>
          <w:rStyle w:val="apple-converted-space"/>
          <w:rFonts w:ascii="Segoe UI" w:hAnsi="Segoe UI" w:cs="Segoe UI"/>
          <w:color w:val="000000"/>
          <w:sz w:val="28"/>
          <w:szCs w:val="28"/>
        </w:rPr>
        <w:t xml:space="preserve">ствия кредитной организации с </w:t>
      </w:r>
      <w:proofErr w:type="spellStart"/>
      <w:r>
        <w:rPr>
          <w:rStyle w:val="apple-converted-space"/>
          <w:rFonts w:ascii="Segoe UI" w:hAnsi="Segoe UI" w:cs="Segoe UI"/>
          <w:color w:val="000000"/>
          <w:sz w:val="28"/>
          <w:szCs w:val="28"/>
        </w:rPr>
        <w:t>Росреестром</w:t>
      </w:r>
      <w:proofErr w:type="spellEnd"/>
      <w:r w:rsidRPr="00E573EE">
        <w:rPr>
          <w:rStyle w:val="apple-converted-space"/>
          <w:rFonts w:ascii="Segoe UI" w:hAnsi="Segoe UI" w:cs="Segoe UI"/>
          <w:color w:val="000000"/>
          <w:sz w:val="28"/>
          <w:szCs w:val="28"/>
        </w:rPr>
        <w:t>;</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 xml:space="preserve">  - сторонами договора об отчуждении объекта недвижимости, если заявление и документы подписаны УКЭП, оформленной                                      в ППК «</w:t>
      </w:r>
      <w:proofErr w:type="spellStart"/>
      <w:r w:rsidRPr="00E573EE">
        <w:rPr>
          <w:rStyle w:val="apple-converted-space"/>
          <w:rFonts w:ascii="Segoe UI" w:hAnsi="Segoe UI" w:cs="Segoe UI"/>
          <w:color w:val="000000"/>
          <w:sz w:val="28"/>
          <w:szCs w:val="28"/>
        </w:rPr>
        <w:t>Роскадастр</w:t>
      </w:r>
      <w:proofErr w:type="spellEnd"/>
      <w:r w:rsidRPr="00E573EE">
        <w:rPr>
          <w:rStyle w:val="apple-converted-space"/>
          <w:rFonts w:ascii="Segoe UI" w:hAnsi="Segoe UI" w:cs="Segoe UI"/>
          <w:color w:val="000000"/>
          <w:sz w:val="28"/>
          <w:szCs w:val="28"/>
        </w:rPr>
        <w:t>»,</w:t>
      </w:r>
    </w:p>
    <w:p w:rsidR="006244D8" w:rsidRPr="00E573EE"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 xml:space="preserve">  - сторонами договора </w:t>
      </w:r>
      <w:proofErr w:type="gramStart"/>
      <w:r w:rsidRPr="00E573EE">
        <w:rPr>
          <w:rStyle w:val="apple-converted-space"/>
          <w:rFonts w:ascii="Segoe UI" w:hAnsi="Segoe UI" w:cs="Segoe UI"/>
          <w:color w:val="000000"/>
          <w:sz w:val="28"/>
          <w:szCs w:val="28"/>
        </w:rPr>
        <w:t>об уступке прав требований по договору участия в долевом строительстве с использованием информационных технологий взаимодействия застройщика с органом</w:t>
      </w:r>
      <w:proofErr w:type="gramEnd"/>
      <w:r w:rsidRPr="00E573EE">
        <w:rPr>
          <w:rStyle w:val="apple-converted-space"/>
          <w:rFonts w:ascii="Segoe UI" w:hAnsi="Segoe UI" w:cs="Segoe UI"/>
          <w:color w:val="000000"/>
          <w:sz w:val="28"/>
          <w:szCs w:val="28"/>
        </w:rPr>
        <w:t xml:space="preserve"> регистрации прав, если застройщик является стороной договора.</w:t>
      </w:r>
    </w:p>
    <w:p w:rsidR="006244D8" w:rsidRPr="00770C9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E573EE">
        <w:rPr>
          <w:rStyle w:val="apple-converted-space"/>
          <w:rFonts w:ascii="Segoe UI" w:hAnsi="Segoe UI" w:cs="Segoe UI"/>
          <w:color w:val="000000"/>
          <w:sz w:val="28"/>
          <w:szCs w:val="28"/>
        </w:rPr>
        <w:t xml:space="preserve">  В указанных случаях внесение в ЕГРН записи о возможности электронной регистрации не требуется.</w:t>
      </w:r>
    </w:p>
    <w:p w:rsidR="006244D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DD0B5A">
        <w:rPr>
          <w:rFonts w:ascii="Segoe UI" w:hAnsi="Segoe UI" w:cs="Segoe UI"/>
          <w:noProof/>
          <w:color w:val="000000"/>
        </w:rPr>
        <w:pict>
          <v:shape id="_x0000_s2052" type="#_x0000_t32" style="position:absolute;left:0;text-align:left;margin-left:-3.3pt;margin-top:7.1pt;width:490.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lastRenderedPageBreak/>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25"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26"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27"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28"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29"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30"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44D8" w:rsidRPr="00BB53B6" w:rsidRDefault="006244D8" w:rsidP="006244D8">
      <w:pPr>
        <w:autoSpaceDE w:val="0"/>
        <w:autoSpaceDN w:val="0"/>
        <w:adjustRightInd w:val="0"/>
        <w:ind w:firstLine="709"/>
        <w:jc w:val="right"/>
        <w:rPr>
          <w:rFonts w:ascii="Segoe UI" w:hAnsi="Segoe UI" w:cs="Segoe UI"/>
          <w:b/>
          <w:noProof/>
          <w:color w:val="31849B" w:themeColor="accent5" w:themeShade="BF"/>
          <w:sz w:val="28"/>
        </w:rPr>
      </w:pPr>
      <w:r w:rsidRPr="00BB53B6">
        <w:rPr>
          <w:rFonts w:ascii="Segoe UI" w:hAnsi="Segoe UI" w:cs="Segoe UI"/>
          <w:b/>
          <w:noProof/>
          <w:color w:val="31849B" w:themeColor="accent5" w:themeShade="BF"/>
          <w:sz w:val="28"/>
        </w:rPr>
        <w:t>Услуги РР</w:t>
      </w:r>
    </w:p>
    <w:p w:rsidR="006244D8" w:rsidRDefault="006244D8" w:rsidP="006244D8">
      <w:pPr>
        <w:autoSpaceDE w:val="0"/>
        <w:autoSpaceDN w:val="0"/>
        <w:adjustRightInd w:val="0"/>
        <w:ind w:firstLine="709"/>
        <w:jc w:val="center"/>
        <w:rPr>
          <w:rFonts w:ascii="Segoe UI" w:hAnsi="Segoe UI" w:cs="Segoe UI"/>
          <w:b/>
          <w:noProof/>
          <w:sz w:val="28"/>
        </w:rPr>
      </w:pPr>
    </w:p>
    <w:p w:rsidR="006244D8" w:rsidRDefault="006244D8" w:rsidP="006244D8">
      <w:pPr>
        <w:autoSpaceDE w:val="0"/>
        <w:autoSpaceDN w:val="0"/>
        <w:adjustRightInd w:val="0"/>
        <w:ind w:firstLine="709"/>
        <w:jc w:val="center"/>
        <w:rPr>
          <w:rFonts w:ascii="Segoe UI" w:hAnsi="Segoe UI" w:cs="Segoe UI"/>
          <w:b/>
          <w:noProof/>
          <w:sz w:val="28"/>
        </w:rPr>
      </w:pPr>
    </w:p>
    <w:p w:rsidR="006244D8" w:rsidRPr="003E4FF8" w:rsidRDefault="006244D8" w:rsidP="006244D8">
      <w:pPr>
        <w:autoSpaceDE w:val="0"/>
        <w:autoSpaceDN w:val="0"/>
        <w:adjustRightInd w:val="0"/>
        <w:ind w:firstLine="709"/>
        <w:jc w:val="center"/>
        <w:rPr>
          <w:rFonts w:ascii="Segoe UI" w:hAnsi="Segoe UI" w:cs="Segoe UI"/>
          <w:b/>
          <w:noProof/>
          <w:sz w:val="28"/>
        </w:rPr>
      </w:pPr>
      <w:r w:rsidRPr="003E4FF8">
        <w:rPr>
          <w:rFonts w:ascii="Segoe UI" w:hAnsi="Segoe UI" w:cs="Segoe UI"/>
          <w:b/>
          <w:noProof/>
          <w:sz w:val="28"/>
        </w:rPr>
        <w:t>Новосибирский Росреестр передает в органы местного самоуправления «старые» документы на землю</w:t>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p>
    <w:p w:rsidR="006244D8" w:rsidRPr="003E4FF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3E4FF8">
        <w:rPr>
          <w:rStyle w:val="apple-converted-space"/>
          <w:rFonts w:ascii="Segoe UI" w:hAnsi="Segoe UI" w:cs="Segoe UI"/>
          <w:color w:val="000000"/>
          <w:sz w:val="28"/>
          <w:szCs w:val="28"/>
        </w:rPr>
        <w:t xml:space="preserve">В 2024 году Управление </w:t>
      </w:r>
      <w:proofErr w:type="spellStart"/>
      <w:r w:rsidRPr="003E4FF8">
        <w:rPr>
          <w:rStyle w:val="apple-converted-space"/>
          <w:rFonts w:ascii="Segoe UI" w:hAnsi="Segoe UI" w:cs="Segoe UI"/>
          <w:color w:val="000000"/>
          <w:sz w:val="28"/>
          <w:szCs w:val="28"/>
        </w:rPr>
        <w:t>Росреестра</w:t>
      </w:r>
      <w:proofErr w:type="spellEnd"/>
      <w:r w:rsidRPr="003E4FF8">
        <w:rPr>
          <w:rStyle w:val="apple-converted-space"/>
          <w:rFonts w:ascii="Segoe UI" w:hAnsi="Segoe UI" w:cs="Segoe UI"/>
          <w:color w:val="000000"/>
          <w:sz w:val="28"/>
          <w:szCs w:val="28"/>
        </w:rPr>
        <w:t xml:space="preserve"> по Новосибирской области проводит работу по передаче в органы местного самоуправления региона оригиналов документов, удостоверяющих права на ранее учтенные земельные участки и оформленных до дня вступления в силу Федерального закона «О государственной регистрации прав на недвижимое имущество и сделок с ним».</w:t>
      </w:r>
    </w:p>
    <w:p w:rsidR="006244D8" w:rsidRPr="003E4FF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3E4FF8">
        <w:rPr>
          <w:rStyle w:val="apple-converted-space"/>
          <w:rFonts w:ascii="Segoe UI" w:hAnsi="Segoe UI" w:cs="Segoe UI"/>
          <w:color w:val="000000"/>
          <w:sz w:val="28"/>
          <w:szCs w:val="28"/>
        </w:rPr>
        <w:t xml:space="preserve">К таким документам относятся: </w:t>
      </w:r>
    </w:p>
    <w:p w:rsidR="006244D8" w:rsidRPr="003E4FF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3E4FF8">
        <w:rPr>
          <w:rStyle w:val="apple-converted-space"/>
          <w:rFonts w:ascii="Segoe UI" w:hAnsi="Segoe UI" w:cs="Segoe UI"/>
          <w:color w:val="000000"/>
          <w:sz w:val="28"/>
          <w:szCs w:val="28"/>
        </w:rPr>
        <w:t xml:space="preserve">- свидетельства о праве (на право) собственности на землю; </w:t>
      </w:r>
    </w:p>
    <w:p w:rsidR="006244D8" w:rsidRPr="003E4FF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Pr>
          <w:rStyle w:val="apple-converted-space"/>
          <w:rFonts w:ascii="Segoe UI" w:hAnsi="Segoe UI" w:cs="Segoe UI"/>
          <w:color w:val="000000"/>
          <w:sz w:val="28"/>
          <w:szCs w:val="28"/>
        </w:rPr>
        <w:t>- </w:t>
      </w:r>
      <w:r w:rsidRPr="003E4FF8">
        <w:rPr>
          <w:rStyle w:val="apple-converted-space"/>
          <w:rFonts w:ascii="Segoe UI" w:hAnsi="Segoe UI" w:cs="Segoe UI"/>
          <w:color w:val="000000"/>
          <w:sz w:val="28"/>
          <w:szCs w:val="28"/>
        </w:rPr>
        <w:t>государственные акты на право собственности на землю, пожизненного наследуемого владения, бессрочного (постоянного) пользования землей.</w:t>
      </w:r>
    </w:p>
    <w:p w:rsidR="006244D8" w:rsidRPr="003E4FF8" w:rsidRDefault="006244D8" w:rsidP="006244D8">
      <w:pPr>
        <w:autoSpaceDE w:val="0"/>
        <w:autoSpaceDN w:val="0"/>
        <w:adjustRightInd w:val="0"/>
        <w:ind w:firstLine="709"/>
        <w:jc w:val="both"/>
        <w:rPr>
          <w:rStyle w:val="apple-converted-space"/>
          <w:rFonts w:ascii="Segoe UI" w:hAnsi="Segoe UI" w:cs="Segoe UI"/>
          <w:color w:val="000000"/>
          <w:sz w:val="28"/>
          <w:szCs w:val="28"/>
        </w:rPr>
      </w:pPr>
      <w:proofErr w:type="spellStart"/>
      <w:r w:rsidRPr="003E4FF8">
        <w:rPr>
          <w:rStyle w:val="apple-converted-space"/>
          <w:rFonts w:ascii="Segoe UI" w:hAnsi="Segoe UI" w:cs="Segoe UI"/>
          <w:color w:val="000000"/>
          <w:sz w:val="28"/>
          <w:szCs w:val="28"/>
        </w:rPr>
        <w:t>Правоудостоверяющие</w:t>
      </w:r>
      <w:proofErr w:type="spellEnd"/>
      <w:r w:rsidRPr="003E4FF8">
        <w:rPr>
          <w:rStyle w:val="apple-converted-space"/>
          <w:rFonts w:ascii="Segoe UI" w:hAnsi="Segoe UI" w:cs="Segoe UI"/>
          <w:color w:val="000000"/>
          <w:sz w:val="28"/>
          <w:szCs w:val="28"/>
        </w:rPr>
        <w:t xml:space="preserve"> документы часто </w:t>
      </w:r>
      <w:proofErr w:type="gramStart"/>
      <w:r w:rsidRPr="003E4FF8">
        <w:rPr>
          <w:rStyle w:val="apple-converted-space"/>
          <w:rFonts w:ascii="Segoe UI" w:hAnsi="Segoe UI" w:cs="Segoe UI"/>
          <w:color w:val="000000"/>
          <w:sz w:val="28"/>
          <w:szCs w:val="28"/>
        </w:rPr>
        <w:t>бывают</w:t>
      </w:r>
      <w:proofErr w:type="gramEnd"/>
      <w:r w:rsidRPr="003E4FF8">
        <w:rPr>
          <w:rStyle w:val="apple-converted-space"/>
          <w:rFonts w:ascii="Segoe UI" w:hAnsi="Segoe UI" w:cs="Segoe UI"/>
          <w:color w:val="000000"/>
          <w:sz w:val="28"/>
          <w:szCs w:val="28"/>
        </w:rPr>
        <w:t xml:space="preserve"> нужны владельцам, наследникам земельных участков, земельных долей для регистрации права, предъявления в суды, в органы власти. Органами местного самоуправления данные документы используются для выявления правообладателей ранее учтенных объектов недвижимости. </w:t>
      </w:r>
    </w:p>
    <w:p w:rsidR="006244D8" w:rsidRPr="003E4FF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3E4FF8">
        <w:rPr>
          <w:rStyle w:val="apple-converted-space"/>
          <w:rFonts w:ascii="Segoe UI" w:hAnsi="Segoe UI" w:cs="Segoe UI"/>
          <w:color w:val="000000"/>
          <w:sz w:val="28"/>
          <w:szCs w:val="28"/>
        </w:rPr>
        <w:lastRenderedPageBreak/>
        <w:t xml:space="preserve">В июне в администрации </w:t>
      </w:r>
      <w:proofErr w:type="spellStart"/>
      <w:r w:rsidRPr="003E4FF8">
        <w:rPr>
          <w:rStyle w:val="apple-converted-space"/>
          <w:rFonts w:ascii="Segoe UI" w:hAnsi="Segoe UI" w:cs="Segoe UI"/>
          <w:color w:val="000000"/>
          <w:sz w:val="28"/>
          <w:szCs w:val="28"/>
        </w:rPr>
        <w:t>Колыванского</w:t>
      </w:r>
      <w:proofErr w:type="spellEnd"/>
      <w:r w:rsidRPr="003E4FF8">
        <w:rPr>
          <w:rStyle w:val="apple-converted-space"/>
          <w:rFonts w:ascii="Segoe UI" w:hAnsi="Segoe UI" w:cs="Segoe UI"/>
          <w:color w:val="000000"/>
          <w:sz w:val="28"/>
          <w:szCs w:val="28"/>
        </w:rPr>
        <w:t xml:space="preserve">, </w:t>
      </w:r>
      <w:proofErr w:type="spellStart"/>
      <w:r w:rsidRPr="003E4FF8">
        <w:rPr>
          <w:rStyle w:val="apple-converted-space"/>
          <w:rFonts w:ascii="Segoe UI" w:hAnsi="Segoe UI" w:cs="Segoe UI"/>
          <w:color w:val="000000"/>
          <w:sz w:val="28"/>
          <w:szCs w:val="28"/>
        </w:rPr>
        <w:t>Кочковского</w:t>
      </w:r>
      <w:proofErr w:type="spellEnd"/>
      <w:r w:rsidRPr="003E4FF8">
        <w:rPr>
          <w:rStyle w:val="apple-converted-space"/>
          <w:rFonts w:ascii="Segoe UI" w:hAnsi="Segoe UI" w:cs="Segoe UI"/>
          <w:color w:val="000000"/>
          <w:sz w:val="28"/>
          <w:szCs w:val="28"/>
        </w:rPr>
        <w:t xml:space="preserve"> районов передано 33,5 тысячи документов на землю.</w:t>
      </w:r>
    </w:p>
    <w:p w:rsidR="006244D8" w:rsidRPr="003E4FF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3E4FF8">
        <w:rPr>
          <w:rStyle w:val="apple-converted-space"/>
          <w:rFonts w:ascii="Segoe UI" w:hAnsi="Segoe UI" w:cs="Segoe UI"/>
          <w:color w:val="000000"/>
          <w:sz w:val="28"/>
          <w:szCs w:val="28"/>
        </w:rPr>
        <w:t xml:space="preserve">Теперь граждане и юридические лица могут получить копии </w:t>
      </w:r>
      <w:proofErr w:type="spellStart"/>
      <w:r w:rsidRPr="003E4FF8">
        <w:rPr>
          <w:rStyle w:val="apple-converted-space"/>
          <w:rFonts w:ascii="Segoe UI" w:hAnsi="Segoe UI" w:cs="Segoe UI"/>
          <w:color w:val="000000"/>
          <w:sz w:val="28"/>
          <w:szCs w:val="28"/>
        </w:rPr>
        <w:t>правоудостоверяющих</w:t>
      </w:r>
      <w:proofErr w:type="spellEnd"/>
      <w:r w:rsidRPr="003E4FF8">
        <w:rPr>
          <w:rStyle w:val="apple-converted-space"/>
          <w:rFonts w:ascii="Segoe UI" w:hAnsi="Segoe UI" w:cs="Segoe UI"/>
          <w:color w:val="000000"/>
          <w:sz w:val="28"/>
          <w:szCs w:val="28"/>
        </w:rPr>
        <w:t xml:space="preserve"> документов на ранее учтенные земельные участки </w:t>
      </w:r>
      <w:proofErr w:type="spellStart"/>
      <w:r w:rsidRPr="003E4FF8">
        <w:rPr>
          <w:rStyle w:val="apple-converted-space"/>
          <w:rFonts w:ascii="Segoe UI" w:hAnsi="Segoe UI" w:cs="Segoe UI"/>
          <w:color w:val="000000"/>
          <w:sz w:val="28"/>
          <w:szCs w:val="28"/>
        </w:rPr>
        <w:t>Колыванского</w:t>
      </w:r>
      <w:proofErr w:type="spellEnd"/>
      <w:r w:rsidRPr="003E4FF8">
        <w:rPr>
          <w:rStyle w:val="apple-converted-space"/>
          <w:rFonts w:ascii="Segoe UI" w:hAnsi="Segoe UI" w:cs="Segoe UI"/>
          <w:color w:val="000000"/>
          <w:sz w:val="28"/>
          <w:szCs w:val="28"/>
        </w:rPr>
        <w:t xml:space="preserve">, </w:t>
      </w:r>
      <w:proofErr w:type="spellStart"/>
      <w:r w:rsidRPr="003E4FF8">
        <w:rPr>
          <w:rStyle w:val="apple-converted-space"/>
          <w:rFonts w:ascii="Segoe UI" w:hAnsi="Segoe UI" w:cs="Segoe UI"/>
          <w:color w:val="000000"/>
          <w:sz w:val="28"/>
          <w:szCs w:val="28"/>
        </w:rPr>
        <w:t>Кочковского</w:t>
      </w:r>
      <w:proofErr w:type="spellEnd"/>
      <w:r w:rsidRPr="003E4FF8">
        <w:rPr>
          <w:rStyle w:val="apple-converted-space"/>
          <w:rFonts w:ascii="Segoe UI" w:hAnsi="Segoe UI" w:cs="Segoe UI"/>
          <w:color w:val="000000"/>
          <w:sz w:val="28"/>
          <w:szCs w:val="28"/>
        </w:rPr>
        <w:t xml:space="preserve"> районов в органах местного самоуправления по месту их расположения.</w:t>
      </w:r>
    </w:p>
    <w:p w:rsidR="006244D8" w:rsidRPr="003E4FF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3E4FF8" w:rsidRDefault="006244D8" w:rsidP="006244D8">
      <w:pPr>
        <w:autoSpaceDE w:val="0"/>
        <w:autoSpaceDN w:val="0"/>
        <w:adjustRightInd w:val="0"/>
        <w:ind w:firstLine="709"/>
        <w:jc w:val="both"/>
        <w:rPr>
          <w:rStyle w:val="apple-converted-space"/>
          <w:rFonts w:ascii="Segoe UI" w:hAnsi="Segoe UI" w:cs="Segoe UI"/>
          <w:b/>
          <w:color w:val="000000"/>
          <w:sz w:val="28"/>
          <w:szCs w:val="28"/>
        </w:rPr>
      </w:pPr>
      <w:proofErr w:type="spellStart"/>
      <w:r w:rsidRPr="003E4FF8">
        <w:rPr>
          <w:rStyle w:val="apple-converted-space"/>
          <w:rFonts w:ascii="Segoe UI" w:hAnsi="Segoe UI" w:cs="Segoe UI"/>
          <w:b/>
          <w:color w:val="000000"/>
          <w:sz w:val="28"/>
          <w:szCs w:val="28"/>
        </w:rPr>
        <w:t>Справочно</w:t>
      </w:r>
      <w:proofErr w:type="spellEnd"/>
      <w:r w:rsidRPr="003E4FF8">
        <w:rPr>
          <w:rStyle w:val="apple-converted-space"/>
          <w:rFonts w:ascii="Segoe UI" w:hAnsi="Segoe UI" w:cs="Segoe UI"/>
          <w:b/>
          <w:color w:val="000000"/>
          <w:sz w:val="28"/>
          <w:szCs w:val="28"/>
        </w:rPr>
        <w:t>:</w:t>
      </w:r>
    </w:p>
    <w:p w:rsidR="006244D8" w:rsidRPr="003E4FF8" w:rsidRDefault="006244D8" w:rsidP="006244D8">
      <w:pPr>
        <w:autoSpaceDE w:val="0"/>
        <w:autoSpaceDN w:val="0"/>
        <w:adjustRightInd w:val="0"/>
        <w:ind w:firstLine="709"/>
        <w:jc w:val="both"/>
        <w:rPr>
          <w:rStyle w:val="apple-converted-space"/>
          <w:rFonts w:ascii="Segoe UI" w:hAnsi="Segoe UI" w:cs="Segoe UI"/>
          <w:i/>
          <w:color w:val="000000"/>
          <w:sz w:val="28"/>
          <w:szCs w:val="28"/>
        </w:rPr>
      </w:pPr>
      <w:r w:rsidRPr="003E4FF8">
        <w:rPr>
          <w:rStyle w:val="apple-converted-space"/>
          <w:rFonts w:ascii="Segoe UI" w:hAnsi="Segoe UI" w:cs="Segoe UI"/>
          <w:i/>
          <w:color w:val="000000"/>
          <w:sz w:val="28"/>
          <w:szCs w:val="28"/>
        </w:rPr>
        <w:t xml:space="preserve">31 июля 2023 года вступил в силу Федеральный закон, в соответствии с которым </w:t>
      </w:r>
      <w:proofErr w:type="spellStart"/>
      <w:r w:rsidRPr="003E4FF8">
        <w:rPr>
          <w:rStyle w:val="apple-converted-space"/>
          <w:rFonts w:ascii="Segoe UI" w:hAnsi="Segoe UI" w:cs="Segoe UI"/>
          <w:i/>
          <w:color w:val="000000"/>
          <w:sz w:val="28"/>
          <w:szCs w:val="28"/>
        </w:rPr>
        <w:t>Росреестр</w:t>
      </w:r>
      <w:proofErr w:type="spellEnd"/>
      <w:r w:rsidRPr="003E4FF8">
        <w:rPr>
          <w:rStyle w:val="apple-converted-space"/>
          <w:rFonts w:ascii="Segoe UI" w:hAnsi="Segoe UI" w:cs="Segoe UI"/>
          <w:i/>
          <w:color w:val="000000"/>
          <w:sz w:val="28"/>
          <w:szCs w:val="28"/>
        </w:rPr>
        <w:t xml:space="preserve">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rsidR="006244D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C208C9">
        <w:rPr>
          <w:rFonts w:ascii="Segoe UI" w:hAnsi="Segoe UI" w:cs="Segoe UI"/>
          <w:noProof/>
          <w:color w:val="000000"/>
        </w:rPr>
        <w:pict>
          <v:shape id="_x0000_s2053" type="#_x0000_t32" style="position:absolute;left:0;text-align:left;margin-left:-3.3pt;margin-top:7.1pt;width:490.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31"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32"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33"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34"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35"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36"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44D8" w:rsidRDefault="006244D8" w:rsidP="006244D8">
      <w:pPr>
        <w:autoSpaceDE w:val="0"/>
        <w:autoSpaceDN w:val="0"/>
        <w:adjustRightInd w:val="0"/>
        <w:ind w:firstLine="709"/>
        <w:jc w:val="center"/>
        <w:rPr>
          <w:rFonts w:ascii="Segoe UI" w:hAnsi="Segoe UI" w:cs="Segoe UI"/>
          <w:b/>
          <w:noProof/>
          <w:sz w:val="28"/>
        </w:rPr>
      </w:pPr>
    </w:p>
    <w:p w:rsidR="006244D8" w:rsidRPr="007949EC" w:rsidRDefault="006244D8" w:rsidP="006244D8">
      <w:pPr>
        <w:autoSpaceDE w:val="0"/>
        <w:autoSpaceDN w:val="0"/>
        <w:adjustRightInd w:val="0"/>
        <w:ind w:firstLine="709"/>
        <w:jc w:val="right"/>
        <w:rPr>
          <w:rFonts w:ascii="Segoe UI" w:hAnsi="Segoe UI" w:cs="Segoe UI"/>
          <w:b/>
          <w:noProof/>
          <w:color w:val="9966FF"/>
          <w:sz w:val="28"/>
        </w:rPr>
      </w:pPr>
      <w:r w:rsidRPr="007949EC">
        <w:rPr>
          <w:rFonts w:ascii="Segoe UI" w:hAnsi="Segoe UI" w:cs="Segoe UI"/>
          <w:b/>
          <w:noProof/>
          <w:color w:val="9966FF"/>
          <w:sz w:val="28"/>
        </w:rPr>
        <w:t>Услуги Росреестра</w:t>
      </w:r>
    </w:p>
    <w:p w:rsidR="006244D8" w:rsidRDefault="006244D8" w:rsidP="006244D8">
      <w:pPr>
        <w:autoSpaceDE w:val="0"/>
        <w:autoSpaceDN w:val="0"/>
        <w:adjustRightInd w:val="0"/>
        <w:ind w:firstLine="709"/>
        <w:jc w:val="center"/>
        <w:rPr>
          <w:rFonts w:ascii="Segoe UI" w:hAnsi="Segoe UI" w:cs="Segoe UI"/>
          <w:b/>
          <w:noProof/>
          <w:sz w:val="28"/>
        </w:rPr>
      </w:pPr>
    </w:p>
    <w:p w:rsidR="006244D8" w:rsidRPr="00770C98" w:rsidRDefault="006244D8" w:rsidP="006244D8">
      <w:pPr>
        <w:autoSpaceDE w:val="0"/>
        <w:autoSpaceDN w:val="0"/>
        <w:adjustRightInd w:val="0"/>
        <w:ind w:firstLine="709"/>
        <w:jc w:val="center"/>
        <w:rPr>
          <w:rFonts w:ascii="Segoe UI" w:hAnsi="Segoe UI" w:cs="Segoe UI"/>
          <w:b/>
          <w:noProof/>
          <w:sz w:val="28"/>
        </w:rPr>
      </w:pPr>
      <w:r w:rsidRPr="00A75839">
        <w:rPr>
          <w:rFonts w:ascii="Segoe UI" w:hAnsi="Segoe UI" w:cs="Segoe UI"/>
          <w:b/>
          <w:noProof/>
          <w:sz w:val="28"/>
        </w:rPr>
        <w:t>Экстерриториальный принцип: как новосибирцы экономят время при оформлении недвижимости</w:t>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p>
    <w:p w:rsidR="006244D8" w:rsidRPr="00A75839"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A75839">
        <w:rPr>
          <w:rStyle w:val="apple-converted-space"/>
          <w:rFonts w:ascii="Segoe UI" w:hAnsi="Segoe UI" w:cs="Segoe UI"/>
          <w:color w:val="000000"/>
          <w:sz w:val="28"/>
          <w:szCs w:val="28"/>
        </w:rPr>
        <w:t xml:space="preserve">За 5 месяцев текущего года в Новосибирской области экстерриториально было принято более 12 тысяч заявлений о регистрации и постановке на кадастровый учет объектов недвижимости, расположенных в других регионах России. </w:t>
      </w:r>
    </w:p>
    <w:p w:rsidR="006244D8" w:rsidRPr="00A75839"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A75839">
        <w:rPr>
          <w:rStyle w:val="apple-converted-space"/>
          <w:rFonts w:ascii="Segoe UI" w:hAnsi="Segoe UI" w:cs="Segoe UI"/>
          <w:color w:val="000000"/>
          <w:sz w:val="28"/>
          <w:szCs w:val="28"/>
        </w:rPr>
        <w:t>Экстерриториальный принцип подачи документов предполагает возможность сдать документы на недвижимость, которая находится в одном городе, а заявитель проживает в другом. Например, в Новосибирске можно сдать документы на недвижимость, расположенную в Краснодаре, а в Краснодаре - на объекты недвижимости, расположенные в Самаре.</w:t>
      </w:r>
    </w:p>
    <w:p w:rsidR="006244D8" w:rsidRPr="00A75839"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A75839">
        <w:rPr>
          <w:rStyle w:val="apple-converted-space"/>
          <w:rFonts w:ascii="Segoe UI" w:hAnsi="Segoe UI" w:cs="Segoe UI"/>
          <w:color w:val="000000"/>
          <w:sz w:val="28"/>
          <w:szCs w:val="28"/>
        </w:rPr>
        <w:t xml:space="preserve">За последние полтора года наиболее востребованными регионами для подачи документов по экстерриториальному принципу для новосибирцев стали: Красноярский край – документы представлены в отношении более 2 300 объектов недвижимости, Кемеровская область и Алтайский край– </w:t>
      </w:r>
      <w:proofErr w:type="gramStart"/>
      <w:r w:rsidRPr="00A75839">
        <w:rPr>
          <w:rStyle w:val="apple-converted-space"/>
          <w:rFonts w:ascii="Segoe UI" w:hAnsi="Segoe UI" w:cs="Segoe UI"/>
          <w:color w:val="000000"/>
          <w:sz w:val="28"/>
          <w:szCs w:val="28"/>
        </w:rPr>
        <w:t>бо</w:t>
      </w:r>
      <w:proofErr w:type="gramEnd"/>
      <w:r w:rsidRPr="00A75839">
        <w:rPr>
          <w:rStyle w:val="apple-converted-space"/>
          <w:rFonts w:ascii="Segoe UI" w:hAnsi="Segoe UI" w:cs="Segoe UI"/>
          <w:color w:val="000000"/>
          <w:sz w:val="28"/>
          <w:szCs w:val="28"/>
        </w:rPr>
        <w:t>лее 1 700, Иркутская область – более 1 600, Томская область — 500.</w:t>
      </w:r>
    </w:p>
    <w:p w:rsidR="006244D8" w:rsidRPr="00A75839"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A75839">
        <w:rPr>
          <w:rStyle w:val="apple-converted-space"/>
          <w:rFonts w:ascii="Segoe UI" w:hAnsi="Segoe UI" w:cs="Segoe UI"/>
          <w:color w:val="000000"/>
          <w:sz w:val="28"/>
          <w:szCs w:val="28"/>
        </w:rPr>
        <w:t xml:space="preserve">Механизм работы экстерриториального принципа направлен на экономию времени заявителей, обратившихся за оказанием услуг </w:t>
      </w:r>
      <w:proofErr w:type="spellStart"/>
      <w:r w:rsidRPr="00A75839">
        <w:rPr>
          <w:rStyle w:val="apple-converted-space"/>
          <w:rFonts w:ascii="Segoe UI" w:hAnsi="Segoe UI" w:cs="Segoe UI"/>
          <w:color w:val="000000"/>
          <w:sz w:val="28"/>
          <w:szCs w:val="28"/>
        </w:rPr>
        <w:t>Росреестра</w:t>
      </w:r>
      <w:proofErr w:type="spellEnd"/>
      <w:r w:rsidRPr="00A75839">
        <w:rPr>
          <w:rStyle w:val="apple-converted-space"/>
          <w:rFonts w:ascii="Segoe UI" w:hAnsi="Segoe UI" w:cs="Segoe UI"/>
          <w:color w:val="000000"/>
          <w:sz w:val="28"/>
          <w:szCs w:val="28"/>
        </w:rPr>
        <w:t>.</w:t>
      </w:r>
    </w:p>
    <w:p w:rsidR="006244D8" w:rsidRPr="00A75839"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A75839">
        <w:rPr>
          <w:rStyle w:val="apple-converted-space"/>
          <w:rFonts w:ascii="Segoe UI" w:hAnsi="Segoe UI" w:cs="Segoe UI"/>
          <w:color w:val="000000"/>
          <w:sz w:val="28"/>
          <w:szCs w:val="28"/>
        </w:rPr>
        <w:t xml:space="preserve">Обратиться за услугами </w:t>
      </w:r>
      <w:proofErr w:type="spellStart"/>
      <w:r w:rsidRPr="00A75839">
        <w:rPr>
          <w:rStyle w:val="apple-converted-space"/>
          <w:rFonts w:ascii="Segoe UI" w:hAnsi="Segoe UI" w:cs="Segoe UI"/>
          <w:color w:val="000000"/>
          <w:sz w:val="28"/>
          <w:szCs w:val="28"/>
        </w:rPr>
        <w:t>Росреестра</w:t>
      </w:r>
      <w:proofErr w:type="spellEnd"/>
      <w:r w:rsidRPr="00A75839">
        <w:rPr>
          <w:rStyle w:val="apple-converted-space"/>
          <w:rFonts w:ascii="Segoe UI" w:hAnsi="Segoe UI" w:cs="Segoe UI"/>
          <w:color w:val="000000"/>
          <w:sz w:val="28"/>
          <w:szCs w:val="28"/>
        </w:rPr>
        <w:t xml:space="preserve"> по экстерриториальному принципу можно в любой офис МФЦ, тел. 052, </w:t>
      </w:r>
      <w:proofErr w:type="spellStart"/>
      <w:r w:rsidRPr="00A75839">
        <w:rPr>
          <w:rStyle w:val="apple-converted-space"/>
          <w:rFonts w:ascii="Segoe UI" w:hAnsi="Segoe UI" w:cs="Segoe UI"/>
          <w:color w:val="000000"/>
          <w:sz w:val="28"/>
          <w:szCs w:val="28"/>
        </w:rPr>
        <w:t>mfc-nso.ru</w:t>
      </w:r>
      <w:proofErr w:type="spellEnd"/>
      <w:r w:rsidRPr="00A75839">
        <w:rPr>
          <w:rStyle w:val="apple-converted-space"/>
          <w:rFonts w:ascii="Segoe UI" w:hAnsi="Segoe UI" w:cs="Segoe UI"/>
          <w:color w:val="000000"/>
          <w:sz w:val="28"/>
          <w:szCs w:val="28"/>
        </w:rPr>
        <w:t>.</w:t>
      </w:r>
    </w:p>
    <w:p w:rsidR="006244D8" w:rsidRPr="00A75839" w:rsidRDefault="006244D8" w:rsidP="006244D8">
      <w:pPr>
        <w:autoSpaceDE w:val="0"/>
        <w:autoSpaceDN w:val="0"/>
        <w:adjustRightInd w:val="0"/>
        <w:ind w:firstLine="709"/>
        <w:jc w:val="both"/>
        <w:rPr>
          <w:rStyle w:val="apple-converted-space"/>
          <w:rFonts w:ascii="Segoe UI" w:hAnsi="Segoe UI" w:cs="Segoe UI"/>
          <w:color w:val="000000"/>
          <w:sz w:val="28"/>
          <w:szCs w:val="28"/>
        </w:rPr>
      </w:pPr>
    </w:p>
    <w:p w:rsidR="006244D8" w:rsidRPr="00A75839" w:rsidRDefault="006244D8" w:rsidP="006244D8">
      <w:pPr>
        <w:autoSpaceDE w:val="0"/>
        <w:autoSpaceDN w:val="0"/>
        <w:adjustRightInd w:val="0"/>
        <w:ind w:firstLine="709"/>
        <w:jc w:val="both"/>
        <w:rPr>
          <w:rStyle w:val="apple-converted-space"/>
          <w:rFonts w:ascii="Segoe UI" w:hAnsi="Segoe UI" w:cs="Segoe UI"/>
          <w:i/>
          <w:color w:val="000000"/>
          <w:sz w:val="28"/>
          <w:szCs w:val="28"/>
        </w:rPr>
      </w:pPr>
      <w:r w:rsidRPr="00A75839">
        <w:rPr>
          <w:rStyle w:val="apple-converted-space"/>
          <w:rFonts w:ascii="Segoe UI" w:hAnsi="Segoe UI" w:cs="Segoe UI"/>
          <w:b/>
          <w:i/>
          <w:color w:val="000000"/>
          <w:sz w:val="28"/>
          <w:szCs w:val="28"/>
        </w:rPr>
        <w:t>Примечание:</w:t>
      </w:r>
      <w:r w:rsidRPr="00A75839">
        <w:rPr>
          <w:rStyle w:val="apple-converted-space"/>
          <w:rFonts w:ascii="Segoe UI" w:hAnsi="Segoe UI" w:cs="Segoe UI"/>
          <w:i/>
          <w:color w:val="000000"/>
          <w:sz w:val="28"/>
          <w:szCs w:val="28"/>
        </w:rPr>
        <w:t xml:space="preserve"> экстерриториальный прием документов не распространяется на объекты недвижимости, расположенные на территории Донецкой и Луганской народных республик, Запорожской и Херсонской областей.</w:t>
      </w:r>
    </w:p>
    <w:p w:rsidR="006244D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4E7919">
        <w:rPr>
          <w:rFonts w:ascii="Segoe UI" w:hAnsi="Segoe UI" w:cs="Segoe UI"/>
          <w:noProof/>
          <w:color w:val="000000"/>
        </w:rPr>
        <w:pict>
          <v:shape id="_x0000_s2054" type="#_x0000_t32" style="position:absolute;left:0;text-align:left;margin-left:-3.3pt;margin-top:7.1pt;width:490.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lastRenderedPageBreak/>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37"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38"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39"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40"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41"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42"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44D8" w:rsidRDefault="006244D8" w:rsidP="006244D8">
      <w:pPr>
        <w:autoSpaceDE w:val="0"/>
        <w:autoSpaceDN w:val="0"/>
        <w:adjustRightInd w:val="0"/>
        <w:ind w:firstLine="709"/>
        <w:jc w:val="center"/>
        <w:rPr>
          <w:rFonts w:ascii="Segoe UI" w:hAnsi="Segoe UI" w:cs="Segoe UI"/>
          <w:b/>
          <w:noProof/>
          <w:sz w:val="28"/>
        </w:rPr>
      </w:pPr>
    </w:p>
    <w:p w:rsidR="006244D8" w:rsidRPr="00C755A2" w:rsidRDefault="006244D8" w:rsidP="006244D8">
      <w:pPr>
        <w:autoSpaceDE w:val="0"/>
        <w:autoSpaceDN w:val="0"/>
        <w:adjustRightInd w:val="0"/>
        <w:ind w:firstLine="709"/>
        <w:jc w:val="right"/>
        <w:rPr>
          <w:rFonts w:ascii="Segoe UI" w:hAnsi="Segoe UI" w:cs="Segoe UI"/>
          <w:b/>
          <w:noProof/>
          <w:color w:val="7030A0"/>
          <w:sz w:val="28"/>
        </w:rPr>
      </w:pPr>
      <w:r w:rsidRPr="00C755A2">
        <w:rPr>
          <w:rFonts w:ascii="Segoe UI" w:hAnsi="Segoe UI" w:cs="Segoe UI"/>
          <w:b/>
          <w:noProof/>
          <w:color w:val="7030A0"/>
          <w:sz w:val="28"/>
        </w:rPr>
        <w:t>Росреестр разъясняет</w:t>
      </w:r>
    </w:p>
    <w:p w:rsidR="006244D8" w:rsidRDefault="006244D8" w:rsidP="006244D8">
      <w:pPr>
        <w:autoSpaceDE w:val="0"/>
        <w:autoSpaceDN w:val="0"/>
        <w:adjustRightInd w:val="0"/>
        <w:ind w:firstLine="709"/>
        <w:jc w:val="center"/>
        <w:rPr>
          <w:rFonts w:ascii="Segoe UI" w:hAnsi="Segoe UI" w:cs="Segoe UI"/>
          <w:b/>
          <w:noProof/>
          <w:sz w:val="28"/>
        </w:rPr>
      </w:pPr>
    </w:p>
    <w:p w:rsidR="006244D8" w:rsidRPr="00770C98" w:rsidRDefault="006244D8" w:rsidP="006244D8">
      <w:pPr>
        <w:autoSpaceDE w:val="0"/>
        <w:autoSpaceDN w:val="0"/>
        <w:adjustRightInd w:val="0"/>
        <w:ind w:firstLine="709"/>
        <w:jc w:val="center"/>
        <w:rPr>
          <w:rFonts w:ascii="Segoe UI" w:hAnsi="Segoe UI" w:cs="Segoe UI"/>
          <w:b/>
          <w:noProof/>
          <w:sz w:val="28"/>
        </w:rPr>
      </w:pPr>
      <w:r w:rsidRPr="00451E94">
        <w:rPr>
          <w:rFonts w:ascii="Segoe UI" w:hAnsi="Segoe UI" w:cs="Segoe UI"/>
          <w:b/>
          <w:noProof/>
          <w:sz w:val="28"/>
        </w:rPr>
        <w:t>Новосибирский Росреестр провел «горячую» линию по исправлению реестровых ошибок</w:t>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p>
    <w:p w:rsidR="006244D8" w:rsidRPr="00451E94"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451E94">
        <w:rPr>
          <w:rStyle w:val="apple-converted-space"/>
          <w:rFonts w:ascii="Segoe UI" w:hAnsi="Segoe UI" w:cs="Segoe UI"/>
          <w:color w:val="000000"/>
          <w:sz w:val="28"/>
          <w:szCs w:val="28"/>
        </w:rPr>
        <w:t xml:space="preserve">20 июня </w:t>
      </w:r>
      <w:proofErr w:type="gramStart"/>
      <w:r w:rsidRPr="00451E94">
        <w:rPr>
          <w:rStyle w:val="apple-converted-space"/>
          <w:rFonts w:ascii="Segoe UI" w:hAnsi="Segoe UI" w:cs="Segoe UI"/>
          <w:color w:val="000000"/>
          <w:sz w:val="28"/>
          <w:szCs w:val="28"/>
        </w:rPr>
        <w:t>новосибирский</w:t>
      </w:r>
      <w:proofErr w:type="gramEnd"/>
      <w:r w:rsidRPr="00451E94">
        <w:rPr>
          <w:rStyle w:val="apple-converted-space"/>
          <w:rFonts w:ascii="Segoe UI" w:hAnsi="Segoe UI" w:cs="Segoe UI"/>
          <w:color w:val="000000"/>
          <w:sz w:val="28"/>
          <w:szCs w:val="28"/>
        </w:rPr>
        <w:t xml:space="preserve"> </w:t>
      </w:r>
      <w:proofErr w:type="spellStart"/>
      <w:r w:rsidRPr="00451E94">
        <w:rPr>
          <w:rStyle w:val="apple-converted-space"/>
          <w:rFonts w:ascii="Segoe UI" w:hAnsi="Segoe UI" w:cs="Segoe UI"/>
          <w:color w:val="000000"/>
          <w:sz w:val="28"/>
          <w:szCs w:val="28"/>
        </w:rPr>
        <w:t>Росреестр</w:t>
      </w:r>
      <w:proofErr w:type="spellEnd"/>
      <w:r w:rsidRPr="00451E94">
        <w:rPr>
          <w:rStyle w:val="apple-converted-space"/>
          <w:rFonts w:ascii="Segoe UI" w:hAnsi="Segoe UI" w:cs="Segoe UI"/>
          <w:color w:val="000000"/>
          <w:sz w:val="28"/>
          <w:szCs w:val="28"/>
        </w:rPr>
        <w:t xml:space="preserve"> провел «горячую» телефонную линию по вопросам установления границ земельных участков и исправлению реестровых ошибок. </w:t>
      </w:r>
    </w:p>
    <w:p w:rsidR="006244D8" w:rsidRPr="00451E94"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451E94">
        <w:rPr>
          <w:rStyle w:val="apple-converted-space"/>
          <w:rFonts w:ascii="Segoe UI" w:hAnsi="Segoe UI" w:cs="Segoe UI"/>
          <w:color w:val="000000"/>
          <w:sz w:val="28"/>
          <w:szCs w:val="28"/>
        </w:rPr>
        <w:t xml:space="preserve">На вопросы новосибирцев отвечала заместитель начальник отдела государственной регистрации недвижимости № 3 </w:t>
      </w:r>
      <w:r>
        <w:rPr>
          <w:rStyle w:val="apple-converted-space"/>
          <w:rFonts w:ascii="Segoe UI" w:hAnsi="Segoe UI" w:cs="Segoe UI"/>
          <w:color w:val="000000"/>
          <w:sz w:val="28"/>
          <w:szCs w:val="28"/>
        </w:rPr>
        <w:t xml:space="preserve">                </w:t>
      </w:r>
      <w:r w:rsidRPr="00451E94">
        <w:rPr>
          <w:rStyle w:val="apple-converted-space"/>
          <w:rFonts w:ascii="Segoe UI" w:hAnsi="Segoe UI" w:cs="Segoe UI"/>
          <w:b/>
          <w:color w:val="000000"/>
          <w:sz w:val="28"/>
          <w:szCs w:val="28"/>
        </w:rPr>
        <w:t>Ольга Лазарева</w:t>
      </w:r>
      <w:r w:rsidRPr="00451E94">
        <w:rPr>
          <w:rStyle w:val="apple-converted-space"/>
          <w:rFonts w:ascii="Segoe UI" w:hAnsi="Segoe UI" w:cs="Segoe UI"/>
          <w:color w:val="000000"/>
          <w:sz w:val="28"/>
          <w:szCs w:val="28"/>
        </w:rPr>
        <w:t>.</w:t>
      </w:r>
    </w:p>
    <w:p w:rsidR="006244D8" w:rsidRPr="00451E94"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451E94">
        <w:rPr>
          <w:rStyle w:val="apple-converted-space"/>
          <w:rFonts w:ascii="Segoe UI" w:hAnsi="Segoe UI" w:cs="Segoe UI"/>
          <w:color w:val="000000"/>
          <w:sz w:val="28"/>
          <w:szCs w:val="28"/>
        </w:rPr>
        <w:t>Наиболее актуальным стал вопрос: при уточнении (установлении) границ земельного участка происходит пересечение границ земельного участка с границами лесного участка, при этом «лесная амнистия» не действует. Что делать правообладателю?</w:t>
      </w:r>
    </w:p>
    <w:p w:rsidR="006244D8" w:rsidRPr="00770C9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451E94">
        <w:rPr>
          <w:rStyle w:val="apple-converted-space"/>
          <w:rFonts w:ascii="Segoe UI" w:hAnsi="Segoe UI" w:cs="Segoe UI"/>
          <w:color w:val="000000"/>
          <w:sz w:val="28"/>
          <w:szCs w:val="28"/>
        </w:rPr>
        <w:t>В таком случае необходимо обратиться в министерство природных ресурсов и экологии Новосибирской области за согласованием границы лесного участка. После чего кадастровый инженер подготовит межевой план с целью уточнения местоположения границ земельного участка и исправления реестровой ошибки в границах лесного участка.</w:t>
      </w:r>
    </w:p>
    <w:p w:rsidR="006244D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F258B8">
        <w:rPr>
          <w:rFonts w:ascii="Segoe UI" w:hAnsi="Segoe UI" w:cs="Segoe UI"/>
          <w:noProof/>
          <w:color w:val="000000"/>
        </w:rPr>
        <w:pict>
          <v:shape id="_x0000_s2055" type="#_x0000_t32" style="position:absolute;left:0;text-align:left;margin-left:-3.3pt;margin-top:7.1pt;width:490.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w:t>
      </w:r>
      <w:r>
        <w:rPr>
          <w:rFonts w:ascii="Segoe UI" w:hAnsi="Segoe UI" w:cs="Segoe UI"/>
          <w:sz w:val="18"/>
          <w:szCs w:val="18"/>
        </w:rPr>
        <w:lastRenderedPageBreak/>
        <w:t xml:space="preserve">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43"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44"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45"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46"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47"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48"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44D8" w:rsidRPr="00087505" w:rsidRDefault="006244D8" w:rsidP="006244D8">
      <w:pPr>
        <w:autoSpaceDE w:val="0"/>
        <w:autoSpaceDN w:val="0"/>
        <w:adjustRightInd w:val="0"/>
        <w:ind w:firstLine="709"/>
        <w:jc w:val="center"/>
        <w:rPr>
          <w:rFonts w:ascii="Segoe UI" w:hAnsi="Segoe UI" w:cs="Segoe UI"/>
          <w:b/>
          <w:noProof/>
          <w:sz w:val="28"/>
        </w:rPr>
      </w:pPr>
      <w:r w:rsidRPr="00087505">
        <w:rPr>
          <w:rFonts w:ascii="Segoe UI" w:hAnsi="Segoe UI" w:cs="Segoe UI"/>
          <w:b/>
          <w:noProof/>
          <w:sz w:val="28"/>
        </w:rPr>
        <w:t>Оформить право собственности на новостройку:</w:t>
      </w:r>
    </w:p>
    <w:p w:rsidR="006244D8" w:rsidRPr="00770C98" w:rsidRDefault="006244D8" w:rsidP="006244D8">
      <w:pPr>
        <w:autoSpaceDE w:val="0"/>
        <w:autoSpaceDN w:val="0"/>
        <w:adjustRightInd w:val="0"/>
        <w:ind w:firstLine="709"/>
        <w:jc w:val="center"/>
        <w:rPr>
          <w:rFonts w:ascii="Segoe UI" w:hAnsi="Segoe UI" w:cs="Segoe UI"/>
          <w:b/>
          <w:noProof/>
          <w:sz w:val="28"/>
        </w:rPr>
      </w:pPr>
      <w:r w:rsidRPr="00087505">
        <w:rPr>
          <w:rFonts w:ascii="Segoe UI" w:hAnsi="Segoe UI" w:cs="Segoe UI"/>
          <w:b/>
          <w:noProof/>
          <w:sz w:val="28"/>
        </w:rPr>
        <w:t>мифы и реальность</w:t>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Объемы сделок на первичном рынке недвижимости в Новосибирской област</w:t>
      </w:r>
      <w:r>
        <w:rPr>
          <w:rStyle w:val="apple-converted-space"/>
          <w:rFonts w:ascii="Segoe UI" w:hAnsi="Segoe UI" w:cs="Segoe UI"/>
          <w:color w:val="000000"/>
          <w:sz w:val="28"/>
          <w:szCs w:val="28"/>
        </w:rPr>
        <w:t xml:space="preserve">и по-прежнему остаются высокими. С начала года 2800 договоров </w:t>
      </w:r>
      <w:r w:rsidRPr="00087505">
        <w:rPr>
          <w:rStyle w:val="apple-converted-space"/>
          <w:rFonts w:ascii="Segoe UI" w:hAnsi="Segoe UI" w:cs="Segoe UI"/>
          <w:color w:val="000000"/>
          <w:sz w:val="28"/>
          <w:szCs w:val="28"/>
        </w:rPr>
        <w:t>участия в долевом строительстве</w:t>
      </w:r>
      <w:r>
        <w:rPr>
          <w:rStyle w:val="apple-converted-space"/>
          <w:rFonts w:ascii="Segoe UI" w:hAnsi="Segoe UI" w:cs="Segoe UI"/>
          <w:color w:val="000000"/>
          <w:sz w:val="28"/>
          <w:szCs w:val="28"/>
        </w:rPr>
        <w:t xml:space="preserve"> поступает на регистрацию ежемесячно</w:t>
      </w:r>
      <w:r w:rsidRPr="00087505">
        <w:rPr>
          <w:rStyle w:val="apple-converted-space"/>
          <w:rFonts w:ascii="Segoe UI" w:hAnsi="Segoe UI" w:cs="Segoe UI"/>
          <w:color w:val="000000"/>
          <w:sz w:val="28"/>
          <w:szCs w:val="28"/>
        </w:rPr>
        <w:t>.</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 xml:space="preserve">Специалисты Новосибирского </w:t>
      </w:r>
      <w:proofErr w:type="spellStart"/>
      <w:r w:rsidRPr="00087505">
        <w:rPr>
          <w:rStyle w:val="apple-converted-space"/>
          <w:rFonts w:ascii="Segoe UI" w:hAnsi="Segoe UI" w:cs="Segoe UI"/>
          <w:color w:val="000000"/>
          <w:sz w:val="28"/>
          <w:szCs w:val="28"/>
        </w:rPr>
        <w:t>Росреестра</w:t>
      </w:r>
      <w:proofErr w:type="spellEnd"/>
      <w:r w:rsidRPr="00087505">
        <w:rPr>
          <w:rStyle w:val="apple-converted-space"/>
          <w:rFonts w:ascii="Segoe UI" w:hAnsi="Segoe UI" w:cs="Segoe UI"/>
          <w:color w:val="000000"/>
          <w:sz w:val="28"/>
          <w:szCs w:val="28"/>
        </w:rPr>
        <w:t xml:space="preserve"> развеяли пять мифов об оформлении права собственности на новостройку.</w:t>
      </w:r>
    </w:p>
    <w:p w:rsidR="006244D8" w:rsidRPr="00087505" w:rsidRDefault="006244D8" w:rsidP="006244D8">
      <w:pPr>
        <w:autoSpaceDE w:val="0"/>
        <w:autoSpaceDN w:val="0"/>
        <w:adjustRightInd w:val="0"/>
        <w:ind w:firstLine="709"/>
        <w:jc w:val="both"/>
        <w:rPr>
          <w:rStyle w:val="apple-converted-space"/>
          <w:rFonts w:ascii="Segoe UI" w:hAnsi="Segoe UI" w:cs="Segoe UI"/>
          <w:b/>
          <w:color w:val="000000"/>
          <w:sz w:val="28"/>
          <w:szCs w:val="28"/>
        </w:rPr>
      </w:pPr>
      <w:r w:rsidRPr="00087505">
        <w:rPr>
          <w:rStyle w:val="apple-converted-space"/>
          <w:rFonts w:ascii="Segoe UI" w:hAnsi="Segoe UI" w:cs="Segoe UI"/>
          <w:b/>
          <w:color w:val="000000"/>
          <w:sz w:val="28"/>
          <w:szCs w:val="28"/>
        </w:rPr>
        <w:t xml:space="preserve">Миф №1 «Право собственности на объект долевого строительства можно зарегистрировать непосредственно перед его продажей» </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 xml:space="preserve">На самом деле: Срок для осуществления государственной регистрации права на объект долевого строительства после завершения строительства и ввода многоквартирного дома и (или) иных объектов недвижимости в эксплуатацию на законодательном уровне не регламентирован. </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 xml:space="preserve">Несмотря на это существует ряд обстоятельств, при которых признать свое </w:t>
      </w:r>
      <w:proofErr w:type="gramStart"/>
      <w:r w:rsidRPr="00087505">
        <w:rPr>
          <w:rStyle w:val="apple-converted-space"/>
          <w:rFonts w:ascii="Segoe UI" w:hAnsi="Segoe UI" w:cs="Segoe UI"/>
          <w:color w:val="000000"/>
          <w:sz w:val="28"/>
          <w:szCs w:val="28"/>
        </w:rPr>
        <w:t>право</w:t>
      </w:r>
      <w:proofErr w:type="gramEnd"/>
      <w:r w:rsidRPr="00087505">
        <w:rPr>
          <w:rStyle w:val="apple-converted-space"/>
          <w:rFonts w:ascii="Segoe UI" w:hAnsi="Segoe UI" w:cs="Segoe UI"/>
          <w:color w:val="000000"/>
          <w:sz w:val="28"/>
          <w:szCs w:val="28"/>
        </w:rPr>
        <w:t xml:space="preserve"> возможно будет только в судебном порядке. Так, например, при ликвидации застройщика устранить ошибки в акте приема-передачи будет невозможно. В связи с чем, рекомендуем своевременно осуществлять государственную регистрацию своих прав.</w:t>
      </w:r>
    </w:p>
    <w:p w:rsidR="006244D8" w:rsidRPr="00087505" w:rsidRDefault="006244D8" w:rsidP="006244D8">
      <w:pPr>
        <w:autoSpaceDE w:val="0"/>
        <w:autoSpaceDN w:val="0"/>
        <w:adjustRightInd w:val="0"/>
        <w:ind w:firstLine="709"/>
        <w:jc w:val="both"/>
        <w:rPr>
          <w:rStyle w:val="apple-converted-space"/>
          <w:rFonts w:ascii="Segoe UI" w:hAnsi="Segoe UI" w:cs="Segoe UI"/>
          <w:b/>
          <w:color w:val="000000"/>
          <w:sz w:val="28"/>
          <w:szCs w:val="28"/>
        </w:rPr>
      </w:pPr>
      <w:r w:rsidRPr="00087505">
        <w:rPr>
          <w:rStyle w:val="apple-converted-space"/>
          <w:rFonts w:ascii="Segoe UI" w:hAnsi="Segoe UI" w:cs="Segoe UI"/>
          <w:b/>
          <w:color w:val="000000"/>
          <w:sz w:val="28"/>
          <w:szCs w:val="28"/>
        </w:rPr>
        <w:t>Миф №2 «Для регистрации права необходим подлинный экземпляр или дубликат договора участия в долевом строительстве»</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На самом деле: Представление оригинала договора участия в долевом строительстве и (или) соглашения об уступке прав по договору участия в долевом строительстве не требуется. Для регистрации права собственности необходимо представить только подлинный экземпляр акта приема-передачи.</w:t>
      </w:r>
    </w:p>
    <w:p w:rsidR="006244D8" w:rsidRPr="00087505" w:rsidRDefault="006244D8" w:rsidP="006244D8">
      <w:pPr>
        <w:autoSpaceDE w:val="0"/>
        <w:autoSpaceDN w:val="0"/>
        <w:adjustRightInd w:val="0"/>
        <w:ind w:firstLine="709"/>
        <w:jc w:val="both"/>
        <w:rPr>
          <w:rStyle w:val="apple-converted-space"/>
          <w:rFonts w:ascii="Segoe UI" w:hAnsi="Segoe UI" w:cs="Segoe UI"/>
          <w:b/>
          <w:color w:val="000000"/>
          <w:sz w:val="28"/>
          <w:szCs w:val="28"/>
        </w:rPr>
      </w:pPr>
      <w:r w:rsidRPr="00087505">
        <w:rPr>
          <w:rStyle w:val="apple-converted-space"/>
          <w:rFonts w:ascii="Segoe UI" w:hAnsi="Segoe UI" w:cs="Segoe UI"/>
          <w:b/>
          <w:color w:val="000000"/>
          <w:sz w:val="28"/>
          <w:szCs w:val="28"/>
        </w:rPr>
        <w:t>Миф №3 «Никто кроме участника долевого строительства не может зарегистрировать его право»</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lastRenderedPageBreak/>
        <w:t>На самом деле: Застройщик может без доверенности предоставить заявление для осуществления государственной регистрации права собственности участника долевого строительства, приложив к документам подписанный акт приема-передачи.</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После проведения регистрации застройщик обязан передать собственнику выписку, подтверждающую факт регистрации.</w:t>
      </w:r>
    </w:p>
    <w:p w:rsidR="006244D8" w:rsidRPr="00087505" w:rsidRDefault="006244D8" w:rsidP="006244D8">
      <w:pPr>
        <w:autoSpaceDE w:val="0"/>
        <w:autoSpaceDN w:val="0"/>
        <w:adjustRightInd w:val="0"/>
        <w:ind w:firstLine="709"/>
        <w:jc w:val="both"/>
        <w:rPr>
          <w:rStyle w:val="apple-converted-space"/>
          <w:rFonts w:ascii="Segoe UI" w:hAnsi="Segoe UI" w:cs="Segoe UI"/>
          <w:b/>
          <w:color w:val="000000"/>
          <w:sz w:val="28"/>
          <w:szCs w:val="28"/>
        </w:rPr>
      </w:pPr>
      <w:r w:rsidRPr="00087505">
        <w:rPr>
          <w:rStyle w:val="apple-converted-space"/>
          <w:rFonts w:ascii="Segoe UI" w:hAnsi="Segoe UI" w:cs="Segoe UI"/>
          <w:b/>
          <w:color w:val="000000"/>
          <w:sz w:val="28"/>
          <w:szCs w:val="28"/>
        </w:rPr>
        <w:t>Миф №4 «Если помещение приобреталось за счет кредитных средств, на регистрацию права необходимо предоставить кредитный договор»</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На самом деле: Для регистрации ипотеки кредитный договор не потребуется. Запись об ипотеке при регистрации прав переносится автоматически.</w:t>
      </w:r>
    </w:p>
    <w:p w:rsidR="006244D8" w:rsidRPr="0008750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 xml:space="preserve">В случае если права залогодержателя удостоверяются закладной, то ее необходимо предоставить в </w:t>
      </w:r>
      <w:proofErr w:type="spellStart"/>
      <w:r w:rsidRPr="00087505">
        <w:rPr>
          <w:rStyle w:val="apple-converted-space"/>
          <w:rFonts w:ascii="Segoe UI" w:hAnsi="Segoe UI" w:cs="Segoe UI"/>
          <w:color w:val="000000"/>
          <w:sz w:val="28"/>
          <w:szCs w:val="28"/>
        </w:rPr>
        <w:t>Росреестр</w:t>
      </w:r>
      <w:proofErr w:type="spellEnd"/>
      <w:r w:rsidRPr="00087505">
        <w:rPr>
          <w:rStyle w:val="apple-converted-space"/>
          <w:rFonts w:ascii="Segoe UI" w:hAnsi="Segoe UI" w:cs="Segoe UI"/>
          <w:color w:val="000000"/>
          <w:sz w:val="28"/>
          <w:szCs w:val="28"/>
        </w:rPr>
        <w:t xml:space="preserve">. </w:t>
      </w:r>
    </w:p>
    <w:p w:rsidR="006244D8" w:rsidRPr="00087505" w:rsidRDefault="006244D8" w:rsidP="006244D8">
      <w:pPr>
        <w:autoSpaceDE w:val="0"/>
        <w:autoSpaceDN w:val="0"/>
        <w:adjustRightInd w:val="0"/>
        <w:ind w:firstLine="709"/>
        <w:jc w:val="both"/>
        <w:rPr>
          <w:rStyle w:val="apple-converted-space"/>
          <w:rFonts w:ascii="Segoe UI" w:hAnsi="Segoe UI" w:cs="Segoe UI"/>
          <w:b/>
          <w:color w:val="000000"/>
          <w:sz w:val="28"/>
          <w:szCs w:val="28"/>
        </w:rPr>
      </w:pPr>
      <w:r w:rsidRPr="00087505">
        <w:rPr>
          <w:rStyle w:val="apple-converted-space"/>
          <w:rFonts w:ascii="Segoe UI" w:hAnsi="Segoe UI" w:cs="Segoe UI"/>
          <w:b/>
          <w:color w:val="000000"/>
          <w:sz w:val="28"/>
          <w:szCs w:val="28"/>
        </w:rPr>
        <w:t>Миф №5 «Право собственности возникает с момента передачи объекта долевого строительства по передаточному акту»</w:t>
      </w:r>
    </w:p>
    <w:p w:rsidR="006244D8" w:rsidRPr="00770C98"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087505">
        <w:rPr>
          <w:rStyle w:val="apple-converted-space"/>
          <w:rFonts w:ascii="Segoe UI" w:hAnsi="Segoe UI" w:cs="Segoe UI"/>
          <w:color w:val="000000"/>
          <w:sz w:val="28"/>
          <w:szCs w:val="28"/>
        </w:rPr>
        <w:t xml:space="preserve">На самом деле: С момента подписания передаточного акта участник долевого строительства фактически владеет, пользуется построенным объектом недвижимости и несет бремя его содержания, однако полноправным хозяином своего имущества он сможет стать только после осуществления государственной регистрации. Только после внесения соответствующей записи в Единый государственный реестр </w:t>
      </w:r>
      <w:proofErr w:type="gramStart"/>
      <w:r w:rsidRPr="00087505">
        <w:rPr>
          <w:rStyle w:val="apple-converted-space"/>
          <w:rFonts w:ascii="Segoe UI" w:hAnsi="Segoe UI" w:cs="Segoe UI"/>
          <w:color w:val="000000"/>
          <w:sz w:val="28"/>
          <w:szCs w:val="28"/>
        </w:rPr>
        <w:t>недвижимости</w:t>
      </w:r>
      <w:proofErr w:type="gramEnd"/>
      <w:r w:rsidRPr="00087505">
        <w:rPr>
          <w:rStyle w:val="apple-converted-space"/>
          <w:rFonts w:ascii="Segoe UI" w:hAnsi="Segoe UI" w:cs="Segoe UI"/>
          <w:color w:val="000000"/>
          <w:sz w:val="28"/>
          <w:szCs w:val="28"/>
        </w:rPr>
        <w:t xml:space="preserve"> возможно совершать любые юридические действия со своим объектом недвижимости.</w:t>
      </w:r>
    </w:p>
    <w:p w:rsidR="006244D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881ADF">
        <w:rPr>
          <w:rFonts w:ascii="Segoe UI" w:hAnsi="Segoe UI" w:cs="Segoe UI"/>
          <w:noProof/>
          <w:color w:val="000000"/>
        </w:rPr>
        <w:pict>
          <v:shape id="_x0000_s2056" type="#_x0000_t32" style="position:absolute;left:0;text-align:left;margin-left:-3.3pt;margin-top:7.1pt;width:49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lastRenderedPageBreak/>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49"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50"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51"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52"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53"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54"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244D8" w:rsidRDefault="006244D8" w:rsidP="006244D8">
      <w:pPr>
        <w:autoSpaceDE w:val="0"/>
        <w:autoSpaceDN w:val="0"/>
        <w:adjustRightInd w:val="0"/>
        <w:jc w:val="both"/>
        <w:rPr>
          <w:rFonts w:ascii="Segoe UI" w:hAnsi="Segoe UI" w:cs="Segoe UI"/>
          <w:b/>
          <w:noProof/>
        </w:rPr>
      </w:pPr>
    </w:p>
    <w:p w:rsidR="006244D8" w:rsidRDefault="006244D8" w:rsidP="006244D8">
      <w:pPr>
        <w:jc w:val="center"/>
        <w:rPr>
          <w:rFonts w:ascii="Segoe UI" w:hAnsi="Segoe UI" w:cs="Segoe UI"/>
          <w:b/>
          <w:color w:val="000000"/>
          <w:sz w:val="28"/>
          <w:shd w:val="clear" w:color="auto" w:fill="FFFFFF"/>
        </w:rPr>
      </w:pPr>
      <w:r w:rsidRPr="008B5AEE">
        <w:rPr>
          <w:rFonts w:ascii="Segoe UI" w:hAnsi="Segoe UI" w:cs="Segoe UI"/>
          <w:b/>
          <w:color w:val="000000"/>
          <w:sz w:val="28"/>
          <w:shd w:val="clear" w:color="auto" w:fill="FFFFFF"/>
        </w:rPr>
        <w:t>«Земля для туризма»: в Новосибирской области определены первые территории</w:t>
      </w:r>
    </w:p>
    <w:p w:rsidR="006244D8" w:rsidRPr="008B5AEE" w:rsidRDefault="006244D8" w:rsidP="006244D8">
      <w:pPr>
        <w:jc w:val="center"/>
        <w:rPr>
          <w:rFonts w:ascii="Segoe UI" w:hAnsi="Segoe UI" w:cs="Segoe UI"/>
          <w:b/>
          <w:color w:val="000000"/>
          <w:sz w:val="28"/>
          <w:shd w:val="clear" w:color="auto" w:fill="FFFFFF"/>
        </w:rPr>
      </w:pPr>
    </w:p>
    <w:p w:rsidR="006244D8" w:rsidRPr="008B5AEE" w:rsidRDefault="006244D8" w:rsidP="006244D8">
      <w:pPr>
        <w:ind w:firstLine="708"/>
        <w:jc w:val="both"/>
        <w:rPr>
          <w:rFonts w:ascii="Segoe UI" w:hAnsi="Segoe UI" w:cs="Segoe UI"/>
          <w:color w:val="000000"/>
          <w:sz w:val="28"/>
          <w:shd w:val="clear" w:color="auto" w:fill="FFFFFF"/>
        </w:rPr>
      </w:pPr>
      <w:r w:rsidRPr="008B5AEE">
        <w:rPr>
          <w:rFonts w:ascii="Segoe UI" w:hAnsi="Segoe UI" w:cs="Segoe UI"/>
          <w:color w:val="000000"/>
          <w:sz w:val="28"/>
          <w:shd w:val="clear" w:color="auto" w:fill="FFFFFF"/>
        </w:rPr>
        <w:t xml:space="preserve">В декабре 2022 года Новосибирская область включилась в проект </w:t>
      </w:r>
      <w:proofErr w:type="spellStart"/>
      <w:r w:rsidRPr="008B5AEE">
        <w:rPr>
          <w:rFonts w:ascii="Segoe UI" w:hAnsi="Segoe UI" w:cs="Segoe UI"/>
          <w:color w:val="000000"/>
          <w:sz w:val="28"/>
          <w:shd w:val="clear" w:color="auto" w:fill="FFFFFF"/>
        </w:rPr>
        <w:t>Росреестра</w:t>
      </w:r>
      <w:proofErr w:type="spellEnd"/>
      <w:r w:rsidRPr="008B5AEE">
        <w:rPr>
          <w:rFonts w:ascii="Segoe UI" w:hAnsi="Segoe UI" w:cs="Segoe UI"/>
          <w:color w:val="000000"/>
          <w:sz w:val="28"/>
          <w:shd w:val="clear" w:color="auto" w:fill="FFFFFF"/>
        </w:rPr>
        <w:t xml:space="preserve"> «Земля для туризма», который позволит привлечь инвесторов в регион, эффективно управлять землей для развития туристических объектов. </w:t>
      </w:r>
    </w:p>
    <w:p w:rsidR="006244D8" w:rsidRPr="008B5AEE" w:rsidRDefault="006244D8" w:rsidP="006244D8">
      <w:pPr>
        <w:ind w:firstLine="708"/>
        <w:jc w:val="both"/>
        <w:rPr>
          <w:rFonts w:ascii="Segoe UI" w:hAnsi="Segoe UI" w:cs="Segoe UI"/>
          <w:color w:val="000000"/>
          <w:sz w:val="28"/>
          <w:shd w:val="clear" w:color="auto" w:fill="FFFFFF"/>
        </w:rPr>
      </w:pPr>
      <w:r w:rsidRPr="008B5AEE">
        <w:rPr>
          <w:rFonts w:ascii="Segoe UI" w:hAnsi="Segoe UI" w:cs="Segoe UI"/>
          <w:color w:val="000000"/>
          <w:sz w:val="28"/>
          <w:shd w:val="clear" w:color="auto" w:fill="FFFFFF"/>
        </w:rPr>
        <w:t xml:space="preserve">В рамках реализации проекта выявлены первые территории, вызывающие туристический интерес: </w:t>
      </w:r>
    </w:p>
    <w:p w:rsidR="006244D8" w:rsidRPr="008B5AEE" w:rsidRDefault="006244D8" w:rsidP="006244D8">
      <w:pPr>
        <w:ind w:firstLine="708"/>
        <w:jc w:val="both"/>
        <w:rPr>
          <w:rFonts w:ascii="Segoe UI" w:hAnsi="Segoe UI" w:cs="Segoe UI"/>
          <w:color w:val="000000"/>
          <w:sz w:val="28"/>
          <w:shd w:val="clear" w:color="auto" w:fill="FFFFFF"/>
        </w:rPr>
      </w:pPr>
      <w:r w:rsidRPr="008B5AEE">
        <w:rPr>
          <w:rFonts w:ascii="Segoe UI" w:hAnsi="Segoe UI" w:cs="Segoe UI"/>
          <w:color w:val="000000"/>
          <w:sz w:val="28"/>
          <w:shd w:val="clear" w:color="auto" w:fill="FFFFFF"/>
        </w:rPr>
        <w:t xml:space="preserve">Кластер «Обские парки» планируется создать на прибрежных </w:t>
      </w:r>
      <w:r w:rsidRPr="008B5AEE">
        <w:rPr>
          <w:rFonts w:ascii="Segoe UI" w:hAnsi="Segoe UI" w:cs="Segoe UI"/>
          <w:color w:val="000000"/>
          <w:sz w:val="28"/>
          <w:szCs w:val="28"/>
          <w:shd w:val="clear" w:color="auto" w:fill="FFFFFF"/>
        </w:rPr>
        <w:t xml:space="preserve">территориях в Новосибирске, Бердске, </w:t>
      </w:r>
      <w:proofErr w:type="spellStart"/>
      <w:r w:rsidRPr="008B5AEE">
        <w:rPr>
          <w:rFonts w:ascii="Segoe UI" w:hAnsi="Segoe UI" w:cs="Segoe UI"/>
          <w:color w:val="000000"/>
          <w:sz w:val="28"/>
          <w:szCs w:val="28"/>
          <w:shd w:val="clear" w:color="auto" w:fill="FFFFFF"/>
        </w:rPr>
        <w:t>Искитимском</w:t>
      </w:r>
      <w:proofErr w:type="spellEnd"/>
      <w:r w:rsidRPr="008B5AEE">
        <w:rPr>
          <w:rFonts w:ascii="Segoe UI" w:hAnsi="Segoe UI" w:cs="Segoe UI"/>
          <w:color w:val="000000"/>
          <w:sz w:val="28"/>
          <w:szCs w:val="28"/>
          <w:shd w:val="clear" w:color="auto" w:fill="FFFFFF"/>
        </w:rPr>
        <w:t xml:space="preserve"> и Ордынском районах области. П</w:t>
      </w:r>
      <w:r w:rsidRPr="008B5AEE">
        <w:rPr>
          <w:rFonts w:ascii="Segoe UI" w:hAnsi="Segoe UI" w:cs="Segoe UI"/>
          <w:color w:val="000000"/>
          <w:sz w:val="28"/>
          <w:szCs w:val="28"/>
        </w:rPr>
        <w:t xml:space="preserve">оявление туристического кластера позволит развивать разные виды туризма в регионе: </w:t>
      </w:r>
      <w:proofErr w:type="gramStart"/>
      <w:r w:rsidRPr="008B5AEE">
        <w:rPr>
          <w:rFonts w:ascii="Segoe UI" w:hAnsi="Segoe UI" w:cs="Segoe UI"/>
          <w:color w:val="000000"/>
          <w:sz w:val="28"/>
          <w:szCs w:val="28"/>
        </w:rPr>
        <w:t>от</w:t>
      </w:r>
      <w:proofErr w:type="gramEnd"/>
      <w:r w:rsidRPr="008B5AEE">
        <w:rPr>
          <w:rFonts w:ascii="Segoe UI" w:hAnsi="Segoe UI" w:cs="Segoe UI"/>
          <w:color w:val="000000"/>
          <w:sz w:val="28"/>
          <w:szCs w:val="28"/>
        </w:rPr>
        <w:t xml:space="preserve"> пляжного и спортивного до познавательного и этнографического.</w:t>
      </w:r>
    </w:p>
    <w:p w:rsidR="006244D8" w:rsidRDefault="006244D8" w:rsidP="006244D8">
      <w:pPr>
        <w:jc w:val="center"/>
        <w:rPr>
          <w:rFonts w:ascii="Segoe UI" w:hAnsi="Segoe UI" w:cs="Segoe UI"/>
          <w:color w:val="000000"/>
          <w:sz w:val="28"/>
          <w:shd w:val="clear" w:color="auto" w:fill="FFFFFF"/>
        </w:rPr>
      </w:pPr>
      <w:r>
        <w:rPr>
          <w:rFonts w:ascii="Segoe UI" w:hAnsi="Segoe UI" w:cs="Segoe UI"/>
          <w:noProof/>
          <w:color w:val="000000"/>
          <w:sz w:val="28"/>
          <w:shd w:val="clear" w:color="auto" w:fill="FFFFFF"/>
        </w:rPr>
        <w:drawing>
          <wp:inline distT="0" distB="0" distL="0" distR="0">
            <wp:extent cx="5272088" cy="3514725"/>
            <wp:effectExtent l="0" t="0" r="5080" b="0"/>
            <wp:docPr id="9" name="Рисунок 6" descr="C:\Users\fsv\Desktop\статьи\фото к статье о туризме\Обские пар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sv\Desktop\статьи\фото к статье о туризме\Обские парки.jpg"/>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7414" cy="3518276"/>
                    </a:xfrm>
                    <a:prstGeom prst="rect">
                      <a:avLst/>
                    </a:prstGeom>
                    <a:noFill/>
                    <a:ln>
                      <a:noFill/>
                    </a:ln>
                  </pic:spPr>
                </pic:pic>
              </a:graphicData>
            </a:graphic>
          </wp:inline>
        </w:drawing>
      </w:r>
    </w:p>
    <w:p w:rsidR="006244D8" w:rsidRDefault="006244D8" w:rsidP="006244D8">
      <w:pPr>
        <w:ind w:firstLine="708"/>
        <w:jc w:val="both"/>
        <w:rPr>
          <w:rFonts w:ascii="Segoe UI" w:hAnsi="Segoe UI" w:cs="Segoe UI"/>
          <w:color w:val="000000"/>
          <w:sz w:val="28"/>
          <w:szCs w:val="28"/>
          <w:shd w:val="clear" w:color="auto" w:fill="FFFFFF"/>
        </w:rPr>
      </w:pPr>
    </w:p>
    <w:p w:rsidR="006244D8" w:rsidRDefault="006244D8" w:rsidP="006244D8">
      <w:pPr>
        <w:ind w:firstLine="708"/>
        <w:jc w:val="both"/>
        <w:rPr>
          <w:rFonts w:ascii="Segoe UI" w:hAnsi="Segoe UI" w:cs="Segoe UI"/>
          <w:color w:val="000000"/>
          <w:sz w:val="28"/>
          <w:szCs w:val="28"/>
          <w:shd w:val="clear" w:color="auto" w:fill="FFFFFF"/>
        </w:rPr>
      </w:pPr>
    </w:p>
    <w:p w:rsidR="006244D8" w:rsidRDefault="006244D8" w:rsidP="006244D8">
      <w:pPr>
        <w:ind w:firstLine="708"/>
        <w:jc w:val="both"/>
        <w:rPr>
          <w:rFonts w:ascii="Segoe UI" w:hAnsi="Segoe UI" w:cs="Segoe UI"/>
          <w:color w:val="000000"/>
          <w:sz w:val="28"/>
          <w:szCs w:val="28"/>
          <w:shd w:val="clear" w:color="auto" w:fill="FFFFFF"/>
        </w:rPr>
      </w:pPr>
    </w:p>
    <w:p w:rsidR="006244D8" w:rsidRDefault="006244D8" w:rsidP="006244D8">
      <w:pPr>
        <w:ind w:firstLine="708"/>
        <w:jc w:val="both"/>
        <w:rPr>
          <w:rFonts w:ascii="Segoe UI" w:hAnsi="Segoe UI" w:cs="Segoe UI"/>
          <w:color w:val="000000"/>
          <w:sz w:val="28"/>
          <w:szCs w:val="28"/>
          <w:shd w:val="clear" w:color="auto" w:fill="FFFFFF"/>
        </w:rPr>
      </w:pPr>
    </w:p>
    <w:p w:rsidR="006244D8" w:rsidRPr="008B5AEE" w:rsidRDefault="006244D8" w:rsidP="006244D8">
      <w:pPr>
        <w:ind w:firstLine="708"/>
        <w:jc w:val="both"/>
        <w:rPr>
          <w:rFonts w:ascii="Segoe UI" w:hAnsi="Segoe UI" w:cs="Segoe UI"/>
          <w:sz w:val="28"/>
          <w:szCs w:val="28"/>
          <w:shd w:val="clear" w:color="auto" w:fill="FFFFFF"/>
        </w:rPr>
      </w:pPr>
      <w:r w:rsidRPr="008B5AEE">
        <w:rPr>
          <w:rFonts w:ascii="Segoe UI" w:hAnsi="Segoe UI" w:cs="Segoe UI"/>
          <w:color w:val="000000"/>
          <w:sz w:val="28"/>
          <w:szCs w:val="28"/>
          <w:shd w:val="clear" w:color="auto" w:fill="FFFFFF"/>
        </w:rPr>
        <w:lastRenderedPageBreak/>
        <w:t xml:space="preserve">Озеро Карачи в </w:t>
      </w:r>
      <w:proofErr w:type="spellStart"/>
      <w:r w:rsidRPr="008B5AEE">
        <w:rPr>
          <w:rFonts w:ascii="Segoe UI" w:hAnsi="Segoe UI" w:cs="Segoe UI"/>
          <w:color w:val="000000"/>
          <w:sz w:val="28"/>
          <w:szCs w:val="28"/>
          <w:shd w:val="clear" w:color="auto" w:fill="FFFFFF"/>
        </w:rPr>
        <w:t>Чановском</w:t>
      </w:r>
      <w:proofErr w:type="spellEnd"/>
      <w:r w:rsidRPr="008B5AEE">
        <w:rPr>
          <w:rFonts w:ascii="Segoe UI" w:hAnsi="Segoe UI" w:cs="Segoe UI"/>
          <w:color w:val="000000"/>
          <w:sz w:val="28"/>
          <w:szCs w:val="28"/>
          <w:shd w:val="clear" w:color="auto" w:fill="FFFFFF"/>
        </w:rPr>
        <w:t xml:space="preserve"> районе области: </w:t>
      </w:r>
      <w:r w:rsidRPr="008B5AEE">
        <w:rPr>
          <w:rFonts w:ascii="Segoe UI" w:hAnsi="Segoe UI" w:cs="Segoe UI"/>
          <w:sz w:val="28"/>
          <w:szCs w:val="28"/>
          <w:shd w:val="clear" w:color="auto" w:fill="FFFFFF"/>
        </w:rPr>
        <w:t>с 1880 года озеро используется как грязевой и бальнеологический курорт.</w:t>
      </w:r>
    </w:p>
    <w:p w:rsidR="006244D8" w:rsidRDefault="006244D8" w:rsidP="006244D8">
      <w:pPr>
        <w:jc w:val="center"/>
        <w:rPr>
          <w:rFonts w:ascii="Segoe UI" w:hAnsi="Segoe UI" w:cs="Segoe UI"/>
          <w:color w:val="000000"/>
          <w:sz w:val="28"/>
          <w:shd w:val="clear" w:color="auto" w:fill="FFFFFF"/>
        </w:rPr>
      </w:pPr>
      <w:r>
        <w:rPr>
          <w:rFonts w:ascii="Segoe UI" w:hAnsi="Segoe UI" w:cs="Segoe UI"/>
          <w:noProof/>
          <w:color w:val="000000"/>
          <w:sz w:val="28"/>
          <w:shd w:val="clear" w:color="auto" w:fill="FFFFFF"/>
        </w:rPr>
        <w:drawing>
          <wp:inline distT="0" distB="0" distL="0" distR="0">
            <wp:extent cx="5238750" cy="3267075"/>
            <wp:effectExtent l="0" t="0" r="0" b="9525"/>
            <wp:docPr id="10" name="Рисунок 5" descr="C:\Users\fsv\Desktop\статьи\фото к статье о туризме\озеро Карач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v\Desktop\статьи\фото к статье о туризме\озеро Карачи.jpg"/>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0" cy="3267075"/>
                    </a:xfrm>
                    <a:prstGeom prst="rect">
                      <a:avLst/>
                    </a:prstGeom>
                    <a:noFill/>
                    <a:ln>
                      <a:noFill/>
                    </a:ln>
                  </pic:spPr>
                </pic:pic>
              </a:graphicData>
            </a:graphic>
          </wp:inline>
        </w:drawing>
      </w:r>
    </w:p>
    <w:p w:rsidR="006244D8" w:rsidRDefault="006244D8" w:rsidP="006244D8">
      <w:pPr>
        <w:ind w:firstLine="708"/>
        <w:jc w:val="both"/>
        <w:rPr>
          <w:rFonts w:ascii="Segoe UI" w:hAnsi="Segoe UI" w:cs="Segoe UI"/>
          <w:color w:val="000000"/>
          <w:sz w:val="28"/>
          <w:shd w:val="clear" w:color="auto" w:fill="FFFFFF"/>
        </w:rPr>
      </w:pPr>
    </w:p>
    <w:p w:rsidR="006244D8" w:rsidRDefault="006244D8" w:rsidP="006244D8">
      <w:pPr>
        <w:ind w:firstLine="708"/>
        <w:jc w:val="both"/>
        <w:rPr>
          <w:rFonts w:ascii="Segoe UI" w:hAnsi="Segoe UI" w:cs="Segoe UI"/>
          <w:sz w:val="40"/>
          <w:shd w:val="clear" w:color="auto" w:fill="FFFFFF"/>
        </w:rPr>
      </w:pPr>
      <w:r w:rsidRPr="008B5AEE">
        <w:rPr>
          <w:rFonts w:ascii="Segoe UI" w:hAnsi="Segoe UI" w:cs="Segoe UI"/>
          <w:color w:val="000000"/>
          <w:sz w:val="28"/>
          <w:shd w:val="clear" w:color="auto" w:fill="FFFFFF"/>
        </w:rPr>
        <w:t xml:space="preserve">Озеро Островное в Краснозерском районе области: </w:t>
      </w:r>
      <w:r w:rsidRPr="008B5AEE">
        <w:rPr>
          <w:rFonts w:ascii="Segoe UI" w:hAnsi="Segoe UI" w:cs="Segoe UI"/>
          <w:sz w:val="28"/>
        </w:rPr>
        <w:t>уникальный источник целебной грязи, лечебной глины, рапы (озерной соли) – аналоги даров Мёртвого моря.</w:t>
      </w:r>
      <w:r w:rsidRPr="008B5AEE">
        <w:rPr>
          <w:rFonts w:ascii="Segoe UI" w:hAnsi="Segoe UI" w:cs="Segoe UI"/>
          <w:sz w:val="40"/>
          <w:shd w:val="clear" w:color="auto" w:fill="FFFFFF"/>
        </w:rPr>
        <w:t xml:space="preserve"> </w:t>
      </w:r>
    </w:p>
    <w:p w:rsidR="006244D8" w:rsidRPr="008B5AEE" w:rsidRDefault="006244D8" w:rsidP="006244D8">
      <w:pPr>
        <w:jc w:val="center"/>
        <w:rPr>
          <w:rFonts w:ascii="Segoe UI" w:hAnsi="Segoe UI" w:cs="Segoe UI"/>
          <w:color w:val="000000"/>
          <w:sz w:val="28"/>
          <w:shd w:val="clear" w:color="auto" w:fill="FFFFFF"/>
        </w:rPr>
      </w:pPr>
      <w:r>
        <w:rPr>
          <w:rFonts w:ascii="Segoe UI" w:hAnsi="Segoe UI" w:cs="Segoe UI"/>
          <w:noProof/>
          <w:color w:val="000000"/>
          <w:sz w:val="28"/>
          <w:shd w:val="clear" w:color="auto" w:fill="FFFFFF"/>
        </w:rPr>
        <w:drawing>
          <wp:inline distT="0" distB="0" distL="0" distR="0">
            <wp:extent cx="5054600" cy="3790950"/>
            <wp:effectExtent l="0" t="0" r="0" b="0"/>
            <wp:docPr id="11" name="Рисунок 4" descr="C:\Users\fsv\Desktop\статьи\фото к статье о туризме\озеро Остров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v\Desktop\статьи\фото к статье о туризме\озеро Островное.jpg"/>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8783" cy="3794087"/>
                    </a:xfrm>
                    <a:prstGeom prst="rect">
                      <a:avLst/>
                    </a:prstGeom>
                    <a:noFill/>
                    <a:ln>
                      <a:noFill/>
                    </a:ln>
                  </pic:spPr>
                </pic:pic>
              </a:graphicData>
            </a:graphic>
          </wp:inline>
        </w:drawing>
      </w:r>
    </w:p>
    <w:p w:rsidR="006244D8" w:rsidRDefault="006244D8" w:rsidP="006244D8">
      <w:pPr>
        <w:ind w:firstLine="708"/>
        <w:jc w:val="both"/>
        <w:rPr>
          <w:rFonts w:ascii="Segoe UI" w:hAnsi="Segoe UI" w:cs="Segoe UI"/>
          <w:color w:val="000000"/>
          <w:sz w:val="28"/>
          <w:shd w:val="clear" w:color="auto" w:fill="FFFFFF"/>
        </w:rPr>
      </w:pPr>
    </w:p>
    <w:p w:rsidR="006244D8" w:rsidRDefault="006244D8" w:rsidP="006244D8">
      <w:pPr>
        <w:ind w:firstLine="708"/>
        <w:jc w:val="both"/>
        <w:rPr>
          <w:rFonts w:ascii="Segoe UI" w:hAnsi="Segoe UI" w:cs="Segoe UI"/>
          <w:color w:val="000000"/>
          <w:sz w:val="28"/>
          <w:shd w:val="clear" w:color="auto" w:fill="FFFFFF"/>
        </w:rPr>
      </w:pPr>
    </w:p>
    <w:p w:rsidR="006244D8" w:rsidRDefault="006244D8" w:rsidP="006244D8">
      <w:pPr>
        <w:jc w:val="both"/>
        <w:rPr>
          <w:rFonts w:ascii="Segoe UI" w:hAnsi="Segoe UI" w:cs="Segoe UI"/>
          <w:sz w:val="28"/>
          <w:szCs w:val="28"/>
          <w:shd w:val="clear" w:color="auto" w:fill="FFFFFF"/>
        </w:rPr>
      </w:pPr>
    </w:p>
    <w:p w:rsidR="006244D8" w:rsidRDefault="006244D8" w:rsidP="006244D8">
      <w:pPr>
        <w:jc w:val="both"/>
        <w:rPr>
          <w:rFonts w:ascii="Segoe UI" w:hAnsi="Segoe UI" w:cs="Segoe UI"/>
          <w:color w:val="000000"/>
          <w:sz w:val="28"/>
          <w:szCs w:val="28"/>
        </w:rPr>
      </w:pPr>
      <w:r w:rsidRPr="008B5AEE">
        <w:rPr>
          <w:rFonts w:ascii="Segoe UI" w:hAnsi="Segoe UI" w:cs="Segoe UI"/>
          <w:color w:val="000000"/>
          <w:sz w:val="28"/>
          <w:szCs w:val="28"/>
        </w:rPr>
        <w:tab/>
      </w:r>
    </w:p>
    <w:p w:rsidR="006244D8" w:rsidRPr="008B5AEE" w:rsidRDefault="006244D8" w:rsidP="006244D8">
      <w:pPr>
        <w:jc w:val="both"/>
        <w:rPr>
          <w:rFonts w:ascii="Segoe UI" w:hAnsi="Segoe UI" w:cs="Segoe UI"/>
          <w:color w:val="000000"/>
          <w:sz w:val="28"/>
          <w:szCs w:val="28"/>
          <w:shd w:val="clear" w:color="auto" w:fill="FFFFFF"/>
        </w:rPr>
      </w:pPr>
      <w:r w:rsidRPr="008B5AEE">
        <w:rPr>
          <w:rFonts w:ascii="Segoe UI" w:hAnsi="Segoe UI" w:cs="Segoe UI"/>
          <w:color w:val="000000"/>
          <w:sz w:val="28"/>
          <w:szCs w:val="28"/>
          <w:shd w:val="clear" w:color="auto" w:fill="FFFFFF"/>
        </w:rPr>
        <w:lastRenderedPageBreak/>
        <w:t xml:space="preserve">Развитие туризма в Новосибирской области – одна из приоритетных задач региона. </w:t>
      </w:r>
      <w:proofErr w:type="gramStart"/>
      <w:r w:rsidRPr="008B5AEE">
        <w:rPr>
          <w:rFonts w:ascii="Segoe UI" w:hAnsi="Segoe UI" w:cs="Segoe UI"/>
          <w:color w:val="000000"/>
          <w:sz w:val="28"/>
          <w:szCs w:val="28"/>
          <w:shd w:val="clear" w:color="auto" w:fill="FFFFFF"/>
        </w:rPr>
        <w:t>Новосибирский</w:t>
      </w:r>
      <w:proofErr w:type="gramEnd"/>
      <w:r w:rsidRPr="008B5AEE">
        <w:rPr>
          <w:rFonts w:ascii="Segoe UI" w:hAnsi="Segoe UI" w:cs="Segoe UI"/>
          <w:color w:val="000000"/>
          <w:sz w:val="28"/>
          <w:szCs w:val="28"/>
          <w:shd w:val="clear" w:color="auto" w:fill="FFFFFF"/>
        </w:rPr>
        <w:t xml:space="preserve"> </w:t>
      </w:r>
      <w:proofErr w:type="spellStart"/>
      <w:r w:rsidRPr="008B5AEE">
        <w:rPr>
          <w:rFonts w:ascii="Segoe UI" w:hAnsi="Segoe UI" w:cs="Segoe UI"/>
          <w:color w:val="000000"/>
          <w:sz w:val="28"/>
          <w:szCs w:val="28"/>
          <w:shd w:val="clear" w:color="auto" w:fill="FFFFFF"/>
        </w:rPr>
        <w:t>Росреестр</w:t>
      </w:r>
      <w:proofErr w:type="spellEnd"/>
      <w:r w:rsidRPr="008B5AEE">
        <w:rPr>
          <w:rFonts w:ascii="Segoe UI" w:hAnsi="Segoe UI" w:cs="Segoe UI"/>
          <w:color w:val="000000"/>
          <w:sz w:val="28"/>
          <w:szCs w:val="28"/>
          <w:shd w:val="clear" w:color="auto" w:fill="FFFFFF"/>
        </w:rPr>
        <w:t xml:space="preserve"> принимает активное участие в решении вопросов, направленных на выявление земельных ресурсов для развития туризма в целях дальнейшего отображения их на публичной кадастровой карте.</w:t>
      </w:r>
    </w:p>
    <w:p w:rsidR="006244D8" w:rsidRPr="008B5AEE" w:rsidRDefault="006244D8" w:rsidP="006244D8">
      <w:pPr>
        <w:ind w:firstLine="708"/>
        <w:jc w:val="both"/>
        <w:rPr>
          <w:rFonts w:ascii="Segoe UI" w:hAnsi="Segoe UI" w:cs="Segoe UI"/>
          <w:sz w:val="28"/>
          <w:szCs w:val="25"/>
        </w:rPr>
      </w:pPr>
      <w:r w:rsidRPr="008B5AEE">
        <w:rPr>
          <w:rFonts w:ascii="Segoe UI" w:hAnsi="Segoe UI" w:cs="Segoe UI"/>
          <w:i/>
          <w:color w:val="000000"/>
          <w:sz w:val="28"/>
          <w:szCs w:val="28"/>
        </w:rPr>
        <w:t xml:space="preserve">«При Управлении </w:t>
      </w:r>
      <w:proofErr w:type="spellStart"/>
      <w:r w:rsidRPr="008B5AEE">
        <w:rPr>
          <w:rFonts w:ascii="Segoe UI" w:hAnsi="Segoe UI" w:cs="Segoe UI"/>
          <w:i/>
          <w:color w:val="000000"/>
          <w:sz w:val="28"/>
          <w:szCs w:val="28"/>
        </w:rPr>
        <w:t>Росреестра</w:t>
      </w:r>
      <w:proofErr w:type="spellEnd"/>
      <w:r w:rsidRPr="008B5AEE">
        <w:rPr>
          <w:rFonts w:ascii="Segoe UI" w:hAnsi="Segoe UI" w:cs="Segoe UI"/>
          <w:i/>
          <w:color w:val="000000"/>
          <w:sz w:val="28"/>
          <w:szCs w:val="28"/>
        </w:rPr>
        <w:t xml:space="preserve"> по Новосибирской области действует специальный оперативный штаб, в состав которого вошли представители региональных министерств и ведомств. В рамках заседаний штаба рассматриваются территории </w:t>
      </w:r>
      <w:r w:rsidRPr="008B5AEE">
        <w:rPr>
          <w:rFonts w:ascii="Segoe UI" w:hAnsi="Segoe UI" w:cs="Segoe UI"/>
          <w:i/>
          <w:sz w:val="28"/>
          <w:szCs w:val="28"/>
        </w:rPr>
        <w:t>Новосибирской области, вызывающие наибольший туристический интерес.</w:t>
      </w:r>
      <w:r w:rsidRPr="008B5AEE">
        <w:rPr>
          <w:rFonts w:ascii="Segoe UI" w:hAnsi="Segoe UI" w:cs="Segoe UI"/>
          <w:i/>
          <w:sz w:val="32"/>
          <w:szCs w:val="28"/>
        </w:rPr>
        <w:t xml:space="preserve"> </w:t>
      </w:r>
      <w:r w:rsidRPr="008B5AEE">
        <w:rPr>
          <w:rFonts w:ascii="Segoe UI" w:hAnsi="Segoe UI" w:cs="Segoe UI"/>
          <w:i/>
          <w:sz w:val="28"/>
          <w:szCs w:val="25"/>
        </w:rPr>
        <w:t xml:space="preserve">В итоге будет создан банк земли для туризма, потенциальные инвесторы смогут выбрать участки в режиме </w:t>
      </w:r>
      <w:proofErr w:type="spellStart"/>
      <w:r w:rsidRPr="008B5AEE">
        <w:rPr>
          <w:rFonts w:ascii="Segoe UI" w:hAnsi="Segoe UI" w:cs="Segoe UI"/>
          <w:i/>
          <w:sz w:val="28"/>
          <w:szCs w:val="25"/>
        </w:rPr>
        <w:t>онлайн</w:t>
      </w:r>
      <w:proofErr w:type="spellEnd"/>
      <w:r w:rsidRPr="008B5AEE">
        <w:rPr>
          <w:rFonts w:ascii="Segoe UI" w:hAnsi="Segoe UI" w:cs="Segoe UI"/>
          <w:i/>
          <w:sz w:val="28"/>
          <w:szCs w:val="25"/>
        </w:rPr>
        <w:t xml:space="preserve"> для строительства туристической инфраструктуры – спортивные объекты, турбазы, гостиничные комплексы и другие»,</w:t>
      </w:r>
      <w:r w:rsidRPr="008B5AEE">
        <w:rPr>
          <w:rFonts w:ascii="Segoe UI" w:hAnsi="Segoe UI" w:cs="Segoe UI"/>
          <w:sz w:val="28"/>
          <w:szCs w:val="25"/>
        </w:rPr>
        <w:t xml:space="preserve"> - отметила заместитель руководителя новосибирского </w:t>
      </w:r>
      <w:proofErr w:type="spellStart"/>
      <w:r w:rsidRPr="008B5AEE">
        <w:rPr>
          <w:rFonts w:ascii="Segoe UI" w:hAnsi="Segoe UI" w:cs="Segoe UI"/>
          <w:sz w:val="28"/>
          <w:szCs w:val="25"/>
        </w:rPr>
        <w:t>Росреестра</w:t>
      </w:r>
      <w:proofErr w:type="spellEnd"/>
      <w:r w:rsidRPr="008B5AEE">
        <w:rPr>
          <w:rFonts w:ascii="Segoe UI" w:hAnsi="Segoe UI" w:cs="Segoe UI"/>
          <w:sz w:val="28"/>
          <w:szCs w:val="25"/>
        </w:rPr>
        <w:t xml:space="preserve"> </w:t>
      </w:r>
      <w:r w:rsidRPr="008B5AEE">
        <w:rPr>
          <w:rFonts w:ascii="Segoe UI" w:hAnsi="Segoe UI" w:cs="Segoe UI"/>
          <w:b/>
          <w:sz w:val="28"/>
          <w:szCs w:val="25"/>
        </w:rPr>
        <w:t xml:space="preserve">Наталья </w:t>
      </w:r>
      <w:proofErr w:type="spellStart"/>
      <w:r w:rsidRPr="008B5AEE">
        <w:rPr>
          <w:rFonts w:ascii="Segoe UI" w:hAnsi="Segoe UI" w:cs="Segoe UI"/>
          <w:b/>
          <w:sz w:val="28"/>
          <w:szCs w:val="25"/>
        </w:rPr>
        <w:t>Ивчатова</w:t>
      </w:r>
      <w:proofErr w:type="spellEnd"/>
      <w:r w:rsidRPr="008B5AEE">
        <w:rPr>
          <w:rFonts w:ascii="Segoe UI" w:hAnsi="Segoe UI" w:cs="Segoe UI"/>
          <w:sz w:val="28"/>
          <w:szCs w:val="25"/>
        </w:rPr>
        <w:t>.</w:t>
      </w:r>
    </w:p>
    <w:p w:rsidR="006244D8" w:rsidRPr="008B5AEE" w:rsidRDefault="006244D8" w:rsidP="006244D8">
      <w:pPr>
        <w:jc w:val="both"/>
        <w:rPr>
          <w:rFonts w:ascii="Segoe UI" w:hAnsi="Segoe UI" w:cs="Segoe UI"/>
          <w:sz w:val="28"/>
        </w:rPr>
      </w:pPr>
      <w:r w:rsidRPr="008B5AEE">
        <w:rPr>
          <w:rFonts w:ascii="Segoe UI" w:hAnsi="Segoe UI" w:cs="Segoe UI"/>
        </w:rPr>
        <w:tab/>
      </w:r>
      <w:r w:rsidRPr="008B5AEE">
        <w:rPr>
          <w:rFonts w:ascii="Segoe UI" w:hAnsi="Segoe UI" w:cs="Segoe UI"/>
          <w:sz w:val="28"/>
        </w:rPr>
        <w:t>Основные условия включения земельных участков в Банк земли для туризма: отсутствие прав физических и юридических лиц на эти земли, они не должны быть изъяты из оборота и не ограничены в обороте, вид разрешенного использования земель должен быть связан с туризмом, например, туристическое обслуживание, природно-познавательный туризм и другие.</w:t>
      </w:r>
    </w:p>
    <w:p w:rsidR="006244D8" w:rsidRPr="008B5AEE" w:rsidRDefault="006244D8" w:rsidP="006244D8">
      <w:pPr>
        <w:ind w:firstLine="708"/>
        <w:jc w:val="both"/>
        <w:rPr>
          <w:rFonts w:ascii="Segoe UI" w:hAnsi="Segoe UI" w:cs="Segoe UI"/>
          <w:sz w:val="28"/>
          <w:szCs w:val="28"/>
        </w:rPr>
      </w:pPr>
      <w:r w:rsidRPr="008B5AEE">
        <w:rPr>
          <w:rFonts w:ascii="Segoe UI" w:hAnsi="Segoe UI" w:cs="Segoe UI"/>
          <w:sz w:val="28"/>
          <w:szCs w:val="28"/>
        </w:rPr>
        <w:t xml:space="preserve">В Новосибирской области в последние годы активно развиваются разные направления туризма. </w:t>
      </w:r>
      <w:r w:rsidRPr="008B5AEE">
        <w:rPr>
          <w:rFonts w:ascii="Segoe UI" w:hAnsi="Segoe UI" w:cs="Segoe UI"/>
          <w:sz w:val="28"/>
          <w:shd w:val="clear" w:color="auto" w:fill="FFFFFF"/>
        </w:rPr>
        <w:t xml:space="preserve">Новосибирская область вошла в десятку </w:t>
      </w:r>
      <w:proofErr w:type="spellStart"/>
      <w:r w:rsidRPr="008B5AEE">
        <w:rPr>
          <w:rFonts w:ascii="Segoe UI" w:hAnsi="Segoe UI" w:cs="Segoe UI"/>
          <w:sz w:val="28"/>
          <w:shd w:val="clear" w:color="auto" w:fill="FFFFFF"/>
        </w:rPr>
        <w:t>пилотных</w:t>
      </w:r>
      <w:proofErr w:type="spellEnd"/>
      <w:r w:rsidRPr="008B5AEE">
        <w:rPr>
          <w:rFonts w:ascii="Segoe UI" w:hAnsi="Segoe UI" w:cs="Segoe UI"/>
          <w:sz w:val="28"/>
          <w:shd w:val="clear" w:color="auto" w:fill="FFFFFF"/>
        </w:rPr>
        <w:t xml:space="preserve"> регионов по развитию научно-популярного туризма. </w:t>
      </w:r>
      <w:r w:rsidRPr="008B5AEE">
        <w:rPr>
          <w:rFonts w:ascii="Segoe UI" w:hAnsi="Segoe UI" w:cs="Segoe UI"/>
          <w:sz w:val="28"/>
          <w:szCs w:val="28"/>
          <w:shd w:val="clear" w:color="auto" w:fill="FFFFFF"/>
        </w:rPr>
        <w:t>По сведениям регионального минэкономразвития, Новосибирская область занимает 12 место в Национальном туристическом рейтинге регионов России по итогам 2022 года, ежег</w:t>
      </w:r>
      <w:r>
        <w:rPr>
          <w:rFonts w:ascii="Segoe UI" w:hAnsi="Segoe UI" w:cs="Segoe UI"/>
          <w:sz w:val="28"/>
          <w:szCs w:val="28"/>
          <w:shd w:val="clear" w:color="auto" w:fill="FFFFFF"/>
        </w:rPr>
        <w:t>одно область посещают порядка 2 </w:t>
      </w:r>
      <w:proofErr w:type="spellStart"/>
      <w:proofErr w:type="gramStart"/>
      <w:r w:rsidRPr="008B5AEE">
        <w:rPr>
          <w:rFonts w:ascii="Segoe UI" w:hAnsi="Segoe UI" w:cs="Segoe UI"/>
          <w:sz w:val="28"/>
          <w:szCs w:val="28"/>
          <w:shd w:val="clear" w:color="auto" w:fill="FFFFFF"/>
        </w:rPr>
        <w:t>млн</w:t>
      </w:r>
      <w:proofErr w:type="spellEnd"/>
      <w:proofErr w:type="gramEnd"/>
      <w:r w:rsidRPr="008B5AEE">
        <w:rPr>
          <w:rFonts w:ascii="Segoe UI" w:hAnsi="Segoe UI" w:cs="Segoe UI"/>
          <w:sz w:val="28"/>
          <w:szCs w:val="28"/>
          <w:shd w:val="clear" w:color="auto" w:fill="FFFFFF"/>
        </w:rPr>
        <w:t xml:space="preserve"> туристов</w:t>
      </w:r>
      <w:r w:rsidRPr="008B5AEE">
        <w:rPr>
          <w:rFonts w:ascii="Segoe UI" w:hAnsi="Segoe UI" w:cs="Segoe UI"/>
          <w:sz w:val="28"/>
          <w:szCs w:val="28"/>
        </w:rPr>
        <w:t>.</w:t>
      </w:r>
    </w:p>
    <w:p w:rsidR="006244D8" w:rsidRDefault="006244D8" w:rsidP="006244D8">
      <w:pPr>
        <w:autoSpaceDE w:val="0"/>
        <w:autoSpaceDN w:val="0"/>
        <w:adjustRightInd w:val="0"/>
        <w:ind w:firstLine="709"/>
        <w:jc w:val="both"/>
        <w:rPr>
          <w:rFonts w:ascii="Segoe UI" w:eastAsia="Quattrocento Sans" w:hAnsi="Segoe UI" w:cs="Segoe UI"/>
          <w:b/>
          <w:i/>
          <w:color w:val="000000"/>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sidRPr="00141714">
        <w:rPr>
          <w:rFonts w:ascii="Segoe UI" w:eastAsia="Quattrocento Sans" w:hAnsi="Segoe UI" w:cs="Segoe UI"/>
          <w:b/>
          <w:i/>
          <w:color w:val="000000"/>
        </w:rPr>
        <w:t xml:space="preserve">Материал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tabs>
          <w:tab w:val="left" w:pos="5160"/>
        </w:tabs>
        <w:suppressAutoHyphens/>
        <w:autoSpaceDE w:val="0"/>
        <w:autoSpaceDN w:val="0"/>
        <w:adjustRightInd w:val="0"/>
        <w:jc w:val="both"/>
        <w:rPr>
          <w:rFonts w:ascii="Segoe UI" w:hAnsi="Segoe UI" w:cs="Segoe UI"/>
          <w:b/>
          <w:bCs/>
          <w:i/>
          <w:iCs/>
          <w:color w:val="0070C0"/>
        </w:rPr>
      </w:pPr>
      <w:r w:rsidRPr="00DD214E">
        <w:rPr>
          <w:rFonts w:ascii="Segoe UI" w:hAnsi="Segoe UI" w:cs="Segoe UI"/>
          <w:noProof/>
          <w:color w:val="000000"/>
        </w:rPr>
        <w:pict>
          <v:shape id="_x0000_s2057" type="#_x0000_t32" style="position:absolute;left:0;text-align:left;margin-left:-3.3pt;margin-top:7.1pt;width:490.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r>
        <w:rPr>
          <w:rFonts w:ascii="Segoe UI" w:hAnsi="Segoe UI" w:cs="Segoe UI"/>
          <w:b/>
          <w:bCs/>
          <w:i/>
          <w:iCs/>
          <w:color w:val="0070C0"/>
        </w:rPr>
        <w:tab/>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w:t>
      </w:r>
      <w:proofErr w:type="spellStart"/>
      <w:r w:rsidRPr="00141714">
        <w:rPr>
          <w:rFonts w:ascii="Segoe UI" w:hAnsi="Segoe UI" w:cs="Segoe UI"/>
          <w:sz w:val="18"/>
          <w:szCs w:val="18"/>
        </w:rPr>
        <w:t>саморегулируемых</w:t>
      </w:r>
      <w:proofErr w:type="spellEnd"/>
      <w:r w:rsidRPr="00141714">
        <w:rPr>
          <w:rFonts w:ascii="Segoe UI" w:hAnsi="Segoe UI" w:cs="Segoe UI"/>
          <w:sz w:val="18"/>
          <w:szCs w:val="18"/>
        </w:rPr>
        <w:t xml:space="preserve"> организаций оценщиков, контролю деятельности </w:t>
      </w:r>
      <w:proofErr w:type="spellStart"/>
      <w:r w:rsidRPr="00141714">
        <w:rPr>
          <w:rFonts w:ascii="Segoe UI" w:hAnsi="Segoe UI" w:cs="Segoe UI"/>
          <w:sz w:val="18"/>
          <w:szCs w:val="18"/>
        </w:rPr>
        <w:t>саморегулируемых</w:t>
      </w:r>
      <w:proofErr w:type="spellEnd"/>
      <w:r w:rsidRPr="00141714">
        <w:rPr>
          <w:rFonts w:ascii="Segoe UI" w:hAnsi="Segoe UI" w:cs="Segoe UI"/>
          <w:sz w:val="18"/>
          <w:szCs w:val="18"/>
        </w:rPr>
        <w:t xml:space="preserve"> организаций арбитражных управляющих.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lastRenderedPageBreak/>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58" w:history="1">
        <w:r w:rsidRPr="00141714">
          <w:rPr>
            <w:rStyle w:val="af8"/>
            <w:rFonts w:ascii="Segoe UI" w:hAnsi="Segoe UI" w:cs="Segoe UI"/>
            <w:sz w:val="18"/>
            <w:szCs w:val="20"/>
            <w:lang/>
          </w:rPr>
          <w:t>oko@54upr.rosreestr.ru</w:t>
        </w:r>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59" w:history="1">
        <w:proofErr w:type="spellStart"/>
        <w:r w:rsidRPr="00141714">
          <w:rPr>
            <w:rFonts w:ascii="Segoe UI" w:hAnsi="Segoe UI" w:cs="Segoe UI"/>
            <w:color w:val="0000FF"/>
            <w:sz w:val="20"/>
            <w:szCs w:val="20"/>
            <w:u w:val="single"/>
            <w:lang/>
          </w:rPr>
          <w:t>Росреестр</w:t>
        </w:r>
        <w:proofErr w:type="spellEnd"/>
      </w:hyperlink>
    </w:p>
    <w:p w:rsidR="006244D8" w:rsidRDefault="006244D8" w:rsidP="006244D8">
      <w:pPr>
        <w:autoSpaceDE w:val="0"/>
        <w:autoSpaceDN w:val="0"/>
        <w:adjustRightInd w:val="0"/>
        <w:jc w:val="both"/>
        <w:rPr>
          <w:rFonts w:ascii="Segoe UI" w:hAnsi="Segoe UI" w:cs="Segoe UI"/>
          <w:color w:val="000000"/>
          <w:sz w:val="18"/>
          <w:szCs w:val="18"/>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hyperlink r:id="rId60" w:history="1">
        <w:proofErr w:type="spellStart"/>
        <w:r>
          <w:rPr>
            <w:rFonts w:ascii="Segoe UI" w:hAnsi="Segoe UI" w:cs="Segoe UI"/>
            <w:color w:val="0000FF"/>
            <w:sz w:val="18"/>
            <w:szCs w:val="18"/>
            <w:u w:val="single"/>
            <w:lang/>
          </w:rPr>
          <w:t>ВКонтакте</w:t>
        </w:r>
        <w:proofErr w:type="spellEnd"/>
      </w:hyperlink>
    </w:p>
    <w:p w:rsidR="006244D8" w:rsidRPr="004838E7" w:rsidRDefault="006244D8" w:rsidP="006244D8">
      <w:pPr>
        <w:autoSpaceDE w:val="0"/>
        <w:autoSpaceDN w:val="0"/>
        <w:adjustRightInd w:val="0"/>
        <w:jc w:val="both"/>
        <w:rPr>
          <w:rFonts w:ascii="Segoe UI" w:hAnsi="Segoe UI" w:cs="Segoe UI"/>
          <w:color w:val="000000"/>
          <w:sz w:val="18"/>
          <w:szCs w:val="18"/>
        </w:rPr>
      </w:pPr>
      <w:hyperlink r:id="rId61" w:history="1">
        <w:r w:rsidRPr="00C74705">
          <w:rPr>
            <w:rStyle w:val="af8"/>
            <w:rFonts w:ascii="Segoe UI" w:eastAsia="Arial" w:hAnsi="Segoe UI" w:cs="Segoe UI"/>
            <w:sz w:val="18"/>
            <w:szCs w:val="18"/>
          </w:rPr>
          <w:t>Одноклассники</w:t>
        </w:r>
      </w:hyperlink>
    </w:p>
    <w:p w:rsidR="006244D8" w:rsidRPr="00141714" w:rsidRDefault="006244D8" w:rsidP="006244D8">
      <w:pPr>
        <w:jc w:val="both"/>
        <w:rPr>
          <w:rFonts w:ascii="Segoe UI" w:hAnsi="Segoe UI" w:cs="Segoe UI"/>
          <w:color w:val="0000FF"/>
          <w:sz w:val="20"/>
          <w:szCs w:val="20"/>
          <w:u w:val="single"/>
        </w:rPr>
      </w:pPr>
      <w:hyperlink r:id="rId62"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p>
    <w:p w:rsidR="006244D8" w:rsidRPr="00141714" w:rsidRDefault="006244D8" w:rsidP="006244D8">
      <w:pPr>
        <w:jc w:val="both"/>
        <w:rPr>
          <w:rFonts w:ascii="Segoe UI" w:hAnsi="Segoe UI" w:cs="Segoe UI"/>
          <w:b/>
          <w:sz w:val="20"/>
        </w:rPr>
      </w:pPr>
      <w:hyperlink r:id="rId63"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Pr="00DF2633" w:rsidRDefault="006244D8" w:rsidP="006244D8"/>
    <w:p w:rsidR="006244D8" w:rsidRDefault="006244D8" w:rsidP="006244D8"/>
    <w:p w:rsidR="006244D8" w:rsidRDefault="006244D8" w:rsidP="006244D8">
      <w:pPr>
        <w:rPr>
          <w:rFonts w:cs="Calibri"/>
          <w:noProof/>
        </w:rPr>
      </w:pPr>
      <w:r>
        <w:rPr>
          <w:noProof/>
        </w:rPr>
        <w:drawing>
          <wp:inline distT="0" distB="0" distL="0" distR="0">
            <wp:extent cx="1748367" cy="749300"/>
            <wp:effectExtent l="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244D8" w:rsidRDefault="006244D8" w:rsidP="006244D8">
      <w:pPr>
        <w:pStyle w:val="ac"/>
        <w:spacing w:before="0" w:beforeAutospacing="0" w:after="0" w:afterAutospacing="0"/>
        <w:ind w:firstLine="720"/>
        <w:rPr>
          <w:rFonts w:ascii="Segoe UI" w:eastAsiaTheme="minorHAnsi" w:hAnsi="Segoe UI" w:cs="Segoe UI"/>
          <w:b/>
          <w:noProof/>
          <w:sz w:val="28"/>
          <w:szCs w:val="22"/>
          <w:lang w:eastAsia="en-US"/>
        </w:rPr>
      </w:pPr>
      <w:r w:rsidRPr="001E6BF5">
        <w:rPr>
          <w:rFonts w:ascii="Segoe UI" w:eastAsiaTheme="minorHAnsi" w:hAnsi="Segoe UI" w:cs="Segoe UI"/>
          <w:b/>
          <w:noProof/>
          <w:sz w:val="28"/>
          <w:szCs w:val="22"/>
          <w:lang w:eastAsia="en-US"/>
        </w:rPr>
        <w:t>Особенности владения земельным участком вблизи водоема</w:t>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p>
    <w:p w:rsidR="006244D8" w:rsidRPr="001E6BF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1E6BF5">
        <w:rPr>
          <w:rStyle w:val="apple-converted-space"/>
          <w:rFonts w:ascii="Segoe UI" w:hAnsi="Segoe UI" w:cs="Segoe UI"/>
          <w:color w:val="000000"/>
          <w:sz w:val="28"/>
          <w:szCs w:val="28"/>
        </w:rPr>
        <w:t xml:space="preserve">Владение земельными участками вблизи водоема имеет ряд особенностей с точки зрения правового регулирования. Эти особенности связаны с необходимостью соблюдения законодательных требований в области использования земель и охраны природы, </w:t>
      </w:r>
      <w:proofErr w:type="gramStart"/>
      <w:r w:rsidRPr="001E6BF5">
        <w:rPr>
          <w:rStyle w:val="apple-converted-space"/>
          <w:rFonts w:ascii="Segoe UI" w:hAnsi="Segoe UI" w:cs="Segoe UI"/>
          <w:color w:val="000000"/>
          <w:sz w:val="28"/>
          <w:szCs w:val="28"/>
        </w:rPr>
        <w:t>о</w:t>
      </w:r>
      <w:proofErr w:type="gramEnd"/>
      <w:r w:rsidRPr="001E6BF5">
        <w:rPr>
          <w:rStyle w:val="apple-converted-space"/>
          <w:rFonts w:ascii="Segoe UI" w:hAnsi="Segoe UI" w:cs="Segoe UI"/>
          <w:color w:val="000000"/>
          <w:sz w:val="28"/>
          <w:szCs w:val="28"/>
        </w:rPr>
        <w:t xml:space="preserve"> самых актуальных рассказали в Управлении </w:t>
      </w:r>
      <w:proofErr w:type="spellStart"/>
      <w:r w:rsidRPr="001E6BF5">
        <w:rPr>
          <w:rStyle w:val="apple-converted-space"/>
          <w:rFonts w:ascii="Segoe UI" w:hAnsi="Segoe UI" w:cs="Segoe UI"/>
          <w:color w:val="000000"/>
          <w:sz w:val="28"/>
          <w:szCs w:val="28"/>
        </w:rPr>
        <w:t>Росреестра</w:t>
      </w:r>
      <w:proofErr w:type="spellEnd"/>
      <w:r w:rsidRPr="001E6BF5">
        <w:rPr>
          <w:rStyle w:val="apple-converted-space"/>
          <w:rFonts w:ascii="Segoe UI" w:hAnsi="Segoe UI" w:cs="Segoe UI"/>
          <w:color w:val="000000"/>
          <w:sz w:val="28"/>
          <w:szCs w:val="28"/>
        </w:rPr>
        <w:t xml:space="preserve"> по Новосибирской области.</w:t>
      </w:r>
    </w:p>
    <w:p w:rsidR="006244D8" w:rsidRPr="001E6BF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1E6BF5">
        <w:rPr>
          <w:rStyle w:val="apple-converted-space"/>
          <w:rFonts w:ascii="Segoe UI" w:hAnsi="Segoe UI" w:cs="Segoe UI"/>
          <w:color w:val="000000"/>
          <w:sz w:val="28"/>
          <w:szCs w:val="28"/>
        </w:rPr>
        <w:t>Одной из особенностей владения земельными участками вблизи рек, озер является обязательность получения разрешений на все виды деятельности, связанных с использованием земельного участка. Это могут быть разрешения на строительство объектов, разрешения на использование водных ресурсов, разрешения на заготовку древесины и так далее. Все эти разрешения выдаются компетентными органами в соответствии с требованиями законодательства и обязательны для соблюдения.</w:t>
      </w:r>
    </w:p>
    <w:p w:rsidR="006244D8" w:rsidRPr="001E6BF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1E6BF5">
        <w:rPr>
          <w:rStyle w:val="apple-converted-space"/>
          <w:rFonts w:ascii="Segoe UI" w:hAnsi="Segoe UI" w:cs="Segoe UI"/>
          <w:color w:val="000000"/>
          <w:sz w:val="28"/>
          <w:szCs w:val="28"/>
        </w:rPr>
        <w:t xml:space="preserve">«Земельные участки, которые находятся в пределах береговой полосы, приобретать запрещено. При этом участки, расположенные за пределами береговой полосы, можно покупать, сдавать в аренду или строить на них объекты недвижимости при условии соблюдения всех санитарных и </w:t>
      </w:r>
      <w:proofErr w:type="spellStart"/>
      <w:r w:rsidRPr="001E6BF5">
        <w:rPr>
          <w:rStyle w:val="apple-converted-space"/>
          <w:rFonts w:ascii="Segoe UI" w:hAnsi="Segoe UI" w:cs="Segoe UI"/>
          <w:color w:val="000000"/>
          <w:sz w:val="28"/>
          <w:szCs w:val="28"/>
        </w:rPr>
        <w:t>водоохранных</w:t>
      </w:r>
      <w:proofErr w:type="spellEnd"/>
      <w:r w:rsidRPr="001E6BF5">
        <w:rPr>
          <w:rStyle w:val="apple-converted-space"/>
          <w:rFonts w:ascii="Segoe UI" w:hAnsi="Segoe UI" w:cs="Segoe UI"/>
          <w:color w:val="000000"/>
          <w:sz w:val="28"/>
          <w:szCs w:val="28"/>
        </w:rPr>
        <w:t xml:space="preserve"> норм и требований. Это значит, что на таком участке можно возвести, например, садовый дом. Но его будет необходимо оборудовать сооружениями, которые смогут обеспечить охрану водоемов от загрязнения и засорения», - отметила заместитель руководителя </w:t>
      </w:r>
      <w:r w:rsidRPr="001E6BF5">
        <w:rPr>
          <w:rStyle w:val="apple-converted-space"/>
          <w:rFonts w:ascii="Segoe UI" w:hAnsi="Segoe UI" w:cs="Segoe UI"/>
          <w:b/>
          <w:color w:val="000000"/>
          <w:sz w:val="28"/>
          <w:szCs w:val="28"/>
        </w:rPr>
        <w:t xml:space="preserve">Наталья </w:t>
      </w:r>
      <w:proofErr w:type="spellStart"/>
      <w:r w:rsidRPr="001E6BF5">
        <w:rPr>
          <w:rStyle w:val="apple-converted-space"/>
          <w:rFonts w:ascii="Segoe UI" w:hAnsi="Segoe UI" w:cs="Segoe UI"/>
          <w:b/>
          <w:color w:val="000000"/>
          <w:sz w:val="28"/>
          <w:szCs w:val="28"/>
        </w:rPr>
        <w:t>Ивчатова</w:t>
      </w:r>
      <w:proofErr w:type="spellEnd"/>
      <w:r w:rsidRPr="001E6BF5">
        <w:rPr>
          <w:rStyle w:val="apple-converted-space"/>
          <w:rFonts w:ascii="Segoe UI" w:hAnsi="Segoe UI" w:cs="Segoe UI"/>
          <w:color w:val="000000"/>
          <w:sz w:val="28"/>
          <w:szCs w:val="28"/>
        </w:rPr>
        <w:t>.</w:t>
      </w:r>
    </w:p>
    <w:p w:rsidR="006244D8" w:rsidRPr="001E6BF5" w:rsidRDefault="006244D8" w:rsidP="006244D8">
      <w:pPr>
        <w:autoSpaceDE w:val="0"/>
        <w:autoSpaceDN w:val="0"/>
        <w:adjustRightInd w:val="0"/>
        <w:ind w:firstLine="709"/>
        <w:jc w:val="both"/>
        <w:rPr>
          <w:rStyle w:val="apple-converted-space"/>
          <w:rFonts w:ascii="Segoe UI" w:hAnsi="Segoe UI" w:cs="Segoe UI"/>
          <w:color w:val="000000"/>
          <w:sz w:val="28"/>
          <w:szCs w:val="28"/>
        </w:rPr>
      </w:pPr>
      <w:r w:rsidRPr="001E6BF5">
        <w:rPr>
          <w:rStyle w:val="apple-converted-space"/>
          <w:rFonts w:ascii="Segoe UI" w:hAnsi="Segoe UI" w:cs="Segoe UI"/>
          <w:color w:val="000000"/>
          <w:sz w:val="28"/>
          <w:szCs w:val="28"/>
        </w:rPr>
        <w:t xml:space="preserve">Проверить, входит ли конкретный земельный участок в границы </w:t>
      </w:r>
      <w:proofErr w:type="spellStart"/>
      <w:r w:rsidRPr="001E6BF5">
        <w:rPr>
          <w:rStyle w:val="apple-converted-space"/>
          <w:rFonts w:ascii="Segoe UI" w:hAnsi="Segoe UI" w:cs="Segoe UI"/>
          <w:color w:val="000000"/>
          <w:sz w:val="28"/>
          <w:szCs w:val="28"/>
        </w:rPr>
        <w:t>водоохранной</w:t>
      </w:r>
      <w:proofErr w:type="spellEnd"/>
      <w:r w:rsidRPr="001E6BF5">
        <w:rPr>
          <w:rStyle w:val="apple-converted-space"/>
          <w:rFonts w:ascii="Segoe UI" w:hAnsi="Segoe UI" w:cs="Segoe UI"/>
          <w:color w:val="000000"/>
          <w:sz w:val="28"/>
          <w:szCs w:val="28"/>
        </w:rPr>
        <w:t xml:space="preserve"> зоны или прибрежной защитной полосы водоемов можно с помощью сервиса «Публичная кадастровая карта», выбрав в строке поиска «ЗОУИТ» (зоны с особыми условиями использования территорий) и </w:t>
      </w:r>
      <w:r w:rsidRPr="001E6BF5">
        <w:rPr>
          <w:rStyle w:val="apple-converted-space"/>
          <w:rFonts w:ascii="Segoe UI" w:hAnsi="Segoe UI" w:cs="Segoe UI"/>
          <w:color w:val="000000"/>
          <w:sz w:val="28"/>
          <w:szCs w:val="28"/>
        </w:rPr>
        <w:lastRenderedPageBreak/>
        <w:t>вставить кадастровый номер интересующего объекта, либо воспользоваться навигацией по карте.</w:t>
      </w:r>
    </w:p>
    <w:p w:rsidR="006244D8" w:rsidRDefault="006244D8" w:rsidP="006244D8">
      <w:pPr>
        <w:autoSpaceDE w:val="0"/>
        <w:autoSpaceDN w:val="0"/>
        <w:adjustRightInd w:val="0"/>
        <w:jc w:val="both"/>
        <w:rPr>
          <w:rStyle w:val="apple-converted-space"/>
          <w:rFonts w:ascii="Segoe UI" w:hAnsi="Segoe UI" w:cs="Segoe UI"/>
          <w:color w:val="000000"/>
          <w:sz w:val="28"/>
          <w:szCs w:val="28"/>
        </w:rPr>
      </w:pP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FA56B9">
        <w:rPr>
          <w:rFonts w:ascii="Segoe UI" w:hAnsi="Segoe UI" w:cs="Segoe UI"/>
          <w:noProof/>
          <w:color w:val="000000"/>
        </w:rPr>
        <w:pict>
          <v:shape id="_x0000_s2058" type="#_x0000_t32" style="position:absolute;left:0;text-align:left;margin-left:-3.3pt;margin-top:7.1pt;width:490.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64" w:history="1">
        <w:r w:rsidRPr="00141714">
          <w:rPr>
            <w:rStyle w:val="af8"/>
            <w:rFonts w:ascii="Segoe UI" w:hAnsi="Segoe UI" w:cs="Segoe UI"/>
            <w:sz w:val="18"/>
            <w:szCs w:val="20"/>
            <w:lang/>
          </w:rPr>
          <w:t>oko@54upr.rosreestr.ru</w:t>
        </w:r>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65"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66"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67"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68"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69"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6244D8" w:rsidRDefault="006244D8" w:rsidP="006244D8">
      <w:pPr>
        <w:rPr>
          <w:rFonts w:cs="Calibri"/>
          <w:noProof/>
        </w:rPr>
      </w:pPr>
      <w:r>
        <w:rPr>
          <w:noProof/>
        </w:rPr>
        <w:drawing>
          <wp:inline distT="0" distB="0" distL="0" distR="0">
            <wp:extent cx="1748367" cy="7493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244D8" w:rsidRDefault="006244D8" w:rsidP="006244D8">
      <w:pPr>
        <w:pStyle w:val="ac"/>
        <w:spacing w:before="0" w:beforeAutospacing="0" w:after="0" w:afterAutospacing="0"/>
        <w:ind w:firstLine="720"/>
        <w:rPr>
          <w:rStyle w:val="apple-converted-space"/>
          <w:rFonts w:ascii="Segoe UI" w:hAnsi="Segoe UI" w:cs="Segoe UI"/>
          <w:color w:val="000000"/>
          <w:sz w:val="28"/>
          <w:szCs w:val="28"/>
        </w:rPr>
      </w:pPr>
      <w:r w:rsidRPr="009621C3">
        <w:rPr>
          <w:rFonts w:ascii="Segoe UI" w:eastAsiaTheme="minorHAnsi" w:hAnsi="Segoe UI" w:cs="Segoe UI"/>
          <w:b/>
          <w:noProof/>
          <w:sz w:val="28"/>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w:t>
      </w:r>
      <w:r w:rsidRPr="009621C3">
        <w:rPr>
          <w:rFonts w:ascii="Segoe UI" w:hAnsi="Segoe UI" w:cs="Segoe UI"/>
          <w:sz w:val="28"/>
          <w:szCs w:val="28"/>
        </w:rPr>
        <w:lastRenderedPageBreak/>
        <w:t xml:space="preserve">пожнивных остатков на землях сельскохозяйственного назначения и землях запаса, разведение костров на полях. </w:t>
      </w:r>
    </w:p>
    <w:p w:rsidR="006244D8" w:rsidRPr="009621C3" w:rsidRDefault="006244D8" w:rsidP="006244D8">
      <w:pPr>
        <w:autoSpaceDE w:val="0"/>
        <w:autoSpaceDN w:val="0"/>
        <w:adjustRightInd w:val="0"/>
        <w:ind w:firstLine="709"/>
        <w:jc w:val="both"/>
        <w:rPr>
          <w:rFonts w:ascii="Segoe UI" w:hAnsi="Segoe UI" w:cs="Segoe UI"/>
          <w:sz w:val="28"/>
          <w:szCs w:val="28"/>
        </w:rPr>
      </w:pPr>
      <w:proofErr w:type="gramStart"/>
      <w:r w:rsidRPr="009621C3">
        <w:rPr>
          <w:rFonts w:ascii="Segoe UI" w:hAnsi="Segoe UI" w:cs="Segoe UI"/>
          <w:sz w:val="28"/>
          <w:szCs w:val="28"/>
        </w:rPr>
        <w:t>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w:t>
      </w:r>
      <w:proofErr w:type="gramEnd"/>
      <w:r w:rsidRPr="009621C3">
        <w:rPr>
          <w:rFonts w:ascii="Segoe UI" w:hAnsi="Segoe UI" w:cs="Segoe UI"/>
          <w:sz w:val="28"/>
          <w:szCs w:val="28"/>
        </w:rPr>
        <w:t xml:space="preserve"> Министерством сельского хозяйства Российской Федерации. </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w:t>
      </w:r>
      <w:proofErr w:type="gramStart"/>
      <w:r w:rsidRPr="009621C3">
        <w:rPr>
          <w:rFonts w:ascii="Segoe UI" w:hAnsi="Segoe UI" w:cs="Segoe UI"/>
          <w:sz w:val="28"/>
          <w:szCs w:val="28"/>
        </w:rPr>
        <w:t>возникшими</w:t>
      </w:r>
      <w:proofErr w:type="gramEnd"/>
      <w:r w:rsidRPr="009621C3">
        <w:rPr>
          <w:rFonts w:ascii="Segoe UI" w:hAnsi="Segoe UI" w:cs="Segoe UI"/>
          <w:sz w:val="28"/>
          <w:szCs w:val="28"/>
        </w:rPr>
        <w:t xml:space="preserve"> в том числе при сплошном выжигании растительности (палами), 01 февраля 2019 года утвержден План работы 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lastRenderedPageBreak/>
        <w:t xml:space="preserve">Работа 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w:t>
      </w:r>
      <w:proofErr w:type="spellStart"/>
      <w:r w:rsidRPr="009621C3">
        <w:rPr>
          <w:rFonts w:ascii="Segoe UI" w:hAnsi="Segoe UI" w:cs="Segoe UI"/>
          <w:sz w:val="28"/>
          <w:szCs w:val="28"/>
        </w:rPr>
        <w:t>Россельхознадзора</w:t>
      </w:r>
      <w:proofErr w:type="spellEnd"/>
      <w:r w:rsidRPr="009621C3">
        <w:rPr>
          <w:rFonts w:ascii="Segoe UI" w:hAnsi="Segoe UI" w:cs="Segoe UI"/>
          <w:sz w:val="28"/>
          <w:szCs w:val="28"/>
        </w:rPr>
        <w:t xml:space="preserve">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сообщают о данных фактах уполномоченным лицам органов местного самоуправления. </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на Единый телефон экстренных служб – 112;</w:t>
      </w:r>
    </w:p>
    <w:p w:rsidR="006244D8" w:rsidRPr="009621C3" w:rsidRDefault="006244D8" w:rsidP="006244D8">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в Пожарно-спасательную службу МЧС России – 101;</w:t>
      </w:r>
    </w:p>
    <w:p w:rsidR="006244D8" w:rsidRPr="009621C3" w:rsidRDefault="006244D8" w:rsidP="006244D8">
      <w:pPr>
        <w:autoSpaceDE w:val="0"/>
        <w:autoSpaceDN w:val="0"/>
        <w:adjustRightInd w:val="0"/>
        <w:ind w:firstLine="709"/>
        <w:jc w:val="both"/>
        <w:rPr>
          <w:rStyle w:val="apple-converted-space"/>
          <w:rFonts w:ascii="Segoe UI" w:hAnsi="Segoe UI" w:cs="Segoe UI"/>
          <w:sz w:val="28"/>
          <w:szCs w:val="28"/>
        </w:rPr>
      </w:pPr>
      <w:r w:rsidRPr="009621C3">
        <w:rPr>
          <w:rFonts w:ascii="Segoe UI" w:hAnsi="Segoe UI" w:cs="Segoe UI"/>
          <w:sz w:val="28"/>
          <w:szCs w:val="28"/>
        </w:rPr>
        <w:t>- «Единый телефон доверия» ГУ МЧС России по Новосибирской области - 8(383) 239-99-99;</w:t>
      </w:r>
    </w:p>
    <w:p w:rsidR="006244D8" w:rsidRPr="007C0523" w:rsidRDefault="006244D8" w:rsidP="006244D8">
      <w:pPr>
        <w:autoSpaceDE w:val="0"/>
        <w:autoSpaceDN w:val="0"/>
        <w:adjustRightInd w:val="0"/>
        <w:jc w:val="both"/>
        <w:rPr>
          <w:rFonts w:ascii="Segoe UI" w:hAnsi="Segoe UI" w:cs="Segoe UI"/>
          <w:color w:val="000000"/>
          <w:sz w:val="28"/>
          <w:szCs w:val="28"/>
        </w:rPr>
      </w:pPr>
    </w:p>
    <w:p w:rsidR="006244D8" w:rsidRPr="006D233B" w:rsidRDefault="006244D8" w:rsidP="006244D8">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6244D8" w:rsidRPr="00141714" w:rsidRDefault="006244D8" w:rsidP="006244D8">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i/>
          <w:iCs/>
          <w:color w:val="0070C0"/>
        </w:rPr>
      </w:pPr>
      <w:r w:rsidRPr="004C7703">
        <w:rPr>
          <w:rFonts w:ascii="Segoe UI" w:hAnsi="Segoe UI" w:cs="Segoe UI"/>
          <w:noProof/>
          <w:color w:val="000000"/>
        </w:rPr>
        <w:pict>
          <v:shape id="_x0000_s2059" type="#_x0000_t32" style="position:absolute;left:0;text-align:left;margin-left:-3.3pt;margin-top:7.1pt;width:490.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244D8" w:rsidRPr="00141714" w:rsidRDefault="006244D8" w:rsidP="006244D8">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244D8" w:rsidRPr="00141714" w:rsidRDefault="006244D8" w:rsidP="006244D8">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p>
    <w:p w:rsidR="006244D8" w:rsidRPr="00141714" w:rsidRDefault="006244D8" w:rsidP="006244D8">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244D8" w:rsidRPr="00141714" w:rsidRDefault="006244D8" w:rsidP="006244D8">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6244D8" w:rsidRPr="00141714" w:rsidRDefault="006244D8" w:rsidP="006244D8">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6244D8" w:rsidRPr="00141714" w:rsidRDefault="006244D8" w:rsidP="006244D8">
      <w:pPr>
        <w:autoSpaceDE w:val="0"/>
        <w:autoSpaceDN w:val="0"/>
        <w:adjustRightInd w:val="0"/>
        <w:jc w:val="both"/>
        <w:rPr>
          <w:rFonts w:ascii="Segoe UI" w:hAnsi="Segoe UI" w:cs="Segoe UI"/>
          <w:color w:val="000000"/>
          <w:sz w:val="16"/>
          <w:szCs w:val="18"/>
        </w:rPr>
      </w:pPr>
      <w:hyperlink r:id="rId70" w:history="1">
        <w:r w:rsidRPr="00141714">
          <w:rPr>
            <w:rStyle w:val="af8"/>
            <w:rFonts w:ascii="Segoe UI" w:hAnsi="Segoe UI" w:cs="Segoe UI"/>
            <w:sz w:val="18"/>
            <w:szCs w:val="20"/>
            <w:lang/>
          </w:rPr>
          <w:t>oko@54upr.rosreestr.ru</w:t>
        </w:r>
      </w:hyperlink>
      <w:r w:rsidRPr="00141714">
        <w:rPr>
          <w:rFonts w:ascii="Segoe UI" w:hAnsi="Segoe UI" w:cs="Segoe UI"/>
          <w:color w:val="000000"/>
          <w:sz w:val="16"/>
          <w:szCs w:val="18"/>
          <w:lang/>
        </w:rPr>
        <w:t xml:space="preserve"> </w:t>
      </w:r>
    </w:p>
    <w:p w:rsidR="006244D8" w:rsidRPr="00141714" w:rsidRDefault="006244D8" w:rsidP="006244D8">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71" w:history="1">
        <w:proofErr w:type="spellStart"/>
        <w:r w:rsidRPr="00141714">
          <w:rPr>
            <w:rFonts w:ascii="Segoe UI" w:hAnsi="Segoe UI" w:cs="Segoe UI"/>
            <w:color w:val="0000FF"/>
            <w:sz w:val="20"/>
            <w:szCs w:val="20"/>
            <w:u w:val="single"/>
            <w:lang/>
          </w:rPr>
          <w:t>Росреестр</w:t>
        </w:r>
        <w:proofErr w:type="spellEnd"/>
      </w:hyperlink>
    </w:p>
    <w:p w:rsidR="006244D8" w:rsidRPr="00726E22" w:rsidRDefault="006244D8" w:rsidP="006244D8">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72"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73"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74"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75"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0352C2" w:rsidRPr="00195C84" w:rsidRDefault="000352C2" w:rsidP="000352C2">
      <w:pPr>
        <w:shd w:val="clear" w:color="auto" w:fill="FFFFFF"/>
        <w:spacing w:after="100" w:afterAutospacing="1"/>
        <w:jc w:val="both"/>
        <w:rPr>
          <w:rFonts w:ascii="Roboto" w:hAnsi="Roboto"/>
          <w:color w:val="333333"/>
        </w:rPr>
      </w:pPr>
    </w:p>
    <w:p w:rsidR="000352C2" w:rsidRDefault="000352C2" w:rsidP="000352C2"/>
    <w:p w:rsidR="0046055A" w:rsidRDefault="0046055A" w:rsidP="0046055A"/>
    <w:p w:rsidR="00DD3DB6" w:rsidRPr="00ED4A47" w:rsidRDefault="00DD3DB6" w:rsidP="00DD3DB6">
      <w:pPr>
        <w:jc w:val="both"/>
        <w:rPr>
          <w:b/>
          <w:sz w:val="28"/>
          <w:szCs w:val="28"/>
        </w:rPr>
      </w:pPr>
      <w:r w:rsidRPr="00ED4A47">
        <w:rPr>
          <w:sz w:val="28"/>
          <w:szCs w:val="28"/>
        </w:rPr>
        <w:lastRenderedPageBreak/>
        <w:t xml:space="preserve">                      </w:t>
      </w:r>
      <w:r w:rsidRPr="00ED4A47">
        <w:rPr>
          <w:b/>
          <w:sz w:val="28"/>
          <w:szCs w:val="28"/>
        </w:rPr>
        <w:t xml:space="preserve">СОВЕТ ДЕПУТАТОВ </w:t>
      </w:r>
      <w:r>
        <w:rPr>
          <w:b/>
          <w:sz w:val="28"/>
          <w:szCs w:val="28"/>
        </w:rPr>
        <w:t>КОЧКОВСКОГО СЕЛЬСОВЕТА</w:t>
      </w:r>
    </w:p>
    <w:p w:rsidR="00DD3DB6" w:rsidRPr="00ED4A47" w:rsidRDefault="00DD3DB6" w:rsidP="00DD3DB6">
      <w:pPr>
        <w:jc w:val="center"/>
        <w:rPr>
          <w:b/>
          <w:sz w:val="28"/>
          <w:szCs w:val="28"/>
        </w:rPr>
      </w:pPr>
      <w:r w:rsidRPr="00ED4A47">
        <w:rPr>
          <w:b/>
          <w:sz w:val="28"/>
          <w:szCs w:val="28"/>
        </w:rPr>
        <w:t>КОЧКОВСКОГО РАЙОНА НОВОСИБИРСКОЙ ОБЛАСТИ</w:t>
      </w:r>
    </w:p>
    <w:p w:rsidR="00DD3DB6" w:rsidRPr="00ED4A47" w:rsidRDefault="00DD3DB6" w:rsidP="00DD3DB6">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DD3DB6" w:rsidRPr="00ED4A47" w:rsidRDefault="00DD3DB6" w:rsidP="00DD3DB6">
      <w:pPr>
        <w:jc w:val="both"/>
        <w:rPr>
          <w:b/>
          <w:sz w:val="28"/>
          <w:szCs w:val="28"/>
        </w:rPr>
      </w:pPr>
    </w:p>
    <w:p w:rsidR="00DD3DB6" w:rsidRPr="00ED4A47" w:rsidRDefault="00DD3DB6" w:rsidP="00DD3DB6">
      <w:pPr>
        <w:jc w:val="center"/>
        <w:rPr>
          <w:b/>
          <w:sz w:val="28"/>
          <w:szCs w:val="28"/>
        </w:rPr>
      </w:pPr>
      <w:proofErr w:type="gramStart"/>
      <w:r w:rsidRPr="00ED4A47">
        <w:rPr>
          <w:b/>
          <w:sz w:val="28"/>
          <w:szCs w:val="28"/>
        </w:rPr>
        <w:t>Р</w:t>
      </w:r>
      <w:proofErr w:type="gramEnd"/>
      <w:r>
        <w:rPr>
          <w:b/>
          <w:sz w:val="28"/>
          <w:szCs w:val="28"/>
        </w:rPr>
        <w:t xml:space="preserve"> Е Ш Е Н И Е</w:t>
      </w:r>
    </w:p>
    <w:p w:rsidR="00DD3DB6" w:rsidRPr="00ED4A47" w:rsidRDefault="00DD3DB6" w:rsidP="00DD3DB6">
      <w:pPr>
        <w:jc w:val="center"/>
        <w:rPr>
          <w:b/>
          <w:sz w:val="28"/>
          <w:szCs w:val="28"/>
        </w:rPr>
      </w:pPr>
      <w:r>
        <w:rPr>
          <w:b/>
          <w:sz w:val="28"/>
          <w:szCs w:val="28"/>
        </w:rPr>
        <w:t xml:space="preserve">тридцать второй </w:t>
      </w:r>
      <w:r w:rsidRPr="00ED4A47">
        <w:rPr>
          <w:b/>
          <w:sz w:val="28"/>
          <w:szCs w:val="28"/>
        </w:rPr>
        <w:t>сессии</w:t>
      </w:r>
    </w:p>
    <w:p w:rsidR="00DD3DB6" w:rsidRPr="00ED4A47" w:rsidRDefault="00DD3DB6" w:rsidP="00DD3DB6">
      <w:pPr>
        <w:jc w:val="center"/>
        <w:rPr>
          <w:b/>
          <w:sz w:val="28"/>
          <w:szCs w:val="28"/>
        </w:rPr>
      </w:pPr>
    </w:p>
    <w:p w:rsidR="00DD3DB6" w:rsidRDefault="00DD3DB6" w:rsidP="00DD3DB6">
      <w:pPr>
        <w:jc w:val="both"/>
        <w:rPr>
          <w:sz w:val="28"/>
          <w:szCs w:val="28"/>
        </w:rPr>
      </w:pPr>
      <w:r w:rsidRPr="00ED4A47">
        <w:rPr>
          <w:sz w:val="28"/>
          <w:szCs w:val="28"/>
        </w:rPr>
        <w:t xml:space="preserve">от  </w:t>
      </w:r>
      <w:r>
        <w:rPr>
          <w:sz w:val="28"/>
          <w:szCs w:val="28"/>
        </w:rPr>
        <w:t>28.06.2024</w:t>
      </w:r>
      <w:r w:rsidRPr="00ED4A47">
        <w:rPr>
          <w:sz w:val="28"/>
          <w:szCs w:val="28"/>
        </w:rPr>
        <w:t xml:space="preserve">        </w:t>
      </w:r>
      <w:r>
        <w:rPr>
          <w:sz w:val="28"/>
          <w:szCs w:val="28"/>
        </w:rPr>
        <w:t xml:space="preserve">                     </w:t>
      </w:r>
      <w:r w:rsidRPr="00ED4A47">
        <w:rPr>
          <w:sz w:val="28"/>
          <w:szCs w:val="28"/>
        </w:rPr>
        <w:t xml:space="preserve">             </w:t>
      </w:r>
      <w:r>
        <w:rPr>
          <w:sz w:val="28"/>
          <w:szCs w:val="28"/>
        </w:rPr>
        <w:t xml:space="preserve">                                                          </w:t>
      </w:r>
      <w:r w:rsidRPr="00ED4A47">
        <w:rPr>
          <w:sz w:val="28"/>
          <w:szCs w:val="28"/>
        </w:rPr>
        <w:t>№</w:t>
      </w:r>
      <w:r>
        <w:rPr>
          <w:sz w:val="28"/>
          <w:szCs w:val="28"/>
        </w:rPr>
        <w:t xml:space="preserve"> 1</w:t>
      </w:r>
    </w:p>
    <w:p w:rsidR="00DD3DB6" w:rsidRPr="00ED4A47" w:rsidRDefault="00DD3DB6" w:rsidP="00DD3DB6">
      <w:pPr>
        <w:jc w:val="both"/>
        <w:rPr>
          <w:b/>
          <w:sz w:val="28"/>
          <w:szCs w:val="28"/>
        </w:rPr>
      </w:pPr>
      <w:r>
        <w:rPr>
          <w:b/>
          <w:sz w:val="28"/>
          <w:szCs w:val="28"/>
        </w:rPr>
        <w:t xml:space="preserve"> </w:t>
      </w:r>
    </w:p>
    <w:p w:rsidR="00DD3DB6" w:rsidRDefault="00DD3DB6" w:rsidP="00DD3DB6">
      <w:pPr>
        <w:jc w:val="center"/>
        <w:rPr>
          <w:sz w:val="28"/>
          <w:szCs w:val="28"/>
        </w:rPr>
      </w:pPr>
      <w:r w:rsidRPr="00DE1935">
        <w:rPr>
          <w:sz w:val="28"/>
          <w:szCs w:val="28"/>
        </w:rPr>
        <w:t xml:space="preserve">О внесение изменений в решение </w:t>
      </w:r>
      <w:r>
        <w:rPr>
          <w:sz w:val="28"/>
          <w:szCs w:val="28"/>
        </w:rPr>
        <w:t xml:space="preserve">двадцать девятой сессии </w:t>
      </w:r>
      <w:r w:rsidRPr="00DE1935">
        <w:rPr>
          <w:sz w:val="28"/>
          <w:szCs w:val="28"/>
        </w:rPr>
        <w:t xml:space="preserve">Совета депутатов </w:t>
      </w:r>
      <w:proofErr w:type="spellStart"/>
      <w:r>
        <w:rPr>
          <w:sz w:val="28"/>
          <w:szCs w:val="28"/>
        </w:rPr>
        <w:t>Кочковского</w:t>
      </w:r>
      <w:proofErr w:type="spellEnd"/>
      <w:r w:rsidRPr="00DE1935">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
    <w:p w:rsidR="00DD3DB6" w:rsidRDefault="00DD3DB6" w:rsidP="00DD3DB6">
      <w:pPr>
        <w:jc w:val="center"/>
        <w:rPr>
          <w:sz w:val="28"/>
          <w:szCs w:val="28"/>
        </w:rPr>
      </w:pPr>
      <w:r>
        <w:rPr>
          <w:sz w:val="28"/>
          <w:szCs w:val="28"/>
        </w:rPr>
        <w:t xml:space="preserve">от </w:t>
      </w:r>
      <w:r w:rsidRPr="00DE1935">
        <w:rPr>
          <w:sz w:val="28"/>
          <w:szCs w:val="28"/>
        </w:rPr>
        <w:t>2</w:t>
      </w:r>
      <w:r>
        <w:rPr>
          <w:sz w:val="28"/>
          <w:szCs w:val="28"/>
        </w:rPr>
        <w:t>6</w:t>
      </w:r>
      <w:r w:rsidRPr="00DE1935">
        <w:rPr>
          <w:sz w:val="28"/>
          <w:szCs w:val="28"/>
        </w:rPr>
        <w:t>.12.20</w:t>
      </w:r>
      <w:r>
        <w:rPr>
          <w:sz w:val="28"/>
          <w:szCs w:val="28"/>
        </w:rPr>
        <w:t>23</w:t>
      </w:r>
      <w:r w:rsidRPr="00DE1935">
        <w:rPr>
          <w:sz w:val="28"/>
          <w:szCs w:val="28"/>
        </w:rPr>
        <w:t xml:space="preserve"> года № </w:t>
      </w:r>
      <w:r>
        <w:rPr>
          <w:sz w:val="28"/>
          <w:szCs w:val="28"/>
        </w:rPr>
        <w:t>2</w:t>
      </w:r>
      <w:r w:rsidRPr="00DE1935">
        <w:rPr>
          <w:sz w:val="28"/>
          <w:szCs w:val="28"/>
        </w:rPr>
        <w:t xml:space="preserve"> «О бюджете  </w:t>
      </w:r>
      <w:proofErr w:type="spellStart"/>
      <w:r>
        <w:rPr>
          <w:sz w:val="28"/>
          <w:szCs w:val="28"/>
        </w:rPr>
        <w:t>Кочковского</w:t>
      </w:r>
      <w:proofErr w:type="spellEnd"/>
      <w:r>
        <w:rPr>
          <w:sz w:val="28"/>
          <w:szCs w:val="28"/>
        </w:rPr>
        <w:t xml:space="preserve"> </w:t>
      </w:r>
      <w:r w:rsidRPr="00DE1935">
        <w:rPr>
          <w:sz w:val="28"/>
          <w:szCs w:val="28"/>
        </w:rPr>
        <w:t xml:space="preserve">сельсовета </w:t>
      </w:r>
    </w:p>
    <w:p w:rsidR="00DD3DB6" w:rsidRDefault="00DD3DB6" w:rsidP="00DD3DB6">
      <w:pPr>
        <w:jc w:val="center"/>
        <w:rPr>
          <w:sz w:val="28"/>
          <w:szCs w:val="28"/>
        </w:rPr>
      </w:pPr>
      <w:proofErr w:type="spellStart"/>
      <w:r w:rsidRPr="00DE1935">
        <w:rPr>
          <w:sz w:val="28"/>
          <w:szCs w:val="28"/>
        </w:rPr>
        <w:t>Кочковского</w:t>
      </w:r>
      <w:proofErr w:type="spellEnd"/>
      <w:r w:rsidRPr="00DE1935">
        <w:rPr>
          <w:sz w:val="28"/>
          <w:szCs w:val="28"/>
        </w:rPr>
        <w:t xml:space="preserve"> района Новосибирской области на 20</w:t>
      </w:r>
      <w:r>
        <w:rPr>
          <w:sz w:val="28"/>
          <w:szCs w:val="28"/>
        </w:rPr>
        <w:t>24</w:t>
      </w:r>
      <w:r w:rsidRPr="00DE1935">
        <w:rPr>
          <w:sz w:val="28"/>
          <w:szCs w:val="28"/>
        </w:rPr>
        <w:t xml:space="preserve"> год и </w:t>
      </w:r>
    </w:p>
    <w:p w:rsidR="00DD3DB6" w:rsidRDefault="00DD3DB6" w:rsidP="00DD3DB6">
      <w:pPr>
        <w:jc w:val="center"/>
        <w:rPr>
          <w:sz w:val="28"/>
          <w:szCs w:val="28"/>
        </w:rPr>
      </w:pPr>
      <w:r w:rsidRPr="00DE1935">
        <w:rPr>
          <w:sz w:val="28"/>
          <w:szCs w:val="28"/>
        </w:rPr>
        <w:t>плановый период 20</w:t>
      </w:r>
      <w:r>
        <w:rPr>
          <w:sz w:val="28"/>
          <w:szCs w:val="28"/>
        </w:rPr>
        <w:t>25</w:t>
      </w:r>
      <w:r w:rsidRPr="00DE1935">
        <w:rPr>
          <w:sz w:val="28"/>
          <w:szCs w:val="28"/>
        </w:rPr>
        <w:t xml:space="preserve"> и 20</w:t>
      </w:r>
      <w:r>
        <w:rPr>
          <w:sz w:val="28"/>
          <w:szCs w:val="28"/>
        </w:rPr>
        <w:t>26</w:t>
      </w:r>
      <w:r w:rsidRPr="00DE1935">
        <w:rPr>
          <w:sz w:val="28"/>
          <w:szCs w:val="28"/>
        </w:rPr>
        <w:t xml:space="preserve"> годов»</w:t>
      </w:r>
    </w:p>
    <w:p w:rsidR="00DD3DB6" w:rsidRDefault="00DD3DB6" w:rsidP="00DD3DB6">
      <w:pPr>
        <w:jc w:val="center"/>
        <w:rPr>
          <w:b/>
          <w:sz w:val="28"/>
          <w:szCs w:val="28"/>
        </w:rPr>
      </w:pPr>
    </w:p>
    <w:p w:rsidR="00DD3DB6" w:rsidRPr="00BA4FAC" w:rsidRDefault="00DD3DB6" w:rsidP="00DD3DB6">
      <w:pPr>
        <w:jc w:val="both"/>
        <w:rPr>
          <w:sz w:val="28"/>
          <w:szCs w:val="28"/>
        </w:rPr>
      </w:pPr>
      <w:r>
        <w:rPr>
          <w:sz w:val="28"/>
          <w:szCs w:val="28"/>
        </w:rPr>
        <w:tab/>
      </w:r>
      <w:r w:rsidRPr="00BA4FAC">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w:t>
      </w:r>
      <w:proofErr w:type="spellStart"/>
      <w:r w:rsidRPr="00BA4FAC">
        <w:rPr>
          <w:sz w:val="28"/>
          <w:szCs w:val="28"/>
        </w:rPr>
        <w:t>Кочковском</w:t>
      </w:r>
      <w:proofErr w:type="spellEnd"/>
      <w:r w:rsidRPr="00BA4FAC">
        <w:rPr>
          <w:sz w:val="28"/>
          <w:szCs w:val="28"/>
        </w:rPr>
        <w:t xml:space="preserve"> сельсовете, Совет депутатов </w:t>
      </w:r>
      <w:proofErr w:type="spellStart"/>
      <w:r w:rsidRPr="00BA4FAC">
        <w:rPr>
          <w:sz w:val="28"/>
          <w:szCs w:val="28"/>
        </w:rPr>
        <w:t>Кочковского</w:t>
      </w:r>
      <w:proofErr w:type="spellEnd"/>
      <w:r w:rsidRPr="00BA4FAC">
        <w:rPr>
          <w:sz w:val="28"/>
          <w:szCs w:val="28"/>
        </w:rPr>
        <w:t xml:space="preserve"> сельсовета </w:t>
      </w:r>
      <w:proofErr w:type="spellStart"/>
      <w:r w:rsidRPr="00BA4FAC">
        <w:rPr>
          <w:sz w:val="28"/>
          <w:szCs w:val="28"/>
        </w:rPr>
        <w:t>Кочковского</w:t>
      </w:r>
      <w:proofErr w:type="spellEnd"/>
      <w:r w:rsidRPr="00BA4FAC">
        <w:rPr>
          <w:sz w:val="28"/>
          <w:szCs w:val="28"/>
        </w:rPr>
        <w:t xml:space="preserve"> района Новосибирской области</w:t>
      </w:r>
    </w:p>
    <w:p w:rsidR="00DD3DB6" w:rsidRPr="00BA4FAC" w:rsidRDefault="00DD3DB6" w:rsidP="00DD3DB6">
      <w:pPr>
        <w:jc w:val="both"/>
        <w:rPr>
          <w:sz w:val="28"/>
          <w:szCs w:val="28"/>
        </w:rPr>
      </w:pPr>
      <w:r w:rsidRPr="00BA4FAC">
        <w:rPr>
          <w:sz w:val="28"/>
          <w:szCs w:val="28"/>
        </w:rPr>
        <w:t>РЕШИЛ:</w:t>
      </w:r>
    </w:p>
    <w:p w:rsidR="00DD3DB6" w:rsidRPr="00BA4FAC" w:rsidRDefault="00DD3DB6" w:rsidP="00DD3DB6">
      <w:pPr>
        <w:jc w:val="both"/>
        <w:rPr>
          <w:sz w:val="28"/>
          <w:szCs w:val="28"/>
        </w:rPr>
      </w:pPr>
      <w:r w:rsidRPr="00BA4FAC">
        <w:rPr>
          <w:sz w:val="28"/>
          <w:szCs w:val="28"/>
        </w:rPr>
        <w:t xml:space="preserve">1. Внести в решение </w:t>
      </w:r>
      <w:r>
        <w:rPr>
          <w:sz w:val="28"/>
          <w:szCs w:val="28"/>
        </w:rPr>
        <w:t>двадцато</w:t>
      </w:r>
      <w:r w:rsidRPr="00BA4FAC">
        <w:rPr>
          <w:sz w:val="28"/>
          <w:szCs w:val="28"/>
        </w:rPr>
        <w:t xml:space="preserve">й </w:t>
      </w:r>
      <w:r>
        <w:rPr>
          <w:sz w:val="28"/>
          <w:szCs w:val="28"/>
        </w:rPr>
        <w:t xml:space="preserve">девятой сессии </w:t>
      </w:r>
      <w:r w:rsidRPr="00BA4FAC">
        <w:rPr>
          <w:sz w:val="28"/>
          <w:szCs w:val="28"/>
        </w:rPr>
        <w:t>Совета депута</w:t>
      </w:r>
      <w:r>
        <w:rPr>
          <w:sz w:val="28"/>
          <w:szCs w:val="28"/>
        </w:rPr>
        <w:t xml:space="preserve">тов </w:t>
      </w:r>
      <w:proofErr w:type="spellStart"/>
      <w:r>
        <w:rPr>
          <w:sz w:val="28"/>
          <w:szCs w:val="28"/>
        </w:rPr>
        <w:t>Кочковского</w:t>
      </w:r>
      <w:proofErr w:type="spellEnd"/>
      <w:r>
        <w:rPr>
          <w:sz w:val="28"/>
          <w:szCs w:val="28"/>
        </w:rPr>
        <w:t xml:space="preserve"> сельсовета от 26</w:t>
      </w:r>
      <w:r w:rsidRPr="00BA4FAC">
        <w:rPr>
          <w:sz w:val="28"/>
          <w:szCs w:val="28"/>
        </w:rPr>
        <w:t>.12.202</w:t>
      </w:r>
      <w:r>
        <w:rPr>
          <w:sz w:val="28"/>
          <w:szCs w:val="28"/>
        </w:rPr>
        <w:t>3</w:t>
      </w:r>
      <w:r w:rsidRPr="00BA4FAC">
        <w:rPr>
          <w:sz w:val="28"/>
          <w:szCs w:val="28"/>
        </w:rPr>
        <w:t xml:space="preserve"> года № </w:t>
      </w:r>
      <w:r>
        <w:rPr>
          <w:sz w:val="28"/>
          <w:szCs w:val="28"/>
        </w:rPr>
        <w:t>2</w:t>
      </w:r>
      <w:r w:rsidRPr="00BA4FAC">
        <w:rPr>
          <w:sz w:val="28"/>
          <w:szCs w:val="28"/>
        </w:rPr>
        <w:t xml:space="preserve"> «О бюджете </w:t>
      </w:r>
      <w:proofErr w:type="spellStart"/>
      <w:r w:rsidRPr="00BA4FAC">
        <w:rPr>
          <w:sz w:val="28"/>
          <w:szCs w:val="28"/>
        </w:rPr>
        <w:t>Кочковского</w:t>
      </w:r>
      <w:proofErr w:type="spellEnd"/>
      <w:r w:rsidRPr="00BA4FAC">
        <w:rPr>
          <w:sz w:val="28"/>
          <w:szCs w:val="28"/>
        </w:rPr>
        <w:t xml:space="preserve"> сельсовета </w:t>
      </w:r>
      <w:proofErr w:type="spellStart"/>
      <w:r w:rsidRPr="00BA4FAC">
        <w:rPr>
          <w:sz w:val="28"/>
          <w:szCs w:val="28"/>
        </w:rPr>
        <w:t>Кочковского</w:t>
      </w:r>
      <w:proofErr w:type="spellEnd"/>
      <w:r w:rsidRPr="00BA4FAC">
        <w:rPr>
          <w:sz w:val="28"/>
          <w:szCs w:val="28"/>
        </w:rPr>
        <w:t xml:space="preserve"> района Новосибирской области на 202</w:t>
      </w:r>
      <w:r>
        <w:rPr>
          <w:sz w:val="28"/>
          <w:szCs w:val="28"/>
        </w:rPr>
        <w:t>4</w:t>
      </w:r>
      <w:r w:rsidRPr="00BA4FAC">
        <w:rPr>
          <w:sz w:val="28"/>
          <w:szCs w:val="28"/>
        </w:rPr>
        <w:t xml:space="preserve"> год и плановый период 202</w:t>
      </w:r>
      <w:r>
        <w:rPr>
          <w:sz w:val="28"/>
          <w:szCs w:val="28"/>
        </w:rPr>
        <w:t>5</w:t>
      </w:r>
      <w:r w:rsidRPr="00BA4FAC">
        <w:rPr>
          <w:sz w:val="28"/>
          <w:szCs w:val="28"/>
        </w:rPr>
        <w:t xml:space="preserve"> и 202</w:t>
      </w:r>
      <w:r>
        <w:rPr>
          <w:sz w:val="28"/>
          <w:szCs w:val="28"/>
        </w:rPr>
        <w:t>6</w:t>
      </w:r>
      <w:r w:rsidRPr="00BA4FAC">
        <w:rPr>
          <w:sz w:val="28"/>
          <w:szCs w:val="28"/>
        </w:rPr>
        <w:t xml:space="preserve"> годов» следующие изменения и дополнения:</w:t>
      </w:r>
    </w:p>
    <w:p w:rsidR="00DD3DB6" w:rsidRPr="00314787" w:rsidRDefault="00DD3DB6" w:rsidP="00DD3DB6">
      <w:pPr>
        <w:jc w:val="both"/>
        <w:rPr>
          <w:sz w:val="28"/>
          <w:szCs w:val="28"/>
        </w:rPr>
      </w:pPr>
      <w:r w:rsidRPr="00937C7D">
        <w:rPr>
          <w:sz w:val="28"/>
          <w:szCs w:val="28"/>
        </w:rPr>
        <w:t xml:space="preserve">1.1. В части 1 пункта 1 цифры "29 346,15" тыс. руб. заменить цифрами "44 890,54" тыс. руб., в том числе общий объем межбюджетных трансфертов, получаемых из других бюджетов бюджетной системы Российской Федерации "14 017,05" тыс. руб. </w:t>
      </w:r>
      <w:r w:rsidRPr="00314787">
        <w:rPr>
          <w:sz w:val="28"/>
          <w:szCs w:val="28"/>
        </w:rPr>
        <w:t>заменить цифрами "29 561,44" тыс. руб.;</w:t>
      </w:r>
    </w:p>
    <w:p w:rsidR="00DD3DB6" w:rsidRPr="00E176B7" w:rsidRDefault="00DD3DB6" w:rsidP="00DD3DB6">
      <w:pPr>
        <w:jc w:val="both"/>
        <w:rPr>
          <w:sz w:val="28"/>
          <w:szCs w:val="28"/>
          <w:highlight w:val="yellow"/>
        </w:rPr>
      </w:pPr>
      <w:r w:rsidRPr="00314787">
        <w:rPr>
          <w:sz w:val="28"/>
          <w:szCs w:val="28"/>
        </w:rPr>
        <w:t>1.2. В части 1 пункта 2 цифры "32 767</w:t>
      </w:r>
      <w:r w:rsidRPr="000E5CA7">
        <w:rPr>
          <w:sz w:val="28"/>
          <w:szCs w:val="28"/>
        </w:rPr>
        <w:t>,38" тыс. руб., заменить цифрами</w:t>
      </w:r>
      <w:r>
        <w:rPr>
          <w:sz w:val="28"/>
          <w:szCs w:val="28"/>
        </w:rPr>
        <w:t xml:space="preserve">              </w:t>
      </w:r>
      <w:r w:rsidRPr="000E5CA7">
        <w:rPr>
          <w:sz w:val="28"/>
          <w:szCs w:val="28"/>
        </w:rPr>
        <w:t xml:space="preserve"> </w:t>
      </w:r>
      <w:r w:rsidRPr="00261A54">
        <w:rPr>
          <w:sz w:val="28"/>
          <w:szCs w:val="28"/>
        </w:rPr>
        <w:t xml:space="preserve">"48 311,77" тыс. руб. </w:t>
      </w:r>
    </w:p>
    <w:p w:rsidR="00DD3DB6" w:rsidRPr="00261A54" w:rsidRDefault="00DD3DB6" w:rsidP="00DD3DB6">
      <w:pPr>
        <w:jc w:val="both"/>
        <w:rPr>
          <w:sz w:val="28"/>
          <w:szCs w:val="28"/>
        </w:rPr>
      </w:pPr>
      <w:r w:rsidRPr="00261A54">
        <w:rPr>
          <w:sz w:val="28"/>
          <w:szCs w:val="28"/>
        </w:rPr>
        <w:t>1.3. Утвердить д</w:t>
      </w:r>
      <w:r w:rsidRPr="00261A54">
        <w:rPr>
          <w:bCs/>
          <w:sz w:val="28"/>
          <w:szCs w:val="28"/>
        </w:rPr>
        <w:t xml:space="preserve">оходы бюджета </w:t>
      </w:r>
      <w:proofErr w:type="spellStart"/>
      <w:r w:rsidRPr="00261A54">
        <w:rPr>
          <w:bCs/>
          <w:sz w:val="28"/>
          <w:szCs w:val="28"/>
        </w:rPr>
        <w:t>Кочковского</w:t>
      </w:r>
      <w:proofErr w:type="spellEnd"/>
      <w:r w:rsidRPr="00261A54">
        <w:rPr>
          <w:bCs/>
          <w:sz w:val="28"/>
          <w:szCs w:val="28"/>
        </w:rPr>
        <w:t xml:space="preserve"> сельсовета </w:t>
      </w:r>
      <w:proofErr w:type="spellStart"/>
      <w:r w:rsidRPr="00261A54">
        <w:rPr>
          <w:bCs/>
          <w:sz w:val="28"/>
          <w:szCs w:val="28"/>
        </w:rPr>
        <w:t>Кочковского</w:t>
      </w:r>
      <w:proofErr w:type="spellEnd"/>
      <w:r w:rsidRPr="00261A54">
        <w:rPr>
          <w:bCs/>
          <w:sz w:val="28"/>
          <w:szCs w:val="28"/>
        </w:rPr>
        <w:t xml:space="preserve"> района Новосибирской области на 2024 год и на плановый период 2025 и 2026 годов </w:t>
      </w:r>
      <w:r w:rsidRPr="00261A54">
        <w:rPr>
          <w:sz w:val="28"/>
          <w:szCs w:val="28"/>
        </w:rPr>
        <w:t xml:space="preserve">в прилагаемой редакции к настоящему решению. </w:t>
      </w:r>
    </w:p>
    <w:p w:rsidR="00DD3DB6" w:rsidRPr="00261A54" w:rsidRDefault="00DD3DB6" w:rsidP="00DD3DB6">
      <w:pPr>
        <w:jc w:val="both"/>
        <w:rPr>
          <w:sz w:val="28"/>
          <w:szCs w:val="28"/>
        </w:rPr>
      </w:pPr>
      <w:r w:rsidRPr="00261A54">
        <w:rPr>
          <w:sz w:val="28"/>
          <w:szCs w:val="28"/>
        </w:rPr>
        <w:t xml:space="preserve">1.4. Утвердить распределения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261A54">
        <w:rPr>
          <w:sz w:val="28"/>
          <w:szCs w:val="28"/>
        </w:rPr>
        <w:t>видов расходов классификации расходов бюджета</w:t>
      </w:r>
      <w:proofErr w:type="gramEnd"/>
      <w:r w:rsidRPr="00261A54">
        <w:rPr>
          <w:sz w:val="28"/>
          <w:szCs w:val="28"/>
        </w:rPr>
        <w:t xml:space="preserve"> </w:t>
      </w:r>
      <w:proofErr w:type="spellStart"/>
      <w:r w:rsidRPr="00261A54">
        <w:rPr>
          <w:sz w:val="28"/>
          <w:szCs w:val="28"/>
        </w:rPr>
        <w:t>Кочковского</w:t>
      </w:r>
      <w:proofErr w:type="spellEnd"/>
      <w:r w:rsidRPr="00261A54">
        <w:rPr>
          <w:sz w:val="28"/>
          <w:szCs w:val="28"/>
        </w:rPr>
        <w:t xml:space="preserve"> сельсовета на 2024 год </w:t>
      </w:r>
      <w:r w:rsidRPr="00261A54">
        <w:rPr>
          <w:bCs/>
          <w:sz w:val="28"/>
          <w:szCs w:val="28"/>
        </w:rPr>
        <w:t>и на плановый период 2025 и 2026 годов</w:t>
      </w:r>
      <w:r w:rsidRPr="00261A54">
        <w:rPr>
          <w:sz w:val="28"/>
          <w:szCs w:val="28"/>
        </w:rPr>
        <w:t xml:space="preserve"> в прилагаемой редакции к настоящему решению.</w:t>
      </w:r>
    </w:p>
    <w:p w:rsidR="00DD3DB6" w:rsidRDefault="00DD3DB6" w:rsidP="00DD3DB6">
      <w:pPr>
        <w:jc w:val="both"/>
        <w:rPr>
          <w:sz w:val="28"/>
          <w:szCs w:val="28"/>
        </w:rPr>
      </w:pPr>
      <w:r w:rsidRPr="00261A54">
        <w:rPr>
          <w:sz w:val="28"/>
          <w:szCs w:val="28"/>
        </w:rPr>
        <w:t xml:space="preserve">1.5. Утвердить ведомственную структуру расходов бюджета </w:t>
      </w:r>
      <w:proofErr w:type="spellStart"/>
      <w:r w:rsidRPr="00261A54">
        <w:rPr>
          <w:sz w:val="28"/>
          <w:szCs w:val="28"/>
        </w:rPr>
        <w:t>Кочковского</w:t>
      </w:r>
      <w:proofErr w:type="spellEnd"/>
      <w:r w:rsidRPr="00261A54">
        <w:rPr>
          <w:sz w:val="28"/>
          <w:szCs w:val="28"/>
        </w:rPr>
        <w:t xml:space="preserve"> сельсовета на 2023 год </w:t>
      </w:r>
      <w:r w:rsidRPr="00261A54">
        <w:rPr>
          <w:bCs/>
          <w:sz w:val="28"/>
          <w:szCs w:val="28"/>
        </w:rPr>
        <w:t>и на плановый период 2025 и 2026 годов</w:t>
      </w:r>
      <w:r w:rsidRPr="00261A54">
        <w:rPr>
          <w:sz w:val="28"/>
          <w:szCs w:val="28"/>
        </w:rPr>
        <w:t xml:space="preserve"> в прилагаемой редакции к настоящему решению. </w:t>
      </w:r>
    </w:p>
    <w:p w:rsidR="00DD3DB6" w:rsidRPr="00436717" w:rsidRDefault="00DD3DB6" w:rsidP="00DD3DB6">
      <w:pPr>
        <w:jc w:val="both"/>
        <w:rPr>
          <w:sz w:val="28"/>
          <w:szCs w:val="28"/>
        </w:rPr>
      </w:pPr>
      <w:r>
        <w:rPr>
          <w:sz w:val="28"/>
          <w:szCs w:val="28"/>
        </w:rPr>
        <w:t>1.6</w:t>
      </w:r>
      <w:proofErr w:type="gramStart"/>
      <w:r>
        <w:rPr>
          <w:sz w:val="28"/>
          <w:szCs w:val="28"/>
        </w:rPr>
        <w:t xml:space="preserve"> </w:t>
      </w:r>
      <w:r w:rsidRPr="00436717">
        <w:rPr>
          <w:sz w:val="28"/>
          <w:szCs w:val="28"/>
        </w:rPr>
        <w:t>У</w:t>
      </w:r>
      <w:proofErr w:type="gramEnd"/>
      <w:r w:rsidRPr="00436717">
        <w:rPr>
          <w:sz w:val="28"/>
          <w:szCs w:val="28"/>
        </w:rPr>
        <w:t xml:space="preserve">становить, что субвенции из бюджета </w:t>
      </w:r>
      <w:proofErr w:type="spellStart"/>
      <w:r w:rsidRPr="00436717">
        <w:rPr>
          <w:sz w:val="28"/>
          <w:szCs w:val="28"/>
        </w:rPr>
        <w:t>Кочковского</w:t>
      </w:r>
      <w:proofErr w:type="spellEnd"/>
      <w:r w:rsidRPr="00436717">
        <w:rPr>
          <w:sz w:val="28"/>
          <w:szCs w:val="28"/>
        </w:rPr>
        <w:t xml:space="preserve"> района Новосибирской области на 2024 год в сумме </w:t>
      </w:r>
      <w:r>
        <w:rPr>
          <w:sz w:val="28"/>
          <w:szCs w:val="28"/>
        </w:rPr>
        <w:t>433,14</w:t>
      </w:r>
      <w:r w:rsidRPr="00436717">
        <w:rPr>
          <w:sz w:val="28"/>
          <w:szCs w:val="28"/>
        </w:rPr>
        <w:t xml:space="preserve"> тыс. руб. и на плановый период 2025 и 2026 годы в сумме </w:t>
      </w:r>
      <w:r>
        <w:rPr>
          <w:sz w:val="28"/>
          <w:szCs w:val="28"/>
        </w:rPr>
        <w:t>459,23</w:t>
      </w:r>
      <w:r w:rsidRPr="00436717">
        <w:rPr>
          <w:sz w:val="28"/>
          <w:szCs w:val="28"/>
        </w:rPr>
        <w:t xml:space="preserve"> тыс. руб. и </w:t>
      </w:r>
      <w:r>
        <w:rPr>
          <w:sz w:val="28"/>
          <w:szCs w:val="28"/>
        </w:rPr>
        <w:t xml:space="preserve">503,01 </w:t>
      </w:r>
      <w:r w:rsidRPr="00436717">
        <w:rPr>
          <w:sz w:val="28"/>
          <w:szCs w:val="28"/>
        </w:rPr>
        <w:t>тыс. руб. направляются:</w:t>
      </w:r>
    </w:p>
    <w:p w:rsidR="00DD3DB6" w:rsidRDefault="00DD3DB6" w:rsidP="00DD3DB6">
      <w:pPr>
        <w:jc w:val="both"/>
        <w:rPr>
          <w:sz w:val="28"/>
          <w:szCs w:val="28"/>
        </w:rPr>
      </w:pPr>
      <w:r w:rsidRPr="00436717">
        <w:rPr>
          <w:sz w:val="28"/>
          <w:szCs w:val="28"/>
        </w:rPr>
        <w:lastRenderedPageBreak/>
        <w:tab/>
      </w:r>
      <w:proofErr w:type="gramStart"/>
      <w:r>
        <w:rPr>
          <w:sz w:val="28"/>
          <w:szCs w:val="28"/>
        </w:rPr>
        <w:t xml:space="preserve">1) </w:t>
      </w:r>
      <w:r w:rsidRPr="009A3B9E">
        <w:rPr>
          <w:sz w:val="28"/>
          <w:szCs w:val="28"/>
        </w:rPr>
        <w:t>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Новосибирской области</w:t>
      </w:r>
      <w:proofErr w:type="gramEnd"/>
      <w:r w:rsidRPr="009A3B9E">
        <w:rPr>
          <w:sz w:val="28"/>
          <w:szCs w:val="28"/>
        </w:rPr>
        <w:t xml:space="preserve">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w:t>
      </w:r>
      <w:r>
        <w:rPr>
          <w:sz w:val="28"/>
          <w:szCs w:val="28"/>
        </w:rPr>
        <w:t>4</w:t>
      </w:r>
      <w:r w:rsidRPr="009A3B9E">
        <w:rPr>
          <w:sz w:val="28"/>
          <w:szCs w:val="28"/>
        </w:rPr>
        <w:t xml:space="preserve"> год в сумме </w:t>
      </w:r>
      <w:r>
        <w:rPr>
          <w:sz w:val="28"/>
          <w:szCs w:val="28"/>
        </w:rPr>
        <w:t>433,03</w:t>
      </w:r>
      <w:r w:rsidRPr="009A3B9E">
        <w:rPr>
          <w:sz w:val="28"/>
          <w:szCs w:val="28"/>
        </w:rPr>
        <w:t xml:space="preserve"> тыс. руб., на плановый период 202</w:t>
      </w:r>
      <w:r>
        <w:rPr>
          <w:sz w:val="28"/>
          <w:szCs w:val="28"/>
        </w:rPr>
        <w:t>5</w:t>
      </w:r>
      <w:r w:rsidRPr="009A3B9E">
        <w:rPr>
          <w:sz w:val="28"/>
          <w:szCs w:val="28"/>
        </w:rPr>
        <w:t>-202</w:t>
      </w:r>
      <w:r>
        <w:rPr>
          <w:sz w:val="28"/>
          <w:szCs w:val="28"/>
        </w:rPr>
        <w:t>6</w:t>
      </w:r>
      <w:r w:rsidRPr="009A3B9E">
        <w:rPr>
          <w:sz w:val="28"/>
          <w:szCs w:val="28"/>
        </w:rPr>
        <w:t xml:space="preserve"> годы в сумме </w:t>
      </w:r>
      <w:r>
        <w:rPr>
          <w:sz w:val="28"/>
          <w:szCs w:val="28"/>
        </w:rPr>
        <w:t>459,12</w:t>
      </w:r>
      <w:r w:rsidRPr="009A3B9E">
        <w:rPr>
          <w:sz w:val="28"/>
          <w:szCs w:val="28"/>
        </w:rPr>
        <w:t xml:space="preserve"> тыс. руб. и </w:t>
      </w:r>
      <w:r>
        <w:rPr>
          <w:sz w:val="28"/>
          <w:szCs w:val="28"/>
        </w:rPr>
        <w:t>502,9</w:t>
      </w:r>
      <w:r w:rsidRPr="009A3B9E">
        <w:rPr>
          <w:sz w:val="28"/>
          <w:szCs w:val="28"/>
        </w:rPr>
        <w:t xml:space="preserve"> тыс. руб. соответственно;</w:t>
      </w:r>
    </w:p>
    <w:p w:rsidR="00DD3DB6" w:rsidRDefault="00DD3DB6" w:rsidP="00DD3DB6">
      <w:pPr>
        <w:jc w:val="both"/>
        <w:rPr>
          <w:sz w:val="28"/>
          <w:szCs w:val="28"/>
        </w:rPr>
      </w:pPr>
      <w:r>
        <w:rPr>
          <w:sz w:val="28"/>
          <w:szCs w:val="28"/>
        </w:rPr>
        <w:tab/>
      </w:r>
      <w:proofErr w:type="gramStart"/>
      <w:r>
        <w:rPr>
          <w:sz w:val="28"/>
          <w:szCs w:val="28"/>
        </w:rPr>
        <w:t>2</w:t>
      </w:r>
      <w:r w:rsidRPr="00436717">
        <w:rPr>
          <w:sz w:val="28"/>
          <w:szCs w:val="28"/>
        </w:rPr>
        <w:t>)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2024 год в сумме 0,11 тыс. руб., на плановый период 2025-2026</w:t>
      </w:r>
      <w:proofErr w:type="gramEnd"/>
      <w:r w:rsidRPr="00436717">
        <w:rPr>
          <w:sz w:val="28"/>
          <w:szCs w:val="28"/>
        </w:rPr>
        <w:t xml:space="preserve"> годы в сумме по 0,11 тыс. руб. соответственно.</w:t>
      </w:r>
    </w:p>
    <w:p w:rsidR="00DD3DB6" w:rsidRPr="00C177F6" w:rsidRDefault="00DD3DB6" w:rsidP="00DD3DB6">
      <w:pPr>
        <w:jc w:val="both"/>
        <w:rPr>
          <w:sz w:val="28"/>
          <w:szCs w:val="28"/>
        </w:rPr>
      </w:pPr>
      <w:r w:rsidRPr="00A3443D">
        <w:rPr>
          <w:sz w:val="28"/>
          <w:szCs w:val="28"/>
        </w:rPr>
        <w:t>1.7.</w:t>
      </w:r>
      <w:r>
        <w:rPr>
          <w:sz w:val="28"/>
          <w:szCs w:val="28"/>
        </w:rPr>
        <w:t xml:space="preserve"> </w:t>
      </w:r>
      <w:r w:rsidRPr="00C177F6">
        <w:rPr>
          <w:sz w:val="28"/>
          <w:szCs w:val="28"/>
        </w:rPr>
        <w:t xml:space="preserve">Установить, что субсидии из </w:t>
      </w:r>
      <w:r>
        <w:rPr>
          <w:sz w:val="28"/>
          <w:szCs w:val="28"/>
        </w:rPr>
        <w:t xml:space="preserve">областного </w:t>
      </w:r>
      <w:r w:rsidRPr="00C177F6">
        <w:rPr>
          <w:sz w:val="28"/>
          <w:szCs w:val="28"/>
        </w:rPr>
        <w:t xml:space="preserve">бюджета на 2024 год в сумме </w:t>
      </w:r>
      <w:r>
        <w:rPr>
          <w:sz w:val="28"/>
          <w:szCs w:val="28"/>
        </w:rPr>
        <w:t xml:space="preserve">          14 954,9</w:t>
      </w:r>
      <w:r w:rsidRPr="00C177F6">
        <w:rPr>
          <w:sz w:val="28"/>
          <w:szCs w:val="28"/>
        </w:rPr>
        <w:t xml:space="preserve"> тыс. руб., на плановый период 2025-2026 годов в сумме по 192,7 тыс. руб. соответственно и направляются: </w:t>
      </w:r>
    </w:p>
    <w:p w:rsidR="00DD3DB6" w:rsidRDefault="00DD3DB6" w:rsidP="00DD3DB6">
      <w:pPr>
        <w:jc w:val="both"/>
        <w:rPr>
          <w:sz w:val="28"/>
          <w:szCs w:val="28"/>
        </w:rPr>
      </w:pPr>
      <w:r w:rsidRPr="00C177F6">
        <w:rPr>
          <w:sz w:val="28"/>
          <w:szCs w:val="28"/>
        </w:rPr>
        <w:tab/>
        <w:t xml:space="preserve">1) на реализацию программы формирования современный городской среды подпрограммы "Благоустройство территории населенных пунктов" государственной программы Новосибирской области «Жилищно-коммунальное хозяйство </w:t>
      </w:r>
      <w:r>
        <w:rPr>
          <w:sz w:val="28"/>
          <w:szCs w:val="28"/>
        </w:rPr>
        <w:t>Новосибирской области»</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 2024 год в сумме 14 231,6 тыс. руб.;</w:t>
      </w:r>
    </w:p>
    <w:p w:rsidR="00DD3DB6" w:rsidRDefault="00DD3DB6" w:rsidP="00DD3DB6">
      <w:pPr>
        <w:jc w:val="both"/>
        <w:rPr>
          <w:sz w:val="28"/>
          <w:szCs w:val="28"/>
        </w:rPr>
      </w:pPr>
      <w:r>
        <w:rPr>
          <w:sz w:val="28"/>
          <w:szCs w:val="28"/>
        </w:rPr>
        <w:tab/>
        <w:t xml:space="preserve">2) </w:t>
      </w:r>
      <w:r w:rsidRPr="007250A5">
        <w:rPr>
          <w:sz w:val="28"/>
          <w:szCs w:val="28"/>
        </w:rPr>
        <w:t>на реализацию социально значимых проектов в сфере развития общественной и</w:t>
      </w:r>
      <w:r>
        <w:rPr>
          <w:sz w:val="28"/>
          <w:szCs w:val="28"/>
        </w:rPr>
        <w:t>н</w:t>
      </w:r>
      <w:r w:rsidRPr="007250A5">
        <w:rPr>
          <w:sz w:val="28"/>
          <w:szCs w:val="28"/>
        </w:rPr>
        <w:t>фраструктуры по</w:t>
      </w:r>
      <w:r>
        <w:rPr>
          <w:sz w:val="28"/>
          <w:szCs w:val="28"/>
        </w:rPr>
        <w:t>дпрограммы "Содействия развитию местного самоуправления</w:t>
      </w:r>
      <w:r w:rsidRPr="007250A5">
        <w:rPr>
          <w:sz w:val="28"/>
          <w:szCs w:val="28"/>
        </w:rPr>
        <w:t>" государственной программы Новосибирской области "Развитие институтов региональной политики  и гражданского о</w:t>
      </w:r>
      <w:r>
        <w:rPr>
          <w:sz w:val="28"/>
          <w:szCs w:val="28"/>
        </w:rPr>
        <w:t>бщества в Новосибирской области</w:t>
      </w:r>
      <w:r w:rsidRPr="007250A5">
        <w:rPr>
          <w:sz w:val="28"/>
          <w:szCs w:val="28"/>
        </w:rPr>
        <w:t>"</w:t>
      </w:r>
      <w:r>
        <w:rPr>
          <w:sz w:val="28"/>
          <w:szCs w:val="28"/>
        </w:rPr>
        <w:t xml:space="preserve"> на 2024 год в сумме 723,3 тыс. руб.</w:t>
      </w:r>
    </w:p>
    <w:p w:rsidR="00DD3DB6" w:rsidRPr="00F02C82" w:rsidRDefault="00DD3DB6" w:rsidP="00DD3DB6">
      <w:pPr>
        <w:jc w:val="both"/>
        <w:rPr>
          <w:sz w:val="28"/>
          <w:szCs w:val="28"/>
        </w:rPr>
      </w:pPr>
      <w:r w:rsidRPr="00F02C82">
        <w:rPr>
          <w:sz w:val="28"/>
          <w:szCs w:val="28"/>
        </w:rPr>
        <w:t>1.</w:t>
      </w:r>
      <w:r>
        <w:rPr>
          <w:sz w:val="28"/>
          <w:szCs w:val="28"/>
        </w:rPr>
        <w:t>8</w:t>
      </w:r>
      <w:r w:rsidRPr="00F02C82">
        <w:rPr>
          <w:sz w:val="28"/>
          <w:szCs w:val="28"/>
        </w:rPr>
        <w:t>.</w:t>
      </w:r>
      <w:r w:rsidRPr="00F02C82">
        <w:rPr>
          <w:b/>
          <w:sz w:val="28"/>
          <w:szCs w:val="28"/>
        </w:rPr>
        <w:t xml:space="preserve"> </w:t>
      </w:r>
      <w:r w:rsidRPr="00F02C82">
        <w:rPr>
          <w:sz w:val="28"/>
          <w:szCs w:val="28"/>
        </w:rPr>
        <w:t>Установить иные межбюджетные трансферты, передаваемых бюджетам сельских поселений на 2024 год в сумме 6 732,2 тыс. руб. направляются:</w:t>
      </w:r>
    </w:p>
    <w:p w:rsidR="00DD3DB6" w:rsidRPr="00F02C82" w:rsidRDefault="00DD3DB6" w:rsidP="00DD3DB6">
      <w:pPr>
        <w:jc w:val="both"/>
        <w:rPr>
          <w:sz w:val="28"/>
          <w:szCs w:val="28"/>
        </w:rPr>
      </w:pPr>
      <w:r w:rsidRPr="00F02C82">
        <w:rPr>
          <w:sz w:val="28"/>
          <w:szCs w:val="28"/>
        </w:rPr>
        <w:tab/>
        <w:t xml:space="preserve">1) на замещение </w:t>
      </w:r>
      <w:proofErr w:type="gramStart"/>
      <w:r w:rsidRPr="00F02C82">
        <w:rPr>
          <w:sz w:val="28"/>
          <w:szCs w:val="28"/>
        </w:rPr>
        <w:t>заблокированных</w:t>
      </w:r>
      <w:proofErr w:type="gramEnd"/>
      <w:r w:rsidRPr="00F02C82">
        <w:rPr>
          <w:sz w:val="28"/>
          <w:szCs w:val="28"/>
        </w:rPr>
        <w:t xml:space="preserve"> ЛБО 5% в сумме 372,06 тыс. руб.</w:t>
      </w:r>
    </w:p>
    <w:p w:rsidR="00DD3DB6" w:rsidRPr="00F02C82" w:rsidRDefault="00DD3DB6" w:rsidP="00DD3DB6">
      <w:pPr>
        <w:jc w:val="both"/>
        <w:rPr>
          <w:sz w:val="28"/>
          <w:szCs w:val="28"/>
        </w:rPr>
      </w:pPr>
      <w:r w:rsidRPr="00F02C82">
        <w:rPr>
          <w:sz w:val="28"/>
          <w:szCs w:val="28"/>
        </w:rPr>
        <w:tab/>
        <w:t>2) на благоустройство сельских территорий  в сумме 700,0 тыс. руб.;</w:t>
      </w:r>
    </w:p>
    <w:p w:rsidR="00DD3DB6" w:rsidRPr="00F02C82" w:rsidRDefault="00DD3DB6" w:rsidP="00DD3DB6">
      <w:pPr>
        <w:jc w:val="both"/>
        <w:rPr>
          <w:sz w:val="28"/>
          <w:szCs w:val="28"/>
        </w:rPr>
      </w:pPr>
      <w:r w:rsidRPr="00F02C82">
        <w:rPr>
          <w:sz w:val="28"/>
          <w:szCs w:val="28"/>
        </w:rPr>
        <w:tab/>
        <w:t>3) победителю районного смотра конкурса на лучшую организацию летнего отдыха, оздоровление и занятости детей и подростков в сумме 5,0 тыс. руб.;</w:t>
      </w:r>
    </w:p>
    <w:p w:rsidR="00DD3DB6" w:rsidRPr="00F02C82" w:rsidRDefault="00DD3DB6" w:rsidP="00DD3DB6">
      <w:pPr>
        <w:jc w:val="both"/>
        <w:rPr>
          <w:sz w:val="28"/>
          <w:szCs w:val="28"/>
        </w:rPr>
      </w:pPr>
      <w:r w:rsidRPr="00F02C82">
        <w:rPr>
          <w:sz w:val="28"/>
          <w:szCs w:val="28"/>
        </w:rPr>
        <w:tab/>
        <w:t>4) на обеспечение приоритетных расходов (</w:t>
      </w:r>
      <w:proofErr w:type="spellStart"/>
      <w:r w:rsidRPr="00F02C82">
        <w:rPr>
          <w:sz w:val="28"/>
          <w:szCs w:val="28"/>
        </w:rPr>
        <w:t>з</w:t>
      </w:r>
      <w:proofErr w:type="spellEnd"/>
      <w:r w:rsidRPr="00F02C82">
        <w:rPr>
          <w:sz w:val="28"/>
          <w:szCs w:val="28"/>
        </w:rPr>
        <w:t>/плата специалиста) в сумме 389,92 тыс. руб.;</w:t>
      </w:r>
    </w:p>
    <w:p w:rsidR="00DD3DB6" w:rsidRDefault="00DD3DB6" w:rsidP="00DD3DB6">
      <w:pPr>
        <w:jc w:val="both"/>
        <w:rPr>
          <w:sz w:val="28"/>
          <w:szCs w:val="28"/>
        </w:rPr>
      </w:pPr>
      <w:r w:rsidRPr="00F02C82">
        <w:rPr>
          <w:sz w:val="28"/>
          <w:szCs w:val="28"/>
        </w:rPr>
        <w:tab/>
        <w:t>5) на благоустройство территорий муниципальных образований в сумме 200,0 тыс. руб.</w:t>
      </w:r>
      <w:r>
        <w:rPr>
          <w:sz w:val="28"/>
          <w:szCs w:val="28"/>
        </w:rPr>
        <w:t>;</w:t>
      </w:r>
    </w:p>
    <w:p w:rsidR="00DD3DB6" w:rsidRDefault="00DD3DB6" w:rsidP="00DD3DB6">
      <w:pPr>
        <w:jc w:val="both"/>
        <w:rPr>
          <w:sz w:val="28"/>
          <w:szCs w:val="28"/>
        </w:rPr>
      </w:pPr>
      <w:r>
        <w:rPr>
          <w:sz w:val="28"/>
          <w:szCs w:val="28"/>
        </w:rPr>
        <w:tab/>
        <w:t xml:space="preserve">6) </w:t>
      </w:r>
      <w:r w:rsidRPr="00CA177B">
        <w:rPr>
          <w:sz w:val="28"/>
          <w:szCs w:val="28"/>
        </w:rPr>
        <w:t>осуществление дорожной деятельности в отношении автомобильных дорог местного значения в границах муниципальных образований НСО и обеспечение безопасности дорожного движения на них</w:t>
      </w:r>
      <w:r w:rsidRPr="00CA177B">
        <w:rPr>
          <w:sz w:val="20"/>
          <w:szCs w:val="20"/>
        </w:rPr>
        <w:t xml:space="preserve"> </w:t>
      </w:r>
      <w:r w:rsidRPr="00CA177B">
        <w:rPr>
          <w:sz w:val="28"/>
          <w:szCs w:val="28"/>
        </w:rPr>
        <w:t>на 2024 год</w:t>
      </w:r>
      <w:r w:rsidRPr="00CA177B">
        <w:rPr>
          <w:sz w:val="20"/>
          <w:szCs w:val="20"/>
        </w:rPr>
        <w:t xml:space="preserve"> </w:t>
      </w:r>
      <w:r w:rsidRPr="00CA177B">
        <w:rPr>
          <w:sz w:val="28"/>
          <w:szCs w:val="28"/>
        </w:rPr>
        <w:t xml:space="preserve">в сумме </w:t>
      </w:r>
      <w:r>
        <w:rPr>
          <w:sz w:val="28"/>
          <w:szCs w:val="28"/>
        </w:rPr>
        <w:t xml:space="preserve">2 </w:t>
      </w:r>
      <w:r w:rsidRPr="00CA177B">
        <w:rPr>
          <w:sz w:val="28"/>
          <w:szCs w:val="28"/>
        </w:rPr>
        <w:t xml:space="preserve">500,0 тыс. руб.;  </w:t>
      </w:r>
      <w:r w:rsidRPr="00F02C82">
        <w:rPr>
          <w:sz w:val="28"/>
          <w:szCs w:val="28"/>
        </w:rPr>
        <w:t xml:space="preserve">  </w:t>
      </w:r>
    </w:p>
    <w:p w:rsidR="00DD3DB6" w:rsidRDefault="00DD3DB6" w:rsidP="00DD3DB6">
      <w:pPr>
        <w:jc w:val="both"/>
        <w:rPr>
          <w:sz w:val="28"/>
          <w:szCs w:val="28"/>
        </w:rPr>
      </w:pPr>
      <w:r>
        <w:rPr>
          <w:sz w:val="28"/>
          <w:szCs w:val="28"/>
        </w:rPr>
        <w:lastRenderedPageBreak/>
        <w:tab/>
        <w:t>7) на реализацию проекта по ремонту остановочной площадки на автодороги по ул. Некрасова на 2024 год в сумме 1 272, 50 тыс. руб.;</w:t>
      </w:r>
    </w:p>
    <w:p w:rsidR="00DD3DB6" w:rsidRPr="00F02C82" w:rsidRDefault="00DD3DB6" w:rsidP="00DD3DB6">
      <w:pPr>
        <w:jc w:val="both"/>
        <w:rPr>
          <w:sz w:val="28"/>
          <w:szCs w:val="28"/>
        </w:rPr>
      </w:pPr>
      <w:r>
        <w:rPr>
          <w:sz w:val="28"/>
          <w:szCs w:val="28"/>
        </w:rPr>
        <w:tab/>
        <w:t>8) на капитальный ремонт системы отопления административного здания на 2024 год в сумме 1 292,72 тыс. руб.</w:t>
      </w:r>
    </w:p>
    <w:p w:rsidR="00DD3DB6" w:rsidRPr="007250A5" w:rsidRDefault="00DD3DB6" w:rsidP="00DD3DB6">
      <w:pPr>
        <w:jc w:val="both"/>
        <w:rPr>
          <w:b/>
          <w:sz w:val="28"/>
          <w:szCs w:val="28"/>
        </w:rPr>
      </w:pPr>
      <w:r w:rsidRPr="007250A5">
        <w:rPr>
          <w:sz w:val="28"/>
          <w:szCs w:val="28"/>
        </w:rPr>
        <w:t>1.9.</w:t>
      </w:r>
      <w:r w:rsidRPr="007250A5">
        <w:rPr>
          <w:b/>
          <w:sz w:val="28"/>
          <w:szCs w:val="28"/>
        </w:rPr>
        <w:t xml:space="preserve"> </w:t>
      </w:r>
      <w:r w:rsidRPr="007250A5">
        <w:rPr>
          <w:sz w:val="28"/>
          <w:szCs w:val="28"/>
        </w:rPr>
        <w:t xml:space="preserve">Утвердить перечень муниципальных программ </w:t>
      </w:r>
      <w:proofErr w:type="spellStart"/>
      <w:r w:rsidRPr="007250A5">
        <w:rPr>
          <w:sz w:val="28"/>
          <w:szCs w:val="28"/>
        </w:rPr>
        <w:t>Кочковского</w:t>
      </w:r>
      <w:proofErr w:type="spellEnd"/>
      <w:r w:rsidRPr="007250A5">
        <w:rPr>
          <w:sz w:val="28"/>
          <w:szCs w:val="28"/>
        </w:rPr>
        <w:t xml:space="preserve"> сельсовета </w:t>
      </w:r>
      <w:proofErr w:type="spellStart"/>
      <w:r w:rsidRPr="007250A5">
        <w:rPr>
          <w:sz w:val="28"/>
          <w:szCs w:val="28"/>
        </w:rPr>
        <w:t>Кочковского</w:t>
      </w:r>
      <w:proofErr w:type="spellEnd"/>
      <w:r w:rsidRPr="007250A5">
        <w:rPr>
          <w:sz w:val="28"/>
          <w:szCs w:val="28"/>
        </w:rPr>
        <w:t xml:space="preserve"> района Новосибирской области, предусмотренных к финансированию из бюджета поселения </w:t>
      </w:r>
      <w:r w:rsidRPr="007250A5">
        <w:rPr>
          <w:iCs/>
          <w:sz w:val="28"/>
          <w:szCs w:val="28"/>
        </w:rPr>
        <w:t>в 2024</w:t>
      </w:r>
      <w:r w:rsidRPr="007250A5">
        <w:rPr>
          <w:sz w:val="28"/>
          <w:szCs w:val="28"/>
        </w:rPr>
        <w:t xml:space="preserve"> году и  в плановом периоде 2025 – 2026 годах </w:t>
      </w:r>
      <w:proofErr w:type="gramStart"/>
      <w:r w:rsidRPr="007250A5">
        <w:rPr>
          <w:sz w:val="28"/>
          <w:szCs w:val="28"/>
        </w:rPr>
        <w:t>согласно приложения</w:t>
      </w:r>
      <w:proofErr w:type="gramEnd"/>
      <w:r w:rsidRPr="007250A5">
        <w:rPr>
          <w:sz w:val="28"/>
          <w:szCs w:val="28"/>
        </w:rPr>
        <w:t xml:space="preserve"> 6 к настоящему решению.</w:t>
      </w:r>
    </w:p>
    <w:p w:rsidR="00DD3DB6" w:rsidRPr="000F0EE3" w:rsidRDefault="00DD3DB6" w:rsidP="00DD3DB6">
      <w:pPr>
        <w:jc w:val="both"/>
        <w:rPr>
          <w:sz w:val="28"/>
          <w:szCs w:val="28"/>
        </w:rPr>
      </w:pPr>
      <w:r w:rsidRPr="000F0EE3">
        <w:rPr>
          <w:sz w:val="28"/>
          <w:szCs w:val="28"/>
        </w:rPr>
        <w:t>1.10.</w:t>
      </w:r>
      <w:r w:rsidRPr="000F0EE3">
        <w:rPr>
          <w:b/>
          <w:sz w:val="28"/>
          <w:szCs w:val="28"/>
        </w:rPr>
        <w:t xml:space="preserve"> </w:t>
      </w:r>
      <w:r w:rsidRPr="000F0EE3">
        <w:rPr>
          <w:sz w:val="28"/>
          <w:szCs w:val="28"/>
        </w:rPr>
        <w:t xml:space="preserve">Установить общий объем бюджетных ассигнований муниципального дорожного фонда </w:t>
      </w:r>
      <w:proofErr w:type="spellStart"/>
      <w:r w:rsidRPr="000F0EE3">
        <w:rPr>
          <w:sz w:val="28"/>
          <w:szCs w:val="28"/>
        </w:rPr>
        <w:t>Кочковского</w:t>
      </w:r>
      <w:proofErr w:type="spellEnd"/>
      <w:r w:rsidRPr="000F0EE3">
        <w:rPr>
          <w:sz w:val="28"/>
          <w:szCs w:val="28"/>
        </w:rPr>
        <w:t xml:space="preserve"> сельсовета </w:t>
      </w:r>
      <w:proofErr w:type="spellStart"/>
      <w:r w:rsidRPr="000F0EE3">
        <w:rPr>
          <w:sz w:val="28"/>
          <w:szCs w:val="28"/>
        </w:rPr>
        <w:t>Кочковского</w:t>
      </w:r>
      <w:proofErr w:type="spellEnd"/>
      <w:r w:rsidRPr="000F0EE3">
        <w:rPr>
          <w:sz w:val="28"/>
          <w:szCs w:val="28"/>
        </w:rPr>
        <w:t xml:space="preserve"> района Новосибирской области на 2024 год в сумме 7 910,65 тыс. руб., на плановый период 2025-2026 годов в сумме 2 480,9 тыс. руб. и 2 500,3 тыс. руб. </w:t>
      </w:r>
    </w:p>
    <w:p w:rsidR="00DD3DB6" w:rsidRPr="000F0EE3" w:rsidRDefault="00DD3DB6" w:rsidP="00DD3DB6">
      <w:pPr>
        <w:jc w:val="both"/>
        <w:rPr>
          <w:sz w:val="28"/>
          <w:szCs w:val="28"/>
        </w:rPr>
      </w:pPr>
      <w:r w:rsidRPr="000F0EE3">
        <w:rPr>
          <w:sz w:val="28"/>
          <w:szCs w:val="28"/>
        </w:rPr>
        <w:t>1.11.</w:t>
      </w:r>
      <w:r w:rsidRPr="000F0EE3">
        <w:rPr>
          <w:b/>
          <w:sz w:val="28"/>
          <w:szCs w:val="28"/>
        </w:rPr>
        <w:t xml:space="preserve"> </w:t>
      </w:r>
      <w:r w:rsidRPr="000F0EE3">
        <w:rPr>
          <w:sz w:val="28"/>
          <w:szCs w:val="28"/>
        </w:rPr>
        <w:t xml:space="preserve">Утвердить распределение бюджетных ассигнований муниципального дорожного фонда </w:t>
      </w:r>
      <w:proofErr w:type="spellStart"/>
      <w:r w:rsidRPr="000F0EE3">
        <w:rPr>
          <w:sz w:val="28"/>
          <w:szCs w:val="28"/>
        </w:rPr>
        <w:t>Кочковского</w:t>
      </w:r>
      <w:proofErr w:type="spellEnd"/>
      <w:r w:rsidRPr="000F0EE3">
        <w:rPr>
          <w:sz w:val="28"/>
          <w:szCs w:val="28"/>
        </w:rPr>
        <w:t xml:space="preserve"> сельсовета </w:t>
      </w:r>
      <w:proofErr w:type="spellStart"/>
      <w:r w:rsidRPr="000F0EE3">
        <w:rPr>
          <w:sz w:val="28"/>
          <w:szCs w:val="28"/>
        </w:rPr>
        <w:t>Кочковского</w:t>
      </w:r>
      <w:proofErr w:type="spellEnd"/>
      <w:r w:rsidRPr="000F0EE3">
        <w:rPr>
          <w:sz w:val="28"/>
          <w:szCs w:val="28"/>
        </w:rPr>
        <w:t xml:space="preserve"> района Новосибирской области на 2024 год и на плановый период 2025 и 2026 годов </w:t>
      </w:r>
      <w:proofErr w:type="gramStart"/>
      <w:r w:rsidRPr="000F0EE3">
        <w:rPr>
          <w:sz w:val="28"/>
          <w:szCs w:val="28"/>
        </w:rPr>
        <w:t>согласно приложения</w:t>
      </w:r>
      <w:proofErr w:type="gramEnd"/>
      <w:r w:rsidRPr="000F0EE3">
        <w:rPr>
          <w:sz w:val="28"/>
          <w:szCs w:val="28"/>
        </w:rPr>
        <w:t xml:space="preserve"> 6 к настоящему решению.</w:t>
      </w:r>
    </w:p>
    <w:p w:rsidR="00DD3DB6" w:rsidRPr="00BD506B" w:rsidRDefault="00DD3DB6" w:rsidP="00DD3DB6">
      <w:pPr>
        <w:jc w:val="both"/>
        <w:rPr>
          <w:b/>
          <w:sz w:val="28"/>
          <w:szCs w:val="28"/>
        </w:rPr>
      </w:pPr>
      <w:r w:rsidRPr="000F0EE3">
        <w:rPr>
          <w:sz w:val="28"/>
          <w:szCs w:val="28"/>
        </w:rPr>
        <w:t>1.1</w:t>
      </w:r>
      <w:r>
        <w:rPr>
          <w:sz w:val="28"/>
          <w:szCs w:val="28"/>
        </w:rPr>
        <w:t>2</w:t>
      </w:r>
      <w:r w:rsidRPr="000F0EE3">
        <w:rPr>
          <w:sz w:val="28"/>
          <w:szCs w:val="28"/>
        </w:rPr>
        <w:t>.</w:t>
      </w:r>
      <w:r w:rsidRPr="000F0EE3">
        <w:rPr>
          <w:b/>
          <w:sz w:val="28"/>
          <w:szCs w:val="28"/>
        </w:rPr>
        <w:t xml:space="preserve"> </w:t>
      </w:r>
      <w:r w:rsidRPr="000F0EE3">
        <w:rPr>
          <w:sz w:val="28"/>
          <w:szCs w:val="28"/>
        </w:rPr>
        <w:t xml:space="preserve"> Установить источники финансирования дефицита бюджета поселения </w:t>
      </w:r>
      <w:r w:rsidRPr="000F0EE3">
        <w:rPr>
          <w:iCs/>
          <w:sz w:val="28"/>
          <w:szCs w:val="28"/>
        </w:rPr>
        <w:t>на 2024</w:t>
      </w:r>
      <w:r w:rsidRPr="000F0EE3">
        <w:rPr>
          <w:sz w:val="28"/>
          <w:szCs w:val="28"/>
        </w:rPr>
        <w:t xml:space="preserve"> год и на плановый период 2025 и 2026 годов </w:t>
      </w:r>
      <w:proofErr w:type="gramStart"/>
      <w:r w:rsidRPr="000F0EE3">
        <w:rPr>
          <w:sz w:val="28"/>
          <w:szCs w:val="28"/>
        </w:rPr>
        <w:t>согласно приложения</w:t>
      </w:r>
      <w:proofErr w:type="gramEnd"/>
      <w:r w:rsidRPr="000F0EE3">
        <w:rPr>
          <w:sz w:val="28"/>
          <w:szCs w:val="28"/>
        </w:rPr>
        <w:t xml:space="preserve"> 7 к настоящему решению.</w:t>
      </w:r>
    </w:p>
    <w:p w:rsidR="00DD3DB6" w:rsidRDefault="00DD3DB6" w:rsidP="00DD3DB6">
      <w:pPr>
        <w:widowControl w:val="0"/>
        <w:autoSpaceDE w:val="0"/>
        <w:autoSpaceDN w:val="0"/>
        <w:adjustRightInd w:val="0"/>
        <w:jc w:val="both"/>
        <w:rPr>
          <w:sz w:val="28"/>
          <w:szCs w:val="28"/>
        </w:rPr>
      </w:pPr>
    </w:p>
    <w:p w:rsidR="00DD3DB6" w:rsidRPr="002D6393" w:rsidRDefault="00DD3DB6" w:rsidP="00DD3DB6">
      <w:pPr>
        <w:widowControl w:val="0"/>
        <w:autoSpaceDE w:val="0"/>
        <w:autoSpaceDN w:val="0"/>
        <w:adjustRightInd w:val="0"/>
        <w:jc w:val="both"/>
        <w:rPr>
          <w:sz w:val="28"/>
          <w:szCs w:val="28"/>
        </w:rPr>
      </w:pPr>
      <w:r>
        <w:rPr>
          <w:sz w:val="28"/>
          <w:szCs w:val="28"/>
        </w:rPr>
        <w:t>2</w:t>
      </w:r>
      <w:r w:rsidRPr="002D6393">
        <w:rPr>
          <w:sz w:val="28"/>
          <w:szCs w:val="28"/>
        </w:rPr>
        <w:t>.</w:t>
      </w:r>
      <w:r w:rsidRPr="002D6393">
        <w:rPr>
          <w:b/>
          <w:sz w:val="28"/>
          <w:szCs w:val="28"/>
        </w:rPr>
        <w:t xml:space="preserve"> </w:t>
      </w:r>
      <w:r w:rsidRPr="00803CE4">
        <w:rPr>
          <w:sz w:val="28"/>
          <w:szCs w:val="28"/>
        </w:rPr>
        <w:t xml:space="preserve">Опубликовать настоящее </w:t>
      </w:r>
      <w:r w:rsidRPr="002D6393">
        <w:rPr>
          <w:sz w:val="28"/>
          <w:szCs w:val="28"/>
        </w:rPr>
        <w:t xml:space="preserve">решение в периодическом печатном издании </w:t>
      </w:r>
      <w:r w:rsidRPr="002D6393">
        <w:rPr>
          <w:spacing w:val="1"/>
          <w:sz w:val="28"/>
          <w:szCs w:val="28"/>
        </w:rPr>
        <w:t>«</w:t>
      </w:r>
      <w:proofErr w:type="spellStart"/>
      <w:r w:rsidRPr="002D6393">
        <w:rPr>
          <w:bCs/>
          <w:sz w:val="28"/>
          <w:szCs w:val="28"/>
        </w:rPr>
        <w:t>Кочковский</w:t>
      </w:r>
      <w:proofErr w:type="spellEnd"/>
      <w:r w:rsidRPr="002D6393">
        <w:rPr>
          <w:bCs/>
          <w:sz w:val="28"/>
          <w:szCs w:val="28"/>
        </w:rPr>
        <w:t xml:space="preserve"> </w:t>
      </w:r>
      <w:r w:rsidRPr="002D6393">
        <w:rPr>
          <w:spacing w:val="1"/>
          <w:sz w:val="28"/>
          <w:szCs w:val="28"/>
        </w:rPr>
        <w:t>вестник»</w:t>
      </w:r>
      <w:r w:rsidRPr="002D6393">
        <w:rPr>
          <w:sz w:val="28"/>
          <w:szCs w:val="28"/>
        </w:rPr>
        <w:t xml:space="preserve"> и разместить на официальном сайте администрации </w:t>
      </w:r>
      <w:proofErr w:type="spellStart"/>
      <w:r w:rsidRPr="002D6393">
        <w:rPr>
          <w:sz w:val="28"/>
          <w:szCs w:val="28"/>
        </w:rPr>
        <w:t>Кочковского</w:t>
      </w:r>
      <w:proofErr w:type="spellEnd"/>
      <w:r w:rsidRPr="002D6393">
        <w:rPr>
          <w:sz w:val="28"/>
          <w:szCs w:val="28"/>
        </w:rPr>
        <w:t xml:space="preserve"> сельсовета </w:t>
      </w:r>
      <w:proofErr w:type="spellStart"/>
      <w:r w:rsidRPr="002D6393">
        <w:rPr>
          <w:sz w:val="28"/>
          <w:szCs w:val="28"/>
        </w:rPr>
        <w:t>Кочковского</w:t>
      </w:r>
      <w:proofErr w:type="spellEnd"/>
      <w:r w:rsidRPr="002D6393">
        <w:rPr>
          <w:sz w:val="28"/>
          <w:szCs w:val="28"/>
        </w:rPr>
        <w:t xml:space="preserve"> района Новосибирской области в сети Интернет</w:t>
      </w:r>
      <w:proofErr w:type="gramStart"/>
      <w:r w:rsidRPr="002D6393">
        <w:rPr>
          <w:sz w:val="28"/>
          <w:szCs w:val="28"/>
        </w:rPr>
        <w:t xml:space="preserve"> .</w:t>
      </w:r>
      <w:proofErr w:type="gramEnd"/>
    </w:p>
    <w:p w:rsidR="00DD3DB6" w:rsidRPr="0043509E" w:rsidRDefault="00DD3DB6" w:rsidP="00DD3DB6">
      <w:pPr>
        <w:jc w:val="both"/>
        <w:rPr>
          <w:b/>
          <w:sz w:val="28"/>
          <w:szCs w:val="28"/>
          <w:highlight w:val="yellow"/>
        </w:rPr>
      </w:pPr>
    </w:p>
    <w:p w:rsidR="00DD3DB6" w:rsidRPr="0043509E" w:rsidRDefault="00DD3DB6" w:rsidP="00DD3DB6">
      <w:pPr>
        <w:jc w:val="both"/>
        <w:rPr>
          <w:sz w:val="28"/>
          <w:szCs w:val="28"/>
          <w:highlight w:val="yellow"/>
        </w:rPr>
      </w:pPr>
      <w:r w:rsidRPr="002D6393">
        <w:rPr>
          <w:sz w:val="28"/>
          <w:szCs w:val="28"/>
        </w:rPr>
        <w:t>3</w:t>
      </w:r>
      <w:r w:rsidRPr="002D6393">
        <w:rPr>
          <w:b/>
          <w:sz w:val="28"/>
          <w:szCs w:val="28"/>
        </w:rPr>
        <w:t>.</w:t>
      </w:r>
      <w:r w:rsidRPr="002D6393">
        <w:rPr>
          <w:sz w:val="28"/>
          <w:szCs w:val="28"/>
        </w:rPr>
        <w:t xml:space="preserve">  </w:t>
      </w:r>
      <w:r w:rsidRPr="00DE6336">
        <w:rPr>
          <w:spacing w:val="-1"/>
          <w:sz w:val="28"/>
          <w:szCs w:val="28"/>
        </w:rPr>
        <w:t xml:space="preserve">Настоящее решение вступает в силу </w:t>
      </w:r>
      <w:r>
        <w:rPr>
          <w:spacing w:val="-1"/>
          <w:sz w:val="28"/>
          <w:szCs w:val="28"/>
        </w:rPr>
        <w:t>со дня подписания.</w:t>
      </w:r>
    </w:p>
    <w:p w:rsidR="00DD3DB6" w:rsidRPr="0043509E" w:rsidRDefault="00DD3DB6" w:rsidP="00DD3DB6">
      <w:pPr>
        <w:jc w:val="both"/>
        <w:rPr>
          <w:sz w:val="28"/>
          <w:szCs w:val="28"/>
          <w:highlight w:val="yellow"/>
        </w:rPr>
      </w:pPr>
    </w:p>
    <w:p w:rsidR="00DD3DB6" w:rsidRPr="0043509E" w:rsidRDefault="00DD3DB6" w:rsidP="00DD3DB6">
      <w:pPr>
        <w:jc w:val="both"/>
        <w:rPr>
          <w:sz w:val="28"/>
          <w:szCs w:val="28"/>
          <w:highlight w:val="yellow"/>
        </w:rPr>
      </w:pPr>
    </w:p>
    <w:p w:rsidR="00DD3DB6" w:rsidRPr="0043509E" w:rsidRDefault="00DD3DB6" w:rsidP="00DD3DB6">
      <w:pPr>
        <w:jc w:val="both"/>
        <w:rPr>
          <w:b/>
          <w:sz w:val="28"/>
          <w:szCs w:val="28"/>
          <w:highlight w:val="yellow"/>
        </w:rPr>
      </w:pPr>
    </w:p>
    <w:p w:rsidR="00DD3DB6" w:rsidRPr="00934733" w:rsidRDefault="00DD3DB6" w:rsidP="00DD3DB6">
      <w:pPr>
        <w:jc w:val="both"/>
        <w:rPr>
          <w:sz w:val="28"/>
          <w:szCs w:val="28"/>
        </w:rPr>
      </w:pPr>
      <w:r w:rsidRPr="00934733">
        <w:rPr>
          <w:sz w:val="28"/>
          <w:szCs w:val="28"/>
        </w:rPr>
        <w:t xml:space="preserve">Глава </w:t>
      </w:r>
      <w:proofErr w:type="spellStart"/>
      <w:r w:rsidRPr="00934733">
        <w:rPr>
          <w:sz w:val="28"/>
          <w:szCs w:val="28"/>
        </w:rPr>
        <w:t>Кочковского</w:t>
      </w:r>
      <w:proofErr w:type="spellEnd"/>
      <w:r w:rsidRPr="00934733">
        <w:rPr>
          <w:sz w:val="28"/>
          <w:szCs w:val="28"/>
        </w:rPr>
        <w:t xml:space="preserve"> сельсовета </w:t>
      </w:r>
    </w:p>
    <w:p w:rsidR="00DD3DB6" w:rsidRPr="00934733" w:rsidRDefault="00DD3DB6" w:rsidP="00DD3DB6">
      <w:pPr>
        <w:jc w:val="both"/>
        <w:rPr>
          <w:sz w:val="28"/>
          <w:szCs w:val="28"/>
        </w:rPr>
      </w:pPr>
      <w:proofErr w:type="spellStart"/>
      <w:r w:rsidRPr="00934733">
        <w:rPr>
          <w:sz w:val="28"/>
          <w:szCs w:val="28"/>
        </w:rPr>
        <w:t>Кочковского</w:t>
      </w:r>
      <w:proofErr w:type="spellEnd"/>
      <w:r w:rsidRPr="00934733">
        <w:rPr>
          <w:sz w:val="28"/>
          <w:szCs w:val="28"/>
        </w:rPr>
        <w:t xml:space="preserve"> района Новосибирской области                                   Ю.В. Гюнтер </w:t>
      </w:r>
    </w:p>
    <w:p w:rsidR="00DD3DB6" w:rsidRPr="00934733" w:rsidRDefault="00DD3DB6" w:rsidP="00DD3DB6">
      <w:pPr>
        <w:jc w:val="both"/>
        <w:rPr>
          <w:sz w:val="28"/>
          <w:szCs w:val="28"/>
        </w:rPr>
      </w:pPr>
    </w:p>
    <w:p w:rsidR="00DD3DB6" w:rsidRPr="00934733" w:rsidRDefault="00DD3DB6" w:rsidP="00DD3DB6">
      <w:pPr>
        <w:jc w:val="both"/>
      </w:pPr>
      <w:r w:rsidRPr="00934733">
        <w:rPr>
          <w:sz w:val="28"/>
          <w:szCs w:val="28"/>
        </w:rPr>
        <w:t xml:space="preserve">                                                                      </w:t>
      </w:r>
    </w:p>
    <w:p w:rsidR="00DD3DB6" w:rsidRPr="00934733" w:rsidRDefault="00DD3DB6" w:rsidP="00DD3DB6">
      <w:pPr>
        <w:jc w:val="both"/>
        <w:rPr>
          <w:sz w:val="28"/>
          <w:szCs w:val="28"/>
        </w:rPr>
      </w:pPr>
      <w:r w:rsidRPr="00934733">
        <w:rPr>
          <w:sz w:val="28"/>
          <w:szCs w:val="28"/>
        </w:rPr>
        <w:t>Председатель Совета депутатов</w:t>
      </w:r>
    </w:p>
    <w:p w:rsidR="00DD3DB6" w:rsidRPr="00934733" w:rsidRDefault="00DD3DB6" w:rsidP="00DD3DB6">
      <w:pPr>
        <w:jc w:val="both"/>
        <w:rPr>
          <w:sz w:val="28"/>
          <w:szCs w:val="28"/>
        </w:rPr>
      </w:pPr>
      <w:proofErr w:type="spellStart"/>
      <w:r w:rsidRPr="00934733">
        <w:rPr>
          <w:sz w:val="28"/>
          <w:szCs w:val="28"/>
        </w:rPr>
        <w:t>Кочковского</w:t>
      </w:r>
      <w:proofErr w:type="spellEnd"/>
      <w:r w:rsidRPr="00934733">
        <w:rPr>
          <w:sz w:val="28"/>
          <w:szCs w:val="28"/>
        </w:rPr>
        <w:t xml:space="preserve"> сельсовета </w:t>
      </w:r>
      <w:proofErr w:type="spellStart"/>
      <w:r w:rsidRPr="00934733">
        <w:rPr>
          <w:sz w:val="28"/>
          <w:szCs w:val="28"/>
        </w:rPr>
        <w:t>Кочковского</w:t>
      </w:r>
      <w:proofErr w:type="spellEnd"/>
      <w:r w:rsidRPr="00934733">
        <w:rPr>
          <w:sz w:val="28"/>
          <w:szCs w:val="28"/>
        </w:rPr>
        <w:t xml:space="preserve"> района </w:t>
      </w:r>
    </w:p>
    <w:p w:rsidR="00DD3DB6" w:rsidRDefault="00DD3DB6" w:rsidP="00DD3DB6">
      <w:pPr>
        <w:jc w:val="both"/>
      </w:pPr>
      <w:r w:rsidRPr="00934733">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DD3DB6" w:rsidRDefault="00DD3DB6" w:rsidP="00DD3DB6">
      <w:pPr>
        <w:jc w:val="right"/>
      </w:pPr>
    </w:p>
    <w:p w:rsidR="00DD3DB6" w:rsidRDefault="00DD3DB6" w:rsidP="00DD3DB6">
      <w:pPr>
        <w:jc w:val="right"/>
      </w:pPr>
    </w:p>
    <w:p w:rsidR="00DD3DB6" w:rsidRDefault="00DD3DB6" w:rsidP="00DD3DB6">
      <w:pPr>
        <w:jc w:val="right"/>
      </w:pPr>
    </w:p>
    <w:p w:rsidR="00DD3DB6" w:rsidRDefault="00DD3DB6" w:rsidP="00DD3DB6">
      <w:pPr>
        <w:jc w:val="right"/>
      </w:pPr>
    </w:p>
    <w:p w:rsidR="00DD3DB6" w:rsidRDefault="00DD3DB6" w:rsidP="00DD3DB6">
      <w:pPr>
        <w:jc w:val="right"/>
      </w:pPr>
    </w:p>
    <w:p w:rsidR="00DD3DB6" w:rsidRDefault="00DD3DB6" w:rsidP="00DD3DB6">
      <w:pPr>
        <w:jc w:val="right"/>
      </w:pPr>
    </w:p>
    <w:p w:rsidR="00DD3DB6" w:rsidRDefault="00DD3DB6" w:rsidP="00DD3DB6">
      <w:pPr>
        <w:jc w:val="right"/>
      </w:pPr>
      <w:r w:rsidRPr="00DE53F2">
        <w:t xml:space="preserve">Приложение </w:t>
      </w:r>
      <w:r>
        <w:t xml:space="preserve">№ </w:t>
      </w:r>
      <w:r w:rsidRPr="00DE53F2">
        <w:t>1</w:t>
      </w:r>
    </w:p>
    <w:p w:rsidR="00DD3DB6" w:rsidRDefault="00DD3DB6" w:rsidP="00DD3DB6">
      <w:pPr>
        <w:jc w:val="right"/>
      </w:pPr>
      <w:r w:rsidRPr="00DE53F2">
        <w:t>к решению</w:t>
      </w:r>
      <w:r>
        <w:t xml:space="preserve"> внеочередной тридцать второй се</w:t>
      </w:r>
      <w:r w:rsidRPr="001D1C98">
        <w:t>ссии</w:t>
      </w:r>
      <w:r>
        <w:t xml:space="preserve"> </w:t>
      </w:r>
    </w:p>
    <w:p w:rsidR="00DD3DB6" w:rsidRDefault="00DD3DB6" w:rsidP="00DD3DB6">
      <w:pPr>
        <w:jc w:val="right"/>
      </w:pPr>
      <w:r w:rsidRPr="00DE53F2">
        <w:t>Совета депутатов</w:t>
      </w:r>
      <w:r>
        <w:t xml:space="preserve"> </w:t>
      </w:r>
      <w:proofErr w:type="spellStart"/>
      <w:r>
        <w:t>Кочковского</w:t>
      </w:r>
      <w:proofErr w:type="spellEnd"/>
      <w:r>
        <w:t xml:space="preserve"> сельсовета</w:t>
      </w:r>
    </w:p>
    <w:p w:rsidR="00DD3DB6" w:rsidRDefault="00DD3DB6" w:rsidP="00DD3DB6">
      <w:pPr>
        <w:jc w:val="right"/>
      </w:pPr>
      <w:proofErr w:type="spellStart"/>
      <w:r>
        <w:t>Кочковского</w:t>
      </w:r>
      <w:proofErr w:type="spellEnd"/>
      <w:r>
        <w:t xml:space="preserve"> района Новосибирской области</w:t>
      </w:r>
    </w:p>
    <w:p w:rsidR="00DD3DB6" w:rsidRPr="002F0AFE" w:rsidRDefault="00DD3DB6" w:rsidP="00DD3DB6">
      <w:pPr>
        <w:jc w:val="right"/>
      </w:pPr>
      <w:r>
        <w:t xml:space="preserve"> о</w:t>
      </w:r>
      <w:r w:rsidRPr="00DE53F2">
        <w:t>т</w:t>
      </w:r>
      <w:r>
        <w:t xml:space="preserve"> 28.06.2024 № 1</w:t>
      </w:r>
      <w:r w:rsidRPr="002F0AFE">
        <w:t xml:space="preserve">                                                                                                                </w:t>
      </w:r>
    </w:p>
    <w:p w:rsidR="00DD3DB6" w:rsidRPr="000727F0" w:rsidRDefault="00DD3DB6" w:rsidP="00DD3DB6"/>
    <w:p w:rsidR="00DD3DB6" w:rsidRDefault="00DD3DB6" w:rsidP="00DD3DB6">
      <w:pPr>
        <w:jc w:val="center"/>
        <w:rPr>
          <w:rFonts w:ascii="Cambria" w:hAnsi="Cambria"/>
          <w:b/>
          <w:bCs/>
          <w:sz w:val="28"/>
          <w:szCs w:val="28"/>
        </w:rPr>
      </w:pPr>
      <w:r w:rsidRPr="008A016D">
        <w:rPr>
          <w:rFonts w:ascii="Cambria" w:hAnsi="Cambria"/>
          <w:b/>
          <w:bCs/>
          <w:sz w:val="28"/>
          <w:szCs w:val="28"/>
        </w:rPr>
        <w:lastRenderedPageBreak/>
        <w:t xml:space="preserve">Доходы бюджета </w:t>
      </w:r>
      <w:proofErr w:type="spellStart"/>
      <w:r>
        <w:rPr>
          <w:rFonts w:ascii="Cambria" w:hAnsi="Cambria"/>
          <w:b/>
          <w:bCs/>
          <w:sz w:val="28"/>
          <w:szCs w:val="28"/>
        </w:rPr>
        <w:t>Кочковского</w:t>
      </w:r>
      <w:proofErr w:type="spellEnd"/>
      <w:r w:rsidRPr="008A016D">
        <w:rPr>
          <w:rFonts w:ascii="Cambria" w:hAnsi="Cambria"/>
          <w:b/>
          <w:bCs/>
          <w:sz w:val="28"/>
          <w:szCs w:val="28"/>
        </w:rPr>
        <w:t xml:space="preserve"> сельсовета </w:t>
      </w:r>
    </w:p>
    <w:p w:rsidR="00DD3DB6" w:rsidRDefault="00DD3DB6" w:rsidP="00DD3DB6">
      <w:pPr>
        <w:jc w:val="center"/>
        <w:rPr>
          <w:rFonts w:ascii="Cambria" w:hAnsi="Cambria"/>
          <w:b/>
          <w:bCs/>
          <w:sz w:val="28"/>
          <w:szCs w:val="28"/>
        </w:rPr>
      </w:pPr>
      <w:proofErr w:type="spellStart"/>
      <w:r w:rsidRPr="008A016D">
        <w:rPr>
          <w:rFonts w:ascii="Cambria" w:hAnsi="Cambria"/>
          <w:b/>
          <w:bCs/>
          <w:sz w:val="28"/>
          <w:szCs w:val="28"/>
        </w:rPr>
        <w:t>Кочковского</w:t>
      </w:r>
      <w:proofErr w:type="spellEnd"/>
      <w:r w:rsidRPr="008A016D">
        <w:rPr>
          <w:rFonts w:ascii="Cambria" w:hAnsi="Cambria"/>
          <w:b/>
          <w:bCs/>
          <w:sz w:val="28"/>
          <w:szCs w:val="28"/>
        </w:rPr>
        <w:t xml:space="preserve"> района Новосибирской области на 20</w:t>
      </w:r>
      <w:r>
        <w:rPr>
          <w:rFonts w:ascii="Cambria" w:hAnsi="Cambria"/>
          <w:b/>
          <w:bCs/>
          <w:sz w:val="28"/>
          <w:szCs w:val="28"/>
        </w:rPr>
        <w:t>24</w:t>
      </w:r>
      <w:r w:rsidRPr="008A016D">
        <w:rPr>
          <w:rFonts w:ascii="Cambria" w:hAnsi="Cambria"/>
          <w:b/>
          <w:bCs/>
          <w:sz w:val="28"/>
          <w:szCs w:val="28"/>
        </w:rPr>
        <w:t xml:space="preserve"> год</w:t>
      </w:r>
      <w:r>
        <w:rPr>
          <w:rFonts w:ascii="Cambria" w:hAnsi="Cambria"/>
          <w:b/>
          <w:bCs/>
          <w:sz w:val="28"/>
          <w:szCs w:val="28"/>
        </w:rPr>
        <w:t xml:space="preserve"> и на плановый период 2025 и 2026 годов</w:t>
      </w:r>
    </w:p>
    <w:p w:rsidR="00DD3DB6" w:rsidRPr="00FC7952" w:rsidRDefault="00DD3DB6" w:rsidP="00DD3DB6">
      <w:pPr>
        <w:tabs>
          <w:tab w:val="left" w:pos="8760"/>
        </w:tabs>
        <w:rPr>
          <w:highlight w:val="yellow"/>
        </w:rPr>
      </w:pPr>
      <w:r w:rsidRPr="00FC7952">
        <w:rPr>
          <w:highlight w:val="yellow"/>
        </w:rPr>
        <w:t xml:space="preserve">                                                                                                                                                 </w:t>
      </w:r>
    </w:p>
    <w:p w:rsidR="00DD3DB6" w:rsidRPr="004348BE" w:rsidRDefault="00DD3DB6" w:rsidP="00DD3DB6">
      <w:pPr>
        <w:tabs>
          <w:tab w:val="left" w:pos="8475"/>
        </w:tabs>
        <w:jc w:val="right"/>
      </w:pPr>
      <w:r w:rsidRPr="004348BE">
        <w:t>тыс. руб</w:t>
      </w:r>
      <w:r>
        <w: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3951"/>
        <w:gridCol w:w="1471"/>
        <w:gridCol w:w="1244"/>
        <w:gridCol w:w="1244"/>
      </w:tblGrid>
      <w:tr w:rsidR="00DD3DB6" w:rsidRPr="0021541A" w:rsidTr="00846319">
        <w:trPr>
          <w:trHeight w:val="552"/>
        </w:trPr>
        <w:tc>
          <w:tcPr>
            <w:tcW w:w="2341" w:type="dxa"/>
            <w:vMerge w:val="restart"/>
          </w:tcPr>
          <w:p w:rsidR="00DD3DB6" w:rsidRPr="00910EE1" w:rsidRDefault="00DD3DB6" w:rsidP="00846319">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3951" w:type="dxa"/>
            <w:vMerge w:val="restart"/>
          </w:tcPr>
          <w:p w:rsidR="00DD3DB6" w:rsidRPr="00910EE1" w:rsidRDefault="00DD3DB6" w:rsidP="00846319">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59" w:type="dxa"/>
            <w:gridSpan w:val="3"/>
          </w:tcPr>
          <w:p w:rsidR="00DD3DB6" w:rsidRPr="00910EE1" w:rsidRDefault="00DD3DB6" w:rsidP="00846319">
            <w:pPr>
              <w:pStyle w:val="5"/>
              <w:spacing w:before="0" w:after="0"/>
              <w:jc w:val="center"/>
              <w:rPr>
                <w:b w:val="0"/>
                <w:bCs w:val="0"/>
                <w:i w:val="0"/>
                <w:iCs w:val="0"/>
                <w:sz w:val="24"/>
                <w:szCs w:val="24"/>
              </w:rPr>
            </w:pPr>
            <w:r w:rsidRPr="00910EE1">
              <w:rPr>
                <w:b w:val="0"/>
                <w:bCs w:val="0"/>
                <w:i w:val="0"/>
                <w:iCs w:val="0"/>
                <w:sz w:val="24"/>
                <w:szCs w:val="24"/>
              </w:rPr>
              <w:t>СУММА</w:t>
            </w:r>
          </w:p>
        </w:tc>
      </w:tr>
      <w:tr w:rsidR="00DD3DB6" w:rsidRPr="0021541A" w:rsidTr="00846319">
        <w:trPr>
          <w:trHeight w:val="552"/>
        </w:trPr>
        <w:tc>
          <w:tcPr>
            <w:tcW w:w="2341" w:type="dxa"/>
            <w:vMerge/>
          </w:tcPr>
          <w:p w:rsidR="00DD3DB6" w:rsidRPr="00910EE1" w:rsidRDefault="00DD3DB6" w:rsidP="00846319">
            <w:pPr>
              <w:pStyle w:val="5"/>
              <w:spacing w:before="0" w:after="0"/>
              <w:jc w:val="center"/>
              <w:rPr>
                <w:b w:val="0"/>
                <w:bCs w:val="0"/>
                <w:i w:val="0"/>
                <w:iCs w:val="0"/>
                <w:sz w:val="24"/>
                <w:szCs w:val="24"/>
              </w:rPr>
            </w:pPr>
          </w:p>
        </w:tc>
        <w:tc>
          <w:tcPr>
            <w:tcW w:w="3951" w:type="dxa"/>
            <w:vMerge/>
          </w:tcPr>
          <w:p w:rsidR="00DD3DB6" w:rsidRPr="00910EE1" w:rsidRDefault="00DD3DB6" w:rsidP="00846319">
            <w:pPr>
              <w:pStyle w:val="5"/>
              <w:spacing w:before="0" w:after="0"/>
              <w:jc w:val="center"/>
              <w:rPr>
                <w:b w:val="0"/>
                <w:bCs w:val="0"/>
                <w:i w:val="0"/>
                <w:iCs w:val="0"/>
                <w:sz w:val="24"/>
                <w:szCs w:val="24"/>
              </w:rPr>
            </w:pPr>
          </w:p>
        </w:tc>
        <w:tc>
          <w:tcPr>
            <w:tcW w:w="1471" w:type="dxa"/>
          </w:tcPr>
          <w:p w:rsidR="00DD3DB6" w:rsidRPr="00910EE1" w:rsidRDefault="00DD3DB6" w:rsidP="00846319">
            <w:pPr>
              <w:pStyle w:val="5"/>
              <w:spacing w:before="0" w:after="0"/>
              <w:jc w:val="center"/>
              <w:rPr>
                <w:b w:val="0"/>
                <w:bCs w:val="0"/>
                <w:i w:val="0"/>
                <w:iCs w:val="0"/>
                <w:sz w:val="24"/>
                <w:szCs w:val="24"/>
              </w:rPr>
            </w:pPr>
            <w:r>
              <w:rPr>
                <w:b w:val="0"/>
                <w:bCs w:val="0"/>
                <w:i w:val="0"/>
                <w:iCs w:val="0"/>
                <w:sz w:val="24"/>
                <w:szCs w:val="24"/>
              </w:rPr>
              <w:t>2024 г</w:t>
            </w:r>
          </w:p>
        </w:tc>
        <w:tc>
          <w:tcPr>
            <w:tcW w:w="1244" w:type="dxa"/>
          </w:tcPr>
          <w:p w:rsidR="00DD3DB6" w:rsidRPr="00910EE1" w:rsidRDefault="00DD3DB6" w:rsidP="00846319">
            <w:pPr>
              <w:pStyle w:val="5"/>
              <w:spacing w:before="0" w:after="0"/>
              <w:jc w:val="center"/>
              <w:rPr>
                <w:b w:val="0"/>
                <w:bCs w:val="0"/>
                <w:i w:val="0"/>
                <w:iCs w:val="0"/>
                <w:sz w:val="24"/>
                <w:szCs w:val="24"/>
              </w:rPr>
            </w:pPr>
            <w:r>
              <w:rPr>
                <w:b w:val="0"/>
                <w:bCs w:val="0"/>
                <w:i w:val="0"/>
                <w:iCs w:val="0"/>
                <w:sz w:val="24"/>
                <w:szCs w:val="24"/>
              </w:rPr>
              <w:t>2025 г</w:t>
            </w:r>
          </w:p>
        </w:tc>
        <w:tc>
          <w:tcPr>
            <w:tcW w:w="1244" w:type="dxa"/>
          </w:tcPr>
          <w:p w:rsidR="00DD3DB6" w:rsidRPr="00910EE1" w:rsidRDefault="00DD3DB6" w:rsidP="00846319">
            <w:pPr>
              <w:pStyle w:val="5"/>
              <w:spacing w:before="0" w:after="0"/>
              <w:jc w:val="center"/>
              <w:rPr>
                <w:b w:val="0"/>
                <w:bCs w:val="0"/>
                <w:i w:val="0"/>
                <w:iCs w:val="0"/>
                <w:sz w:val="24"/>
                <w:szCs w:val="24"/>
              </w:rPr>
            </w:pPr>
            <w:r>
              <w:rPr>
                <w:b w:val="0"/>
                <w:bCs w:val="0"/>
                <w:i w:val="0"/>
                <w:iCs w:val="0"/>
                <w:sz w:val="24"/>
                <w:szCs w:val="24"/>
              </w:rPr>
              <w:t>2026 г</w:t>
            </w:r>
          </w:p>
        </w:tc>
      </w:tr>
      <w:tr w:rsidR="00DD3DB6" w:rsidRPr="00FC7952" w:rsidTr="00846319">
        <w:tc>
          <w:tcPr>
            <w:tcW w:w="2341" w:type="dxa"/>
          </w:tcPr>
          <w:p w:rsidR="00DD3DB6" w:rsidRPr="0021541A" w:rsidRDefault="00DD3DB6" w:rsidP="00846319">
            <w:pPr>
              <w:pStyle w:val="5"/>
              <w:spacing w:before="0" w:after="0"/>
              <w:ind w:right="-108"/>
              <w:rPr>
                <w:b w:val="0"/>
                <w:bCs w:val="0"/>
                <w:i w:val="0"/>
                <w:iCs w:val="0"/>
                <w:sz w:val="22"/>
                <w:szCs w:val="22"/>
              </w:rPr>
            </w:pPr>
            <w:r w:rsidRPr="0021541A">
              <w:rPr>
                <w:b w:val="0"/>
                <w:bCs w:val="0"/>
                <w:i w:val="0"/>
                <w:iCs w:val="0"/>
                <w:sz w:val="22"/>
                <w:szCs w:val="22"/>
              </w:rPr>
              <w:t>1 00 00000 00 0000 000</w:t>
            </w:r>
          </w:p>
        </w:tc>
        <w:tc>
          <w:tcPr>
            <w:tcW w:w="3951" w:type="dxa"/>
          </w:tcPr>
          <w:p w:rsidR="00DD3DB6" w:rsidRPr="00910EE1" w:rsidRDefault="00DD3DB6" w:rsidP="00846319">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71" w:type="dxa"/>
          </w:tcPr>
          <w:p w:rsidR="00DD3DB6" w:rsidRPr="00910EE1" w:rsidRDefault="00DD3DB6" w:rsidP="00846319">
            <w:pPr>
              <w:pStyle w:val="5"/>
              <w:spacing w:before="0" w:after="0"/>
              <w:jc w:val="center"/>
              <w:rPr>
                <w:b w:val="0"/>
                <w:bCs w:val="0"/>
                <w:i w:val="0"/>
                <w:iCs w:val="0"/>
                <w:sz w:val="24"/>
                <w:szCs w:val="24"/>
              </w:rPr>
            </w:pPr>
            <w:r>
              <w:rPr>
                <w:b w:val="0"/>
                <w:bCs w:val="0"/>
                <w:i w:val="0"/>
                <w:iCs w:val="0"/>
                <w:sz w:val="24"/>
                <w:szCs w:val="24"/>
              </w:rPr>
              <w:t>15 329,1</w:t>
            </w:r>
          </w:p>
        </w:tc>
        <w:tc>
          <w:tcPr>
            <w:tcW w:w="1244" w:type="dxa"/>
          </w:tcPr>
          <w:p w:rsidR="00DD3DB6" w:rsidRDefault="00DD3DB6" w:rsidP="00846319">
            <w:pPr>
              <w:pStyle w:val="5"/>
              <w:spacing w:before="0" w:after="0"/>
              <w:jc w:val="center"/>
              <w:rPr>
                <w:b w:val="0"/>
                <w:bCs w:val="0"/>
                <w:i w:val="0"/>
                <w:iCs w:val="0"/>
                <w:sz w:val="24"/>
                <w:szCs w:val="24"/>
              </w:rPr>
            </w:pPr>
            <w:r>
              <w:rPr>
                <w:b w:val="0"/>
                <w:bCs w:val="0"/>
                <w:i w:val="0"/>
                <w:iCs w:val="0"/>
                <w:sz w:val="24"/>
                <w:szCs w:val="24"/>
              </w:rPr>
              <w:t>15 851,4</w:t>
            </w:r>
          </w:p>
        </w:tc>
        <w:tc>
          <w:tcPr>
            <w:tcW w:w="1244" w:type="dxa"/>
          </w:tcPr>
          <w:p w:rsidR="00DD3DB6" w:rsidRDefault="00DD3DB6" w:rsidP="00846319">
            <w:pPr>
              <w:pStyle w:val="5"/>
              <w:spacing w:before="0" w:after="0"/>
              <w:jc w:val="center"/>
              <w:rPr>
                <w:b w:val="0"/>
                <w:bCs w:val="0"/>
                <w:i w:val="0"/>
                <w:iCs w:val="0"/>
                <w:sz w:val="24"/>
                <w:szCs w:val="24"/>
              </w:rPr>
            </w:pPr>
            <w:r>
              <w:rPr>
                <w:b w:val="0"/>
                <w:bCs w:val="0"/>
                <w:i w:val="0"/>
                <w:iCs w:val="0"/>
                <w:sz w:val="24"/>
                <w:szCs w:val="24"/>
              </w:rPr>
              <w:t>16 037,4</w:t>
            </w:r>
          </w:p>
        </w:tc>
      </w:tr>
      <w:tr w:rsidR="00DD3DB6" w:rsidRPr="00FC7952" w:rsidTr="00846319">
        <w:trPr>
          <w:trHeight w:val="365"/>
        </w:trPr>
        <w:tc>
          <w:tcPr>
            <w:tcW w:w="2341" w:type="dxa"/>
          </w:tcPr>
          <w:p w:rsidR="00DD3DB6" w:rsidRPr="0021541A" w:rsidRDefault="00DD3DB6" w:rsidP="00846319">
            <w:pPr>
              <w:pStyle w:val="5"/>
              <w:spacing w:before="0" w:after="0"/>
              <w:ind w:right="-108"/>
              <w:rPr>
                <w:b w:val="0"/>
                <w:bCs w:val="0"/>
                <w:i w:val="0"/>
                <w:iCs w:val="0"/>
                <w:sz w:val="22"/>
                <w:szCs w:val="22"/>
              </w:rPr>
            </w:pPr>
            <w:r w:rsidRPr="0021541A">
              <w:rPr>
                <w:b w:val="0"/>
                <w:bCs w:val="0"/>
                <w:i w:val="0"/>
                <w:iCs w:val="0"/>
                <w:sz w:val="22"/>
                <w:szCs w:val="22"/>
              </w:rPr>
              <w:t>2 00 00000 00 0000 000</w:t>
            </w:r>
          </w:p>
        </w:tc>
        <w:tc>
          <w:tcPr>
            <w:tcW w:w="3951" w:type="dxa"/>
          </w:tcPr>
          <w:p w:rsidR="00DD3DB6" w:rsidRPr="00910EE1" w:rsidRDefault="00DD3DB6" w:rsidP="00846319">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71" w:type="dxa"/>
            <w:vAlign w:val="center"/>
          </w:tcPr>
          <w:p w:rsidR="00DD3DB6" w:rsidRPr="000E6DAA" w:rsidRDefault="00DD3DB6" w:rsidP="00846319">
            <w:pPr>
              <w:jc w:val="center"/>
              <w:rPr>
                <w:bCs/>
              </w:rPr>
            </w:pPr>
            <w:r>
              <w:rPr>
                <w:bCs/>
              </w:rPr>
              <w:t>29 561,44</w:t>
            </w:r>
          </w:p>
        </w:tc>
        <w:tc>
          <w:tcPr>
            <w:tcW w:w="1244" w:type="dxa"/>
            <w:vAlign w:val="center"/>
          </w:tcPr>
          <w:p w:rsidR="00DD3DB6" w:rsidRPr="000E6DAA" w:rsidRDefault="00DD3DB6" w:rsidP="00846319">
            <w:pPr>
              <w:jc w:val="center"/>
              <w:rPr>
                <w:bCs/>
              </w:rPr>
            </w:pPr>
            <w:r>
              <w:rPr>
                <w:bCs/>
              </w:rPr>
              <w:t>6 334,33</w:t>
            </w:r>
          </w:p>
        </w:tc>
        <w:tc>
          <w:tcPr>
            <w:tcW w:w="1244" w:type="dxa"/>
            <w:vAlign w:val="center"/>
          </w:tcPr>
          <w:p w:rsidR="00DD3DB6" w:rsidRPr="000E6DAA" w:rsidRDefault="00DD3DB6" w:rsidP="00846319">
            <w:pPr>
              <w:jc w:val="center"/>
              <w:rPr>
                <w:bCs/>
              </w:rPr>
            </w:pPr>
            <w:r>
              <w:rPr>
                <w:bCs/>
              </w:rPr>
              <w:t>4 572,61</w:t>
            </w:r>
          </w:p>
        </w:tc>
      </w:tr>
      <w:tr w:rsidR="00DD3DB6" w:rsidRPr="00FC7952" w:rsidTr="00846319">
        <w:trPr>
          <w:trHeight w:val="399"/>
        </w:trPr>
        <w:tc>
          <w:tcPr>
            <w:tcW w:w="2341" w:type="dxa"/>
            <w:vAlign w:val="center"/>
          </w:tcPr>
          <w:p w:rsidR="00DD3DB6" w:rsidRPr="00FC7952" w:rsidRDefault="00DD3DB6" w:rsidP="00846319">
            <w:pPr>
              <w:pStyle w:val="5"/>
              <w:spacing w:before="0" w:after="0"/>
              <w:jc w:val="center"/>
              <w:rPr>
                <w:b w:val="0"/>
                <w:bCs w:val="0"/>
                <w:i w:val="0"/>
                <w:iCs w:val="0"/>
                <w:sz w:val="24"/>
                <w:szCs w:val="24"/>
                <w:highlight w:val="yellow"/>
              </w:rPr>
            </w:pPr>
          </w:p>
        </w:tc>
        <w:tc>
          <w:tcPr>
            <w:tcW w:w="3951" w:type="dxa"/>
            <w:vAlign w:val="center"/>
          </w:tcPr>
          <w:p w:rsidR="00DD3DB6" w:rsidRPr="00910EE1" w:rsidRDefault="00DD3DB6" w:rsidP="00846319">
            <w:pPr>
              <w:pStyle w:val="5"/>
              <w:spacing w:before="0" w:after="0"/>
              <w:jc w:val="center"/>
              <w:rPr>
                <w:i w:val="0"/>
                <w:iCs w:val="0"/>
                <w:sz w:val="24"/>
                <w:szCs w:val="24"/>
              </w:rPr>
            </w:pPr>
            <w:r w:rsidRPr="00910EE1">
              <w:rPr>
                <w:i w:val="0"/>
                <w:iCs w:val="0"/>
                <w:sz w:val="24"/>
                <w:szCs w:val="24"/>
              </w:rPr>
              <w:t>ВСЕГО доходов</w:t>
            </w:r>
          </w:p>
        </w:tc>
        <w:tc>
          <w:tcPr>
            <w:tcW w:w="1471" w:type="dxa"/>
            <w:vAlign w:val="center"/>
          </w:tcPr>
          <w:p w:rsidR="00DD3DB6" w:rsidRPr="00234725" w:rsidRDefault="00DD3DB6" w:rsidP="00846319">
            <w:pPr>
              <w:jc w:val="center"/>
              <w:rPr>
                <w:b/>
                <w:bCs/>
              </w:rPr>
            </w:pPr>
            <w:r>
              <w:rPr>
                <w:b/>
                <w:bCs/>
              </w:rPr>
              <w:t>44 890,54</w:t>
            </w:r>
          </w:p>
        </w:tc>
        <w:tc>
          <w:tcPr>
            <w:tcW w:w="1244" w:type="dxa"/>
            <w:vAlign w:val="center"/>
          </w:tcPr>
          <w:p w:rsidR="00DD3DB6" w:rsidRDefault="00DD3DB6" w:rsidP="00846319">
            <w:pPr>
              <w:jc w:val="center"/>
              <w:rPr>
                <w:b/>
                <w:bCs/>
              </w:rPr>
            </w:pPr>
            <w:r>
              <w:rPr>
                <w:b/>
                <w:bCs/>
              </w:rPr>
              <w:t>22 185,73</w:t>
            </w:r>
          </w:p>
        </w:tc>
        <w:tc>
          <w:tcPr>
            <w:tcW w:w="1244" w:type="dxa"/>
            <w:vAlign w:val="center"/>
          </w:tcPr>
          <w:p w:rsidR="00DD3DB6" w:rsidRDefault="00DD3DB6" w:rsidP="00846319">
            <w:pPr>
              <w:jc w:val="center"/>
              <w:rPr>
                <w:b/>
                <w:bCs/>
              </w:rPr>
            </w:pPr>
            <w:r>
              <w:rPr>
                <w:b/>
                <w:bCs/>
              </w:rPr>
              <w:t>20 610,01</w:t>
            </w:r>
          </w:p>
        </w:tc>
      </w:tr>
    </w:tbl>
    <w:p w:rsidR="00DD3DB6" w:rsidRPr="00FC7952" w:rsidRDefault="00DD3DB6" w:rsidP="00DD3DB6">
      <w:pPr>
        <w:ind w:left="7380"/>
        <w:jc w:val="right"/>
        <w:rPr>
          <w:highlight w:val="yellow"/>
        </w:rPr>
      </w:pPr>
    </w:p>
    <w:tbl>
      <w:tblPr>
        <w:tblW w:w="106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
        <w:gridCol w:w="2376"/>
        <w:gridCol w:w="3939"/>
        <w:gridCol w:w="1460"/>
        <w:gridCol w:w="1238"/>
        <w:gridCol w:w="1238"/>
        <w:gridCol w:w="179"/>
      </w:tblGrid>
      <w:tr w:rsidR="00DD3DB6" w:rsidRPr="00FC7952" w:rsidTr="00846319">
        <w:trPr>
          <w:gridBefore w:val="1"/>
          <w:gridAfter w:val="1"/>
          <w:wBefore w:w="176" w:type="dxa"/>
          <w:wAfter w:w="179" w:type="dxa"/>
        </w:trPr>
        <w:tc>
          <w:tcPr>
            <w:tcW w:w="2376" w:type="dxa"/>
          </w:tcPr>
          <w:p w:rsidR="00DD3DB6" w:rsidRPr="00F46EF3" w:rsidRDefault="00DD3DB6" w:rsidP="00846319">
            <w:r w:rsidRPr="00F46EF3">
              <w:t>БК</w:t>
            </w:r>
          </w:p>
        </w:tc>
        <w:tc>
          <w:tcPr>
            <w:tcW w:w="3939" w:type="dxa"/>
          </w:tcPr>
          <w:p w:rsidR="00DD3DB6" w:rsidRPr="00F46EF3" w:rsidRDefault="00DD3DB6" w:rsidP="00846319">
            <w:r w:rsidRPr="00F46EF3">
              <w:t>Наименование показателя</w:t>
            </w:r>
          </w:p>
        </w:tc>
        <w:tc>
          <w:tcPr>
            <w:tcW w:w="1460" w:type="dxa"/>
          </w:tcPr>
          <w:p w:rsidR="00DD3DB6" w:rsidRPr="00F46EF3" w:rsidRDefault="00DD3DB6" w:rsidP="00846319">
            <w:pPr>
              <w:jc w:val="center"/>
            </w:pPr>
            <w:r w:rsidRPr="00F46EF3">
              <w:t>СУММА</w:t>
            </w:r>
          </w:p>
        </w:tc>
        <w:tc>
          <w:tcPr>
            <w:tcW w:w="1238" w:type="dxa"/>
          </w:tcPr>
          <w:p w:rsidR="00DD3DB6" w:rsidRPr="00F46EF3" w:rsidRDefault="00DD3DB6" w:rsidP="00846319">
            <w:pPr>
              <w:jc w:val="center"/>
            </w:pPr>
          </w:p>
        </w:tc>
        <w:tc>
          <w:tcPr>
            <w:tcW w:w="1238" w:type="dxa"/>
          </w:tcPr>
          <w:p w:rsidR="00DD3DB6" w:rsidRPr="00F46EF3" w:rsidRDefault="00DD3DB6" w:rsidP="00846319">
            <w:pPr>
              <w:jc w:val="center"/>
            </w:pP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 xml:space="preserve">1 01 02010 01 0000 110 </w:t>
            </w:r>
          </w:p>
          <w:p w:rsidR="00DD3DB6" w:rsidRPr="0021541A" w:rsidRDefault="00DD3DB6" w:rsidP="00846319">
            <w:pPr>
              <w:ind w:right="-108"/>
              <w:rPr>
                <w:sz w:val="22"/>
                <w:szCs w:val="22"/>
              </w:rPr>
            </w:pPr>
          </w:p>
        </w:tc>
        <w:tc>
          <w:tcPr>
            <w:tcW w:w="3939" w:type="dxa"/>
          </w:tcPr>
          <w:p w:rsidR="00DD3DB6" w:rsidRPr="00F46EF3" w:rsidRDefault="00DD3DB6" w:rsidP="00846319">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0" w:type="dxa"/>
          </w:tcPr>
          <w:p w:rsidR="00DD3DB6" w:rsidRPr="00F46EF3" w:rsidRDefault="00DD3DB6" w:rsidP="00846319">
            <w:pPr>
              <w:jc w:val="center"/>
            </w:pPr>
            <w:r>
              <w:t>10435,7</w:t>
            </w:r>
          </w:p>
        </w:tc>
        <w:tc>
          <w:tcPr>
            <w:tcW w:w="1238" w:type="dxa"/>
          </w:tcPr>
          <w:p w:rsidR="00DD3DB6" w:rsidRDefault="00DD3DB6" w:rsidP="00846319">
            <w:pPr>
              <w:jc w:val="center"/>
            </w:pPr>
            <w:r>
              <w:t>10603,8</w:t>
            </w:r>
          </w:p>
        </w:tc>
        <w:tc>
          <w:tcPr>
            <w:tcW w:w="1238" w:type="dxa"/>
          </w:tcPr>
          <w:p w:rsidR="00DD3DB6" w:rsidRDefault="00DD3DB6" w:rsidP="00846319">
            <w:pPr>
              <w:jc w:val="center"/>
            </w:pPr>
            <w:r>
              <w:t>10745,2</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1 01 020</w:t>
            </w:r>
            <w:r>
              <w:rPr>
                <w:sz w:val="22"/>
                <w:szCs w:val="22"/>
              </w:rPr>
              <w:t>2</w:t>
            </w:r>
            <w:r w:rsidRPr="0021541A">
              <w:rPr>
                <w:sz w:val="22"/>
                <w:szCs w:val="22"/>
              </w:rPr>
              <w:t xml:space="preserve">0 01 0000 110 </w:t>
            </w:r>
          </w:p>
          <w:p w:rsidR="00DD3DB6" w:rsidRPr="0021541A" w:rsidRDefault="00DD3DB6" w:rsidP="00846319">
            <w:pPr>
              <w:ind w:right="-108"/>
              <w:rPr>
                <w:sz w:val="22"/>
                <w:szCs w:val="22"/>
              </w:rPr>
            </w:pPr>
          </w:p>
        </w:tc>
        <w:tc>
          <w:tcPr>
            <w:tcW w:w="3939" w:type="dxa"/>
          </w:tcPr>
          <w:p w:rsidR="00DD3DB6" w:rsidRPr="00F46EF3" w:rsidRDefault="00DD3DB6" w:rsidP="00846319">
            <w:pPr>
              <w:pStyle w:val="ac"/>
              <w:spacing w:after="0" w:line="230" w:lineRule="atLeast"/>
              <w:rPr>
                <w:color w:val="000000"/>
              </w:rPr>
            </w:pPr>
            <w:r w:rsidRPr="0046569F">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76" w:history="1">
              <w:r w:rsidRPr="0046569F">
                <w:rPr>
                  <w:rStyle w:val="af8"/>
                </w:rPr>
                <w:t>статьей 227</w:t>
              </w:r>
            </w:hyperlink>
            <w:r w:rsidRPr="0046569F">
              <w:t xml:space="preserve"> Налогового кодекса Российской Федерации</w:t>
            </w:r>
          </w:p>
        </w:tc>
        <w:tc>
          <w:tcPr>
            <w:tcW w:w="1460" w:type="dxa"/>
          </w:tcPr>
          <w:p w:rsidR="00DD3DB6" w:rsidRDefault="00DD3DB6" w:rsidP="00846319">
            <w:pPr>
              <w:jc w:val="center"/>
            </w:pPr>
            <w:r>
              <w:t>10,0</w:t>
            </w:r>
          </w:p>
        </w:tc>
        <w:tc>
          <w:tcPr>
            <w:tcW w:w="1238" w:type="dxa"/>
          </w:tcPr>
          <w:p w:rsidR="00DD3DB6" w:rsidRDefault="00DD3DB6" w:rsidP="00846319">
            <w:pPr>
              <w:jc w:val="center"/>
            </w:pPr>
            <w:r>
              <w:t>0</w:t>
            </w:r>
          </w:p>
        </w:tc>
        <w:tc>
          <w:tcPr>
            <w:tcW w:w="1238" w:type="dxa"/>
          </w:tcPr>
          <w:p w:rsidR="00DD3DB6" w:rsidRDefault="00DD3DB6" w:rsidP="00846319">
            <w:pPr>
              <w:jc w:val="center"/>
            </w:pPr>
            <w:r>
              <w:t>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1 01 020</w:t>
            </w:r>
            <w:r>
              <w:rPr>
                <w:sz w:val="22"/>
                <w:szCs w:val="22"/>
              </w:rPr>
              <w:t>3</w:t>
            </w:r>
            <w:r w:rsidRPr="0021541A">
              <w:rPr>
                <w:sz w:val="22"/>
                <w:szCs w:val="22"/>
              </w:rPr>
              <w:t xml:space="preserve">0 01 0000 110 </w:t>
            </w:r>
          </w:p>
          <w:p w:rsidR="00DD3DB6" w:rsidRPr="0021541A" w:rsidRDefault="00DD3DB6" w:rsidP="00846319">
            <w:pPr>
              <w:ind w:right="-108"/>
              <w:rPr>
                <w:sz w:val="22"/>
                <w:szCs w:val="22"/>
              </w:rPr>
            </w:pPr>
          </w:p>
        </w:tc>
        <w:tc>
          <w:tcPr>
            <w:tcW w:w="3939" w:type="dxa"/>
          </w:tcPr>
          <w:p w:rsidR="00DD3DB6" w:rsidRPr="00F46EF3" w:rsidRDefault="00DD3DB6" w:rsidP="00846319">
            <w:pPr>
              <w:pStyle w:val="ac"/>
              <w:spacing w:after="0" w:line="230" w:lineRule="atLeast"/>
              <w:rPr>
                <w:color w:val="000000"/>
              </w:rPr>
            </w:pPr>
            <w:r w:rsidRPr="0046569F">
              <w:t xml:space="preserve">Налог на доходы физических лиц с доходов, полученных физическими лицами в соответствии со </w:t>
            </w:r>
            <w:hyperlink r:id="rId77" w:history="1">
              <w:r w:rsidRPr="0046569F">
                <w:rPr>
                  <w:rStyle w:val="af8"/>
                </w:rPr>
                <w:t>статьей 228</w:t>
              </w:r>
            </w:hyperlink>
            <w:r w:rsidRPr="0046569F">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460" w:type="dxa"/>
          </w:tcPr>
          <w:p w:rsidR="00DD3DB6" w:rsidRDefault="00DD3DB6" w:rsidP="00846319">
            <w:pPr>
              <w:jc w:val="center"/>
            </w:pPr>
            <w:r>
              <w:t>1,0</w:t>
            </w:r>
          </w:p>
        </w:tc>
        <w:tc>
          <w:tcPr>
            <w:tcW w:w="1238" w:type="dxa"/>
          </w:tcPr>
          <w:p w:rsidR="00DD3DB6" w:rsidRDefault="00DD3DB6" w:rsidP="00846319">
            <w:pPr>
              <w:jc w:val="center"/>
            </w:pPr>
            <w:r>
              <w:t>0</w:t>
            </w:r>
          </w:p>
        </w:tc>
        <w:tc>
          <w:tcPr>
            <w:tcW w:w="1238" w:type="dxa"/>
          </w:tcPr>
          <w:p w:rsidR="00DD3DB6" w:rsidRDefault="00DD3DB6" w:rsidP="00846319">
            <w:pPr>
              <w:jc w:val="center"/>
            </w:pPr>
            <w:r>
              <w:t>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1 01 020</w:t>
            </w:r>
            <w:r>
              <w:rPr>
                <w:sz w:val="22"/>
                <w:szCs w:val="22"/>
              </w:rPr>
              <w:t>4</w:t>
            </w:r>
            <w:r w:rsidRPr="0021541A">
              <w:rPr>
                <w:sz w:val="22"/>
                <w:szCs w:val="22"/>
              </w:rPr>
              <w:t xml:space="preserve">0 01 0000 110 </w:t>
            </w:r>
          </w:p>
          <w:p w:rsidR="00DD3DB6" w:rsidRPr="0021541A" w:rsidRDefault="00DD3DB6" w:rsidP="00846319">
            <w:pPr>
              <w:ind w:right="-108"/>
              <w:rPr>
                <w:sz w:val="22"/>
                <w:szCs w:val="22"/>
              </w:rPr>
            </w:pPr>
          </w:p>
        </w:tc>
        <w:tc>
          <w:tcPr>
            <w:tcW w:w="3939" w:type="dxa"/>
          </w:tcPr>
          <w:p w:rsidR="00DD3DB6" w:rsidRPr="00F46EF3" w:rsidRDefault="00DD3DB6" w:rsidP="00846319">
            <w:pPr>
              <w:pStyle w:val="ac"/>
              <w:spacing w:after="0" w:line="230" w:lineRule="atLeast"/>
              <w:rPr>
                <w:color w:val="000000"/>
              </w:rPr>
            </w:pPr>
            <w:r w:rsidRPr="0046569F">
              <w:t xml:space="preserve">Налог на доходы физических лиц в виде фиксированных авансовых платежей с доходов, полученных физическими лицами, </w:t>
            </w:r>
            <w:r w:rsidRPr="0046569F">
              <w:lastRenderedPageBreak/>
              <w:t xml:space="preserve">являющимися иностранными гражданами, осуществляющими трудовую деятельность по найму на основании патента в соответствии со </w:t>
            </w:r>
            <w:hyperlink r:id="rId78" w:history="1">
              <w:r w:rsidRPr="0046569F">
                <w:rPr>
                  <w:rStyle w:val="af8"/>
                </w:rPr>
                <w:t>статьей 227.1</w:t>
              </w:r>
            </w:hyperlink>
            <w:r w:rsidRPr="0046569F">
              <w:t xml:space="preserve"> Налогового кодекса Российской Федерации</w:t>
            </w:r>
          </w:p>
        </w:tc>
        <w:tc>
          <w:tcPr>
            <w:tcW w:w="1460" w:type="dxa"/>
          </w:tcPr>
          <w:p w:rsidR="00DD3DB6" w:rsidRDefault="00DD3DB6" w:rsidP="00846319">
            <w:pPr>
              <w:jc w:val="center"/>
            </w:pPr>
            <w:r>
              <w:lastRenderedPageBreak/>
              <w:t>5,0</w:t>
            </w:r>
          </w:p>
        </w:tc>
        <w:tc>
          <w:tcPr>
            <w:tcW w:w="1238" w:type="dxa"/>
          </w:tcPr>
          <w:p w:rsidR="00DD3DB6" w:rsidRDefault="00DD3DB6" w:rsidP="00846319">
            <w:pPr>
              <w:jc w:val="center"/>
            </w:pPr>
            <w:r>
              <w:t>0</w:t>
            </w:r>
          </w:p>
        </w:tc>
        <w:tc>
          <w:tcPr>
            <w:tcW w:w="1238" w:type="dxa"/>
          </w:tcPr>
          <w:p w:rsidR="00DD3DB6" w:rsidRDefault="00DD3DB6" w:rsidP="00846319">
            <w:pPr>
              <w:jc w:val="center"/>
            </w:pPr>
            <w:r>
              <w:t>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46569F">
              <w:rPr>
                <w:sz w:val="22"/>
                <w:szCs w:val="22"/>
              </w:rPr>
              <w:lastRenderedPageBreak/>
              <w:t>1 01 02130 01 0000 110</w:t>
            </w:r>
          </w:p>
        </w:tc>
        <w:tc>
          <w:tcPr>
            <w:tcW w:w="3939" w:type="dxa"/>
          </w:tcPr>
          <w:p w:rsidR="00DD3DB6" w:rsidRPr="00F46EF3" w:rsidRDefault="00DD3DB6" w:rsidP="00846319">
            <w:pPr>
              <w:spacing w:line="230" w:lineRule="atLeast"/>
              <w:jc w:val="both"/>
              <w:rPr>
                <w:color w:val="000000"/>
              </w:rPr>
            </w:pPr>
            <w:r w:rsidRPr="0046569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460" w:type="dxa"/>
          </w:tcPr>
          <w:p w:rsidR="00DD3DB6" w:rsidRDefault="00DD3DB6" w:rsidP="00846319">
            <w:pPr>
              <w:jc w:val="center"/>
            </w:pPr>
            <w:r>
              <w:t>20,0</w:t>
            </w:r>
          </w:p>
        </w:tc>
        <w:tc>
          <w:tcPr>
            <w:tcW w:w="1238" w:type="dxa"/>
          </w:tcPr>
          <w:p w:rsidR="00DD3DB6" w:rsidRDefault="00DD3DB6" w:rsidP="00846319">
            <w:pPr>
              <w:jc w:val="center"/>
            </w:pPr>
            <w:r>
              <w:t>0</w:t>
            </w:r>
          </w:p>
        </w:tc>
        <w:tc>
          <w:tcPr>
            <w:tcW w:w="1238" w:type="dxa"/>
          </w:tcPr>
          <w:p w:rsidR="00DD3DB6" w:rsidRDefault="00DD3DB6" w:rsidP="00846319">
            <w:pPr>
              <w:jc w:val="center"/>
            </w:pPr>
            <w:r>
              <w:t>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1 03 0223001 0000 110</w:t>
            </w:r>
          </w:p>
        </w:tc>
        <w:tc>
          <w:tcPr>
            <w:tcW w:w="3939" w:type="dxa"/>
          </w:tcPr>
          <w:p w:rsidR="00DD3DB6" w:rsidRPr="00F46EF3" w:rsidRDefault="00DD3DB6" w:rsidP="00846319">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DD3DB6" w:rsidRPr="00F46EF3" w:rsidRDefault="00DD3DB6" w:rsidP="00846319">
            <w:pPr>
              <w:jc w:val="center"/>
            </w:pPr>
            <w:r>
              <w:t>1029,32</w:t>
            </w:r>
          </w:p>
        </w:tc>
        <w:tc>
          <w:tcPr>
            <w:tcW w:w="1238" w:type="dxa"/>
          </w:tcPr>
          <w:p w:rsidR="00DD3DB6" w:rsidRDefault="00DD3DB6" w:rsidP="00846319">
            <w:pPr>
              <w:jc w:val="center"/>
            </w:pPr>
            <w:r>
              <w:t>1208,2</w:t>
            </w:r>
          </w:p>
        </w:tc>
        <w:tc>
          <w:tcPr>
            <w:tcW w:w="1238" w:type="dxa"/>
          </w:tcPr>
          <w:p w:rsidR="00DD3DB6" w:rsidRDefault="00DD3DB6" w:rsidP="00846319">
            <w:pPr>
              <w:jc w:val="center"/>
            </w:pPr>
            <w:r>
              <w:t>1217,65</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1 03 0224001 0000 110</w:t>
            </w:r>
          </w:p>
        </w:tc>
        <w:tc>
          <w:tcPr>
            <w:tcW w:w="3939" w:type="dxa"/>
          </w:tcPr>
          <w:p w:rsidR="00DD3DB6" w:rsidRPr="00F46EF3" w:rsidRDefault="00DD3DB6" w:rsidP="00846319">
            <w:pPr>
              <w:jc w:val="both"/>
            </w:pPr>
            <w:r w:rsidRPr="00F46EF3">
              <w:t>Доходы от уплаты акцизов на моторные масла для дизельных и (или) карбюраторных (</w:t>
            </w:r>
            <w:proofErr w:type="spellStart"/>
            <w:r w:rsidRPr="00F46EF3">
              <w:t>инжекторных</w:t>
            </w:r>
            <w:proofErr w:type="spellEnd"/>
            <w:r w:rsidRPr="00F46EF3">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DD3DB6" w:rsidRPr="00592AB8" w:rsidRDefault="00DD3DB6" w:rsidP="00846319">
            <w:pPr>
              <w:jc w:val="center"/>
            </w:pPr>
            <w:r>
              <w:t>6,76</w:t>
            </w:r>
          </w:p>
        </w:tc>
        <w:tc>
          <w:tcPr>
            <w:tcW w:w="1238" w:type="dxa"/>
          </w:tcPr>
          <w:p w:rsidR="00DD3DB6" w:rsidRPr="00592AB8" w:rsidRDefault="00DD3DB6" w:rsidP="00846319">
            <w:pPr>
              <w:jc w:val="center"/>
            </w:pPr>
            <w:r>
              <w:t>7,94</w:t>
            </w:r>
          </w:p>
        </w:tc>
        <w:tc>
          <w:tcPr>
            <w:tcW w:w="1238" w:type="dxa"/>
          </w:tcPr>
          <w:p w:rsidR="00DD3DB6" w:rsidRPr="00592AB8" w:rsidRDefault="00DD3DB6" w:rsidP="00846319">
            <w:pPr>
              <w:jc w:val="center"/>
            </w:pPr>
            <w:r>
              <w:t>8,0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1 03 0225001 0000 110</w:t>
            </w:r>
          </w:p>
        </w:tc>
        <w:tc>
          <w:tcPr>
            <w:tcW w:w="3939" w:type="dxa"/>
          </w:tcPr>
          <w:p w:rsidR="00DD3DB6" w:rsidRPr="00F46EF3" w:rsidRDefault="00DD3DB6" w:rsidP="00846319">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DD3DB6" w:rsidRPr="00592AB8" w:rsidRDefault="00DD3DB6" w:rsidP="00846319">
            <w:pPr>
              <w:jc w:val="center"/>
            </w:pPr>
            <w:r>
              <w:t>1198,41</w:t>
            </w:r>
          </w:p>
        </w:tc>
        <w:tc>
          <w:tcPr>
            <w:tcW w:w="1238" w:type="dxa"/>
          </w:tcPr>
          <w:p w:rsidR="00DD3DB6" w:rsidRPr="00592AB8" w:rsidRDefault="00DD3DB6" w:rsidP="00846319">
            <w:pPr>
              <w:jc w:val="center"/>
            </w:pPr>
            <w:r>
              <w:t>1406,67</w:t>
            </w:r>
          </w:p>
        </w:tc>
        <w:tc>
          <w:tcPr>
            <w:tcW w:w="1238" w:type="dxa"/>
          </w:tcPr>
          <w:p w:rsidR="00DD3DB6" w:rsidRPr="00592AB8" w:rsidRDefault="00DD3DB6" w:rsidP="00846319">
            <w:pPr>
              <w:jc w:val="center"/>
            </w:pPr>
            <w:r>
              <w:t>1417,67</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1 030226001 0000 110</w:t>
            </w:r>
          </w:p>
        </w:tc>
        <w:tc>
          <w:tcPr>
            <w:tcW w:w="3939" w:type="dxa"/>
          </w:tcPr>
          <w:p w:rsidR="00DD3DB6" w:rsidRPr="00F46EF3" w:rsidRDefault="00DD3DB6" w:rsidP="00846319">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DD3DB6" w:rsidRPr="00592AB8" w:rsidRDefault="00DD3DB6" w:rsidP="00846319">
            <w:pPr>
              <w:jc w:val="center"/>
            </w:pPr>
            <w:r>
              <w:t>-120,89</w:t>
            </w:r>
          </w:p>
        </w:tc>
        <w:tc>
          <w:tcPr>
            <w:tcW w:w="1238" w:type="dxa"/>
          </w:tcPr>
          <w:p w:rsidR="00DD3DB6" w:rsidRPr="00592AB8" w:rsidRDefault="00DD3DB6" w:rsidP="00846319">
            <w:pPr>
              <w:jc w:val="center"/>
            </w:pPr>
            <w:r>
              <w:t>-141,91</w:t>
            </w:r>
          </w:p>
        </w:tc>
        <w:tc>
          <w:tcPr>
            <w:tcW w:w="1238" w:type="dxa"/>
          </w:tcPr>
          <w:p w:rsidR="00DD3DB6" w:rsidRPr="00592AB8" w:rsidRDefault="00DD3DB6" w:rsidP="00846319">
            <w:pPr>
              <w:jc w:val="center"/>
            </w:pPr>
            <w:r>
              <w:t>-143,02</w:t>
            </w:r>
          </w:p>
        </w:tc>
      </w:tr>
      <w:tr w:rsidR="00DD3DB6" w:rsidRPr="00FC7952" w:rsidTr="00846319">
        <w:trPr>
          <w:gridBefore w:val="1"/>
          <w:gridAfter w:val="1"/>
          <w:wBefore w:w="176" w:type="dxa"/>
          <w:wAfter w:w="179" w:type="dxa"/>
        </w:trPr>
        <w:tc>
          <w:tcPr>
            <w:tcW w:w="2376" w:type="dxa"/>
            <w:vAlign w:val="center"/>
          </w:tcPr>
          <w:p w:rsidR="00DD3DB6" w:rsidRPr="00841BE5" w:rsidRDefault="00DD3DB6" w:rsidP="00846319">
            <w:pPr>
              <w:rPr>
                <w:sz w:val="22"/>
                <w:szCs w:val="22"/>
              </w:rPr>
            </w:pPr>
            <w:r w:rsidRPr="00841BE5">
              <w:rPr>
                <w:sz w:val="22"/>
                <w:szCs w:val="22"/>
              </w:rPr>
              <w:t>1 05 03010 01 0000 110</w:t>
            </w:r>
          </w:p>
        </w:tc>
        <w:tc>
          <w:tcPr>
            <w:tcW w:w="3939" w:type="dxa"/>
            <w:vAlign w:val="center"/>
          </w:tcPr>
          <w:p w:rsidR="00DD3DB6" w:rsidRPr="00CC5ABF" w:rsidRDefault="00DD3DB6" w:rsidP="00846319">
            <w:pPr>
              <w:jc w:val="both"/>
            </w:pPr>
            <w:r w:rsidRPr="00CC5ABF">
              <w:t>Единый сельскохозяйственный налог</w:t>
            </w:r>
          </w:p>
        </w:tc>
        <w:tc>
          <w:tcPr>
            <w:tcW w:w="1460" w:type="dxa"/>
          </w:tcPr>
          <w:p w:rsidR="00DD3DB6" w:rsidRDefault="00DD3DB6" w:rsidP="00846319">
            <w:pPr>
              <w:jc w:val="center"/>
            </w:pPr>
            <w:r>
              <w:t>1090,0</w:t>
            </w:r>
          </w:p>
        </w:tc>
        <w:tc>
          <w:tcPr>
            <w:tcW w:w="1238" w:type="dxa"/>
          </w:tcPr>
          <w:p w:rsidR="00DD3DB6" w:rsidRDefault="00DD3DB6" w:rsidP="00846319">
            <w:pPr>
              <w:jc w:val="center"/>
            </w:pPr>
            <w:r>
              <w:t>90,0</w:t>
            </w:r>
          </w:p>
        </w:tc>
        <w:tc>
          <w:tcPr>
            <w:tcW w:w="1238" w:type="dxa"/>
          </w:tcPr>
          <w:p w:rsidR="00DD3DB6" w:rsidRDefault="00DD3DB6" w:rsidP="00846319">
            <w:pPr>
              <w:jc w:val="center"/>
            </w:pPr>
            <w:r>
              <w:t>90,0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1 06 01030 10 0000 110</w:t>
            </w:r>
          </w:p>
        </w:tc>
        <w:tc>
          <w:tcPr>
            <w:tcW w:w="3939" w:type="dxa"/>
          </w:tcPr>
          <w:p w:rsidR="00DD3DB6" w:rsidRPr="00F46EF3" w:rsidRDefault="00DD3DB6" w:rsidP="00846319">
            <w:pPr>
              <w:jc w:val="both"/>
            </w:pPr>
            <w:r w:rsidRPr="00F46EF3">
              <w:t xml:space="preserve">Налог на имущество физических лиц, взимаемый по ставкам, применяемым к объектам </w:t>
            </w:r>
            <w:r w:rsidRPr="00F46EF3">
              <w:lastRenderedPageBreak/>
              <w:t>налогообложения, расположенным в границах сельских поселений</w:t>
            </w:r>
          </w:p>
        </w:tc>
        <w:tc>
          <w:tcPr>
            <w:tcW w:w="1460" w:type="dxa"/>
          </w:tcPr>
          <w:p w:rsidR="00DD3DB6" w:rsidRPr="00F46EF3" w:rsidRDefault="00DD3DB6" w:rsidP="00846319">
            <w:pPr>
              <w:jc w:val="center"/>
            </w:pPr>
            <w:r>
              <w:lastRenderedPageBreak/>
              <w:t>750,1</w:t>
            </w:r>
          </w:p>
        </w:tc>
        <w:tc>
          <w:tcPr>
            <w:tcW w:w="1238" w:type="dxa"/>
          </w:tcPr>
          <w:p w:rsidR="00DD3DB6" w:rsidRDefault="00DD3DB6" w:rsidP="00846319">
            <w:pPr>
              <w:jc w:val="center"/>
            </w:pPr>
            <w:r>
              <w:t>773,0</w:t>
            </w:r>
          </w:p>
        </w:tc>
        <w:tc>
          <w:tcPr>
            <w:tcW w:w="1238" w:type="dxa"/>
          </w:tcPr>
          <w:p w:rsidR="00DD3DB6" w:rsidRDefault="00DD3DB6" w:rsidP="00846319">
            <w:pPr>
              <w:jc w:val="center"/>
            </w:pPr>
            <w:r>
              <w:t>798,2</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lastRenderedPageBreak/>
              <w:t>106 06033 10 0000 110</w:t>
            </w:r>
          </w:p>
        </w:tc>
        <w:tc>
          <w:tcPr>
            <w:tcW w:w="3939" w:type="dxa"/>
          </w:tcPr>
          <w:p w:rsidR="00DD3DB6" w:rsidRPr="00F46EF3" w:rsidRDefault="00DD3DB6" w:rsidP="00846319">
            <w:pPr>
              <w:jc w:val="both"/>
            </w:pPr>
            <w:r w:rsidRPr="00983A11">
              <w:t>Земельный налог с организаций, обладающих земельным участком, расположенным в границах сельских поселений</w:t>
            </w:r>
          </w:p>
        </w:tc>
        <w:tc>
          <w:tcPr>
            <w:tcW w:w="1460" w:type="dxa"/>
          </w:tcPr>
          <w:p w:rsidR="00DD3DB6" w:rsidRPr="00F46EF3" w:rsidRDefault="00DD3DB6" w:rsidP="00846319">
            <w:pPr>
              <w:jc w:val="center"/>
            </w:pPr>
            <w:r>
              <w:t>518,4</w:t>
            </w:r>
          </w:p>
        </w:tc>
        <w:tc>
          <w:tcPr>
            <w:tcW w:w="1238" w:type="dxa"/>
          </w:tcPr>
          <w:p w:rsidR="00DD3DB6" w:rsidRDefault="00DD3DB6" w:rsidP="00846319">
            <w:pPr>
              <w:jc w:val="center"/>
            </w:pPr>
            <w:r>
              <w:t>1518,4</w:t>
            </w:r>
          </w:p>
        </w:tc>
        <w:tc>
          <w:tcPr>
            <w:tcW w:w="1238" w:type="dxa"/>
          </w:tcPr>
          <w:p w:rsidR="00DD3DB6" w:rsidRDefault="00DD3DB6" w:rsidP="00846319">
            <w:pPr>
              <w:jc w:val="center"/>
            </w:pPr>
            <w:r>
              <w:t>1518,4</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106 06043 10 0000 110</w:t>
            </w:r>
          </w:p>
        </w:tc>
        <w:tc>
          <w:tcPr>
            <w:tcW w:w="3939" w:type="dxa"/>
          </w:tcPr>
          <w:p w:rsidR="00DD3DB6" w:rsidRPr="00845141" w:rsidRDefault="00DD3DB6" w:rsidP="00846319">
            <w:pPr>
              <w:jc w:val="both"/>
            </w:pPr>
            <w:r w:rsidRPr="00845141">
              <w:t>Земельный налог с физических лиц, обладающих земельным участком, расположенным в границах сельских поселений</w:t>
            </w:r>
          </w:p>
        </w:tc>
        <w:tc>
          <w:tcPr>
            <w:tcW w:w="1460" w:type="dxa"/>
          </w:tcPr>
          <w:p w:rsidR="00DD3DB6" w:rsidRPr="00845141" w:rsidRDefault="00DD3DB6" w:rsidP="00846319">
            <w:pPr>
              <w:jc w:val="center"/>
            </w:pPr>
            <w:r>
              <w:t>361,3</w:t>
            </w:r>
          </w:p>
        </w:tc>
        <w:tc>
          <w:tcPr>
            <w:tcW w:w="1238" w:type="dxa"/>
          </w:tcPr>
          <w:p w:rsidR="00DD3DB6" w:rsidRDefault="00DD3DB6" w:rsidP="00846319">
            <w:pPr>
              <w:jc w:val="center"/>
            </w:pPr>
            <w:r>
              <w:t>361,3</w:t>
            </w:r>
          </w:p>
        </w:tc>
        <w:tc>
          <w:tcPr>
            <w:tcW w:w="1238" w:type="dxa"/>
          </w:tcPr>
          <w:p w:rsidR="00DD3DB6" w:rsidRDefault="00DD3DB6" w:rsidP="00846319">
            <w:pPr>
              <w:jc w:val="center"/>
            </w:pPr>
            <w:r>
              <w:t>361,3</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highlight w:val="yellow"/>
              </w:rPr>
            </w:pPr>
          </w:p>
        </w:tc>
        <w:tc>
          <w:tcPr>
            <w:tcW w:w="3939" w:type="dxa"/>
          </w:tcPr>
          <w:p w:rsidR="00DD3DB6" w:rsidRPr="00704901" w:rsidRDefault="00DD3DB6" w:rsidP="00846319">
            <w:pPr>
              <w:rPr>
                <w:b/>
                <w:bCs/>
                <w:i/>
                <w:iCs/>
              </w:rPr>
            </w:pPr>
            <w:r w:rsidRPr="00704901">
              <w:rPr>
                <w:b/>
                <w:bCs/>
                <w:i/>
                <w:iCs/>
              </w:rPr>
              <w:t>ИТОГО налоговых доходов</w:t>
            </w:r>
          </w:p>
        </w:tc>
        <w:tc>
          <w:tcPr>
            <w:tcW w:w="1460" w:type="dxa"/>
          </w:tcPr>
          <w:p w:rsidR="00DD3DB6" w:rsidRPr="00704901" w:rsidRDefault="00DD3DB6" w:rsidP="00846319">
            <w:pPr>
              <w:jc w:val="center"/>
              <w:rPr>
                <w:b/>
                <w:bCs/>
                <w:i/>
                <w:iCs/>
              </w:rPr>
            </w:pPr>
            <w:r>
              <w:rPr>
                <w:b/>
                <w:bCs/>
                <w:i/>
                <w:iCs/>
              </w:rPr>
              <w:t xml:space="preserve">15 305,1 </w:t>
            </w:r>
          </w:p>
        </w:tc>
        <w:tc>
          <w:tcPr>
            <w:tcW w:w="1238" w:type="dxa"/>
          </w:tcPr>
          <w:p w:rsidR="00DD3DB6" w:rsidRDefault="00DD3DB6" w:rsidP="00846319">
            <w:pPr>
              <w:jc w:val="center"/>
              <w:rPr>
                <w:b/>
                <w:bCs/>
                <w:i/>
                <w:iCs/>
              </w:rPr>
            </w:pPr>
            <w:r>
              <w:rPr>
                <w:b/>
                <w:bCs/>
                <w:i/>
                <w:iCs/>
              </w:rPr>
              <w:t>15 827,4</w:t>
            </w:r>
          </w:p>
        </w:tc>
        <w:tc>
          <w:tcPr>
            <w:tcW w:w="1238" w:type="dxa"/>
          </w:tcPr>
          <w:p w:rsidR="00DD3DB6" w:rsidRDefault="00DD3DB6" w:rsidP="00846319">
            <w:pPr>
              <w:jc w:val="center"/>
              <w:rPr>
                <w:b/>
                <w:bCs/>
                <w:i/>
                <w:iCs/>
              </w:rPr>
            </w:pPr>
            <w:r>
              <w:rPr>
                <w:b/>
                <w:bCs/>
                <w:i/>
                <w:iCs/>
              </w:rPr>
              <w:t>16 013,4</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highlight w:val="yellow"/>
              </w:rPr>
            </w:pPr>
          </w:p>
        </w:tc>
        <w:tc>
          <w:tcPr>
            <w:tcW w:w="3939" w:type="dxa"/>
          </w:tcPr>
          <w:p w:rsidR="00DD3DB6" w:rsidRPr="00704901" w:rsidRDefault="00DD3DB6" w:rsidP="00846319">
            <w:pPr>
              <w:rPr>
                <w:b/>
                <w:bCs/>
                <w:i/>
                <w:iCs/>
              </w:rPr>
            </w:pPr>
            <w:r w:rsidRPr="00704901">
              <w:rPr>
                <w:b/>
                <w:bCs/>
                <w:i/>
                <w:iCs/>
              </w:rPr>
              <w:t>Неналоговые доходы</w:t>
            </w:r>
          </w:p>
        </w:tc>
        <w:tc>
          <w:tcPr>
            <w:tcW w:w="1460" w:type="dxa"/>
          </w:tcPr>
          <w:p w:rsidR="00DD3DB6" w:rsidRPr="00704901" w:rsidRDefault="00DD3DB6" w:rsidP="00846319">
            <w:pPr>
              <w:jc w:val="center"/>
              <w:rPr>
                <w:b/>
                <w:bCs/>
                <w:i/>
                <w:iCs/>
              </w:rPr>
            </w:pPr>
          </w:p>
        </w:tc>
        <w:tc>
          <w:tcPr>
            <w:tcW w:w="1238" w:type="dxa"/>
          </w:tcPr>
          <w:p w:rsidR="00DD3DB6" w:rsidRPr="00704901" w:rsidRDefault="00DD3DB6" w:rsidP="00846319">
            <w:pPr>
              <w:jc w:val="center"/>
              <w:rPr>
                <w:b/>
                <w:bCs/>
                <w:i/>
                <w:iCs/>
              </w:rPr>
            </w:pPr>
          </w:p>
        </w:tc>
        <w:tc>
          <w:tcPr>
            <w:tcW w:w="1238" w:type="dxa"/>
          </w:tcPr>
          <w:p w:rsidR="00DD3DB6" w:rsidRPr="00704901" w:rsidRDefault="00DD3DB6" w:rsidP="00846319">
            <w:pPr>
              <w:jc w:val="center"/>
              <w:rPr>
                <w:b/>
                <w:bCs/>
                <w:i/>
                <w:iCs/>
              </w:rPr>
            </w:pPr>
          </w:p>
        </w:tc>
      </w:tr>
      <w:tr w:rsidR="00DD3DB6" w:rsidRPr="00FC7952" w:rsidTr="00846319">
        <w:trPr>
          <w:gridBefore w:val="1"/>
          <w:gridAfter w:val="1"/>
          <w:wBefore w:w="176" w:type="dxa"/>
          <w:wAfter w:w="179" w:type="dxa"/>
          <w:trHeight w:val="687"/>
        </w:trPr>
        <w:tc>
          <w:tcPr>
            <w:tcW w:w="2376" w:type="dxa"/>
          </w:tcPr>
          <w:p w:rsidR="00DD3DB6" w:rsidRPr="0021541A" w:rsidRDefault="00DD3DB6" w:rsidP="00846319">
            <w:pPr>
              <w:ind w:right="-108"/>
              <w:rPr>
                <w:sz w:val="22"/>
                <w:szCs w:val="22"/>
              </w:rPr>
            </w:pPr>
            <w:r>
              <w:rPr>
                <w:sz w:val="22"/>
                <w:szCs w:val="22"/>
              </w:rPr>
              <w:t>1</w:t>
            </w:r>
            <w:r w:rsidRPr="00047063">
              <w:rPr>
                <w:sz w:val="22"/>
                <w:szCs w:val="22"/>
              </w:rPr>
              <w:t>11 05035 10 0000 120</w:t>
            </w:r>
          </w:p>
        </w:tc>
        <w:tc>
          <w:tcPr>
            <w:tcW w:w="3939" w:type="dxa"/>
            <w:vAlign w:val="center"/>
          </w:tcPr>
          <w:p w:rsidR="00DD3DB6" w:rsidRPr="00047063" w:rsidRDefault="00DD3DB6" w:rsidP="00846319">
            <w:pPr>
              <w:jc w:val="both"/>
              <w:rPr>
                <w:sz w:val="22"/>
                <w:szCs w:val="22"/>
              </w:rPr>
            </w:pPr>
            <w:r w:rsidRPr="00047063">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60" w:type="dxa"/>
          </w:tcPr>
          <w:p w:rsidR="00DD3DB6" w:rsidRDefault="00DD3DB6" w:rsidP="00846319">
            <w:pPr>
              <w:jc w:val="center"/>
            </w:pPr>
            <w:r>
              <w:t>24,0</w:t>
            </w:r>
          </w:p>
        </w:tc>
        <w:tc>
          <w:tcPr>
            <w:tcW w:w="1238" w:type="dxa"/>
          </w:tcPr>
          <w:p w:rsidR="00DD3DB6" w:rsidRDefault="00DD3DB6" w:rsidP="00846319">
            <w:pPr>
              <w:jc w:val="center"/>
            </w:pPr>
            <w:r>
              <w:t>24,0</w:t>
            </w:r>
          </w:p>
        </w:tc>
        <w:tc>
          <w:tcPr>
            <w:tcW w:w="1238" w:type="dxa"/>
          </w:tcPr>
          <w:p w:rsidR="00DD3DB6" w:rsidRDefault="00DD3DB6" w:rsidP="00846319">
            <w:pPr>
              <w:jc w:val="center"/>
            </w:pPr>
            <w:r>
              <w:t>24,0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highlight w:val="yellow"/>
              </w:rPr>
            </w:pPr>
          </w:p>
        </w:tc>
        <w:tc>
          <w:tcPr>
            <w:tcW w:w="3939" w:type="dxa"/>
          </w:tcPr>
          <w:p w:rsidR="00DD3DB6" w:rsidRPr="00C74A7F" w:rsidRDefault="00DD3DB6" w:rsidP="00846319">
            <w:pPr>
              <w:rPr>
                <w:b/>
                <w:bCs/>
                <w:i/>
                <w:iCs/>
              </w:rPr>
            </w:pPr>
            <w:r w:rsidRPr="00C74A7F">
              <w:rPr>
                <w:b/>
                <w:bCs/>
                <w:i/>
                <w:iCs/>
              </w:rPr>
              <w:t>ИТОГО неналоговых доходов</w:t>
            </w:r>
          </w:p>
        </w:tc>
        <w:tc>
          <w:tcPr>
            <w:tcW w:w="1460" w:type="dxa"/>
          </w:tcPr>
          <w:p w:rsidR="00DD3DB6" w:rsidRPr="00C74A7F" w:rsidRDefault="00DD3DB6" w:rsidP="00846319">
            <w:pPr>
              <w:jc w:val="center"/>
              <w:rPr>
                <w:b/>
                <w:bCs/>
                <w:i/>
                <w:iCs/>
              </w:rPr>
            </w:pPr>
            <w:r>
              <w:rPr>
                <w:b/>
                <w:bCs/>
                <w:i/>
                <w:iCs/>
              </w:rPr>
              <w:t>24,0</w:t>
            </w:r>
          </w:p>
        </w:tc>
        <w:tc>
          <w:tcPr>
            <w:tcW w:w="1238" w:type="dxa"/>
          </w:tcPr>
          <w:p w:rsidR="00DD3DB6" w:rsidRDefault="00DD3DB6" w:rsidP="00846319">
            <w:pPr>
              <w:jc w:val="center"/>
              <w:rPr>
                <w:b/>
                <w:bCs/>
                <w:i/>
                <w:iCs/>
              </w:rPr>
            </w:pPr>
            <w:r>
              <w:rPr>
                <w:b/>
                <w:bCs/>
                <w:i/>
                <w:iCs/>
              </w:rPr>
              <w:t>24,0</w:t>
            </w:r>
          </w:p>
        </w:tc>
        <w:tc>
          <w:tcPr>
            <w:tcW w:w="1238" w:type="dxa"/>
          </w:tcPr>
          <w:p w:rsidR="00DD3DB6" w:rsidRDefault="00DD3DB6" w:rsidP="00846319">
            <w:pPr>
              <w:jc w:val="center"/>
              <w:rPr>
                <w:b/>
                <w:bCs/>
                <w:i/>
                <w:iCs/>
              </w:rPr>
            </w:pPr>
            <w:r>
              <w:rPr>
                <w:b/>
                <w:bCs/>
                <w:i/>
                <w:iCs/>
              </w:rPr>
              <w:t>24,0</w:t>
            </w:r>
          </w:p>
        </w:tc>
      </w:tr>
      <w:tr w:rsidR="00DD3DB6" w:rsidRPr="00FC7952" w:rsidTr="00846319">
        <w:trPr>
          <w:gridBefore w:val="1"/>
          <w:gridAfter w:val="1"/>
          <w:wBefore w:w="176" w:type="dxa"/>
          <w:wAfter w:w="179" w:type="dxa"/>
          <w:trHeight w:val="465"/>
        </w:trPr>
        <w:tc>
          <w:tcPr>
            <w:tcW w:w="2376" w:type="dxa"/>
          </w:tcPr>
          <w:p w:rsidR="00DD3DB6" w:rsidRPr="0021541A" w:rsidRDefault="00DD3DB6" w:rsidP="00846319">
            <w:pPr>
              <w:ind w:right="-108"/>
              <w:rPr>
                <w:sz w:val="22"/>
                <w:szCs w:val="22"/>
                <w:highlight w:val="yellow"/>
              </w:rPr>
            </w:pPr>
            <w:r w:rsidRPr="0021541A">
              <w:rPr>
                <w:sz w:val="22"/>
                <w:szCs w:val="22"/>
              </w:rPr>
              <w:t>2 02 1</w:t>
            </w:r>
            <w:r>
              <w:rPr>
                <w:sz w:val="22"/>
                <w:szCs w:val="22"/>
              </w:rPr>
              <w:t>6</w:t>
            </w:r>
            <w:r w:rsidRPr="0021541A">
              <w:rPr>
                <w:sz w:val="22"/>
                <w:szCs w:val="22"/>
              </w:rPr>
              <w:t>001 10 0000 15</w:t>
            </w:r>
            <w:r>
              <w:rPr>
                <w:sz w:val="22"/>
                <w:szCs w:val="22"/>
              </w:rPr>
              <w:t>0</w:t>
            </w:r>
          </w:p>
        </w:tc>
        <w:tc>
          <w:tcPr>
            <w:tcW w:w="3939" w:type="dxa"/>
          </w:tcPr>
          <w:p w:rsidR="00DD3DB6" w:rsidRPr="00FC7952" w:rsidRDefault="00DD3DB6" w:rsidP="00846319">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0" w:type="dxa"/>
          </w:tcPr>
          <w:p w:rsidR="00DD3DB6" w:rsidRPr="00FC7952" w:rsidRDefault="00DD3DB6" w:rsidP="00846319">
            <w:pPr>
              <w:jc w:val="center"/>
              <w:rPr>
                <w:highlight w:val="yellow"/>
              </w:rPr>
            </w:pPr>
            <w:r>
              <w:t>7441,2</w:t>
            </w:r>
          </w:p>
        </w:tc>
        <w:tc>
          <w:tcPr>
            <w:tcW w:w="1238" w:type="dxa"/>
          </w:tcPr>
          <w:p w:rsidR="00DD3DB6" w:rsidRDefault="00DD3DB6" w:rsidP="00846319">
            <w:pPr>
              <w:jc w:val="center"/>
            </w:pPr>
            <w:r>
              <w:t>5682,4</w:t>
            </w:r>
          </w:p>
        </w:tc>
        <w:tc>
          <w:tcPr>
            <w:tcW w:w="1238" w:type="dxa"/>
          </w:tcPr>
          <w:p w:rsidR="00DD3DB6" w:rsidRDefault="00DD3DB6" w:rsidP="00846319">
            <w:pPr>
              <w:jc w:val="center"/>
            </w:pPr>
            <w:r>
              <w:t>3876,9</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rPr>
            </w:pPr>
            <w:r w:rsidRPr="0021541A">
              <w:rPr>
                <w:sz w:val="22"/>
                <w:szCs w:val="22"/>
              </w:rPr>
              <w:t>2 02 30024 10 0000 15</w:t>
            </w:r>
            <w:r>
              <w:rPr>
                <w:sz w:val="22"/>
                <w:szCs w:val="22"/>
              </w:rPr>
              <w:t>0</w:t>
            </w:r>
          </w:p>
        </w:tc>
        <w:tc>
          <w:tcPr>
            <w:tcW w:w="3939" w:type="dxa"/>
          </w:tcPr>
          <w:p w:rsidR="00DD3DB6" w:rsidRPr="00B03A3E" w:rsidRDefault="00DD3DB6" w:rsidP="00846319">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0" w:type="dxa"/>
          </w:tcPr>
          <w:p w:rsidR="00DD3DB6" w:rsidRPr="00395968" w:rsidRDefault="00DD3DB6" w:rsidP="00846319">
            <w:pPr>
              <w:jc w:val="center"/>
            </w:pPr>
            <w:r>
              <w:t>0,11</w:t>
            </w:r>
          </w:p>
        </w:tc>
        <w:tc>
          <w:tcPr>
            <w:tcW w:w="1238" w:type="dxa"/>
          </w:tcPr>
          <w:p w:rsidR="00DD3DB6" w:rsidRDefault="00DD3DB6" w:rsidP="00846319">
            <w:pPr>
              <w:jc w:val="center"/>
            </w:pPr>
            <w:r>
              <w:t>0,11</w:t>
            </w:r>
          </w:p>
        </w:tc>
        <w:tc>
          <w:tcPr>
            <w:tcW w:w="1238" w:type="dxa"/>
          </w:tcPr>
          <w:p w:rsidR="00DD3DB6" w:rsidRDefault="00DD3DB6" w:rsidP="00846319">
            <w:pPr>
              <w:jc w:val="center"/>
            </w:pPr>
            <w:r>
              <w:t>0,11</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highlight w:val="yellow"/>
              </w:rPr>
            </w:pPr>
            <w:r w:rsidRPr="00345236">
              <w:rPr>
                <w:sz w:val="22"/>
                <w:szCs w:val="22"/>
              </w:rPr>
              <w:t>202</w:t>
            </w:r>
            <w:r>
              <w:rPr>
                <w:sz w:val="22"/>
                <w:szCs w:val="22"/>
              </w:rPr>
              <w:t xml:space="preserve"> </w:t>
            </w:r>
            <w:r w:rsidRPr="00345236">
              <w:rPr>
                <w:sz w:val="22"/>
                <w:szCs w:val="22"/>
              </w:rPr>
              <w:t>25</w:t>
            </w:r>
            <w:r>
              <w:rPr>
                <w:sz w:val="22"/>
                <w:szCs w:val="22"/>
              </w:rPr>
              <w:t xml:space="preserve"> </w:t>
            </w:r>
            <w:r w:rsidRPr="00345236">
              <w:rPr>
                <w:sz w:val="22"/>
                <w:szCs w:val="22"/>
              </w:rPr>
              <w:t>55510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DD3DB6" w:rsidRPr="003548C2" w:rsidRDefault="00DD3DB6" w:rsidP="00846319">
            <w:pPr>
              <w:autoSpaceDE w:val="0"/>
              <w:autoSpaceDN w:val="0"/>
              <w:adjustRightInd w:val="0"/>
              <w:jc w:val="both"/>
              <w:rPr>
                <w:highlight w:val="yellow"/>
              </w:rPr>
            </w:pPr>
            <w:r w:rsidRPr="00345236">
              <w:rPr>
                <w:color w:val="000000"/>
                <w:shd w:val="clear" w:color="auto" w:fill="FFFFFF"/>
              </w:rPr>
              <w:t xml:space="preserve">Субсидии бюджетам сельских поселений на </w:t>
            </w:r>
            <w:r>
              <w:rPr>
                <w:color w:val="000000"/>
                <w:shd w:val="clear" w:color="auto" w:fill="FFFFFF"/>
              </w:rPr>
              <w:t>реализацию программ формирования  современной городской среды</w:t>
            </w:r>
          </w:p>
        </w:tc>
        <w:tc>
          <w:tcPr>
            <w:tcW w:w="1460" w:type="dxa"/>
          </w:tcPr>
          <w:p w:rsidR="00DD3DB6" w:rsidRPr="00345236" w:rsidRDefault="00DD3DB6" w:rsidP="00846319">
            <w:pPr>
              <w:jc w:val="center"/>
            </w:pPr>
            <w:r>
              <w:t>14231,6</w:t>
            </w:r>
          </w:p>
        </w:tc>
        <w:tc>
          <w:tcPr>
            <w:tcW w:w="1238" w:type="dxa"/>
          </w:tcPr>
          <w:p w:rsidR="00DD3DB6" w:rsidRPr="00345236" w:rsidRDefault="00DD3DB6" w:rsidP="00846319">
            <w:pPr>
              <w:jc w:val="center"/>
            </w:pPr>
            <w:r w:rsidRPr="00345236">
              <w:t>192,7</w:t>
            </w:r>
            <w:r>
              <w:t>0</w:t>
            </w:r>
          </w:p>
        </w:tc>
        <w:tc>
          <w:tcPr>
            <w:tcW w:w="1238" w:type="dxa"/>
          </w:tcPr>
          <w:p w:rsidR="00DD3DB6" w:rsidRDefault="00DD3DB6" w:rsidP="00846319">
            <w:pPr>
              <w:jc w:val="center"/>
            </w:pPr>
            <w:r>
              <w:t>192,70</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highlight w:val="yellow"/>
              </w:rPr>
            </w:pPr>
            <w:r w:rsidRPr="00345236">
              <w:rPr>
                <w:sz w:val="22"/>
                <w:szCs w:val="22"/>
              </w:rPr>
              <w:t>202</w:t>
            </w:r>
            <w:r>
              <w:rPr>
                <w:sz w:val="22"/>
                <w:szCs w:val="22"/>
              </w:rPr>
              <w:t xml:space="preserve"> </w:t>
            </w:r>
            <w:r w:rsidRPr="00345236">
              <w:rPr>
                <w:sz w:val="22"/>
                <w:szCs w:val="22"/>
              </w:rPr>
              <w:t>2</w:t>
            </w:r>
            <w:r>
              <w:rPr>
                <w:sz w:val="22"/>
                <w:szCs w:val="22"/>
              </w:rPr>
              <w:t>9 999</w:t>
            </w:r>
            <w:r w:rsidRPr="00345236">
              <w:rPr>
                <w:sz w:val="22"/>
                <w:szCs w:val="22"/>
              </w:rPr>
              <w:t>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DD3DB6" w:rsidRPr="00345236" w:rsidRDefault="00DD3DB6" w:rsidP="00846319">
            <w:pPr>
              <w:spacing w:line="230" w:lineRule="atLeast"/>
              <w:jc w:val="both"/>
              <w:rPr>
                <w:color w:val="000000"/>
                <w:shd w:val="clear" w:color="auto" w:fill="FFFFFF"/>
              </w:rPr>
            </w:pPr>
            <w:r w:rsidRPr="002A31B9">
              <w:t>Прочие субсидии бюджетам сельских поселений</w:t>
            </w:r>
          </w:p>
        </w:tc>
        <w:tc>
          <w:tcPr>
            <w:tcW w:w="1460" w:type="dxa"/>
          </w:tcPr>
          <w:p w:rsidR="00DD3DB6" w:rsidRPr="00345236" w:rsidRDefault="00DD3DB6" w:rsidP="00846319">
            <w:pPr>
              <w:jc w:val="center"/>
            </w:pPr>
            <w:r>
              <w:t>723,3</w:t>
            </w:r>
          </w:p>
        </w:tc>
        <w:tc>
          <w:tcPr>
            <w:tcW w:w="1238" w:type="dxa"/>
          </w:tcPr>
          <w:p w:rsidR="00DD3DB6" w:rsidRPr="00345236" w:rsidRDefault="00DD3DB6" w:rsidP="00846319">
            <w:pPr>
              <w:jc w:val="center"/>
            </w:pPr>
            <w:r>
              <w:t>0</w:t>
            </w:r>
          </w:p>
        </w:tc>
        <w:tc>
          <w:tcPr>
            <w:tcW w:w="1238" w:type="dxa"/>
          </w:tcPr>
          <w:p w:rsidR="00DD3DB6" w:rsidRDefault="00DD3DB6" w:rsidP="00846319">
            <w:pPr>
              <w:jc w:val="center"/>
            </w:pPr>
            <w:r>
              <w:t>0</w:t>
            </w:r>
          </w:p>
        </w:tc>
      </w:tr>
      <w:tr w:rsidR="00DD3DB6" w:rsidRPr="00FC7952" w:rsidTr="00846319">
        <w:trPr>
          <w:gridBefore w:val="1"/>
          <w:gridAfter w:val="1"/>
          <w:wBefore w:w="176" w:type="dxa"/>
          <w:wAfter w:w="179" w:type="dxa"/>
        </w:trPr>
        <w:tc>
          <w:tcPr>
            <w:tcW w:w="2376" w:type="dxa"/>
          </w:tcPr>
          <w:p w:rsidR="00DD3DB6" w:rsidRPr="00BF3A4A" w:rsidRDefault="00DD3DB6" w:rsidP="00846319">
            <w:pPr>
              <w:rPr>
                <w:sz w:val="22"/>
                <w:szCs w:val="22"/>
              </w:rPr>
            </w:pPr>
            <w:r w:rsidRPr="00BF3A4A">
              <w:rPr>
                <w:sz w:val="22"/>
                <w:szCs w:val="22"/>
              </w:rPr>
              <w:t>2 02 35118 10 0000 150</w:t>
            </w:r>
          </w:p>
        </w:tc>
        <w:tc>
          <w:tcPr>
            <w:tcW w:w="3939" w:type="dxa"/>
          </w:tcPr>
          <w:p w:rsidR="00DD3DB6" w:rsidRPr="00BF3A4A" w:rsidRDefault="00DD3DB6" w:rsidP="00846319">
            <w:pPr>
              <w:jc w:val="both"/>
            </w:pPr>
            <w:r w:rsidRPr="00BF3A4A">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60" w:type="dxa"/>
          </w:tcPr>
          <w:p w:rsidR="00DD3DB6" w:rsidRPr="00345236" w:rsidRDefault="00DD3DB6" w:rsidP="00846319">
            <w:pPr>
              <w:jc w:val="center"/>
            </w:pPr>
            <w:r>
              <w:t>433,03</w:t>
            </w:r>
          </w:p>
        </w:tc>
        <w:tc>
          <w:tcPr>
            <w:tcW w:w="1238" w:type="dxa"/>
          </w:tcPr>
          <w:p w:rsidR="00DD3DB6" w:rsidRPr="00345236" w:rsidRDefault="00DD3DB6" w:rsidP="00846319">
            <w:pPr>
              <w:jc w:val="center"/>
            </w:pPr>
            <w:r>
              <w:t>459,12</w:t>
            </w:r>
          </w:p>
        </w:tc>
        <w:tc>
          <w:tcPr>
            <w:tcW w:w="1238" w:type="dxa"/>
          </w:tcPr>
          <w:p w:rsidR="00DD3DB6" w:rsidRDefault="00DD3DB6" w:rsidP="00846319">
            <w:pPr>
              <w:jc w:val="center"/>
            </w:pPr>
            <w:r>
              <w:t>502,9</w:t>
            </w:r>
          </w:p>
        </w:tc>
      </w:tr>
      <w:tr w:rsidR="00DD3DB6" w:rsidRPr="00FC7952" w:rsidTr="00846319">
        <w:trPr>
          <w:gridBefore w:val="1"/>
          <w:gridAfter w:val="1"/>
          <w:wBefore w:w="176" w:type="dxa"/>
          <w:wAfter w:w="179" w:type="dxa"/>
        </w:trPr>
        <w:tc>
          <w:tcPr>
            <w:tcW w:w="2376" w:type="dxa"/>
          </w:tcPr>
          <w:p w:rsidR="00DD3DB6" w:rsidRPr="0021541A" w:rsidRDefault="00DD3DB6" w:rsidP="00846319">
            <w:pPr>
              <w:ind w:right="-108"/>
              <w:rPr>
                <w:sz w:val="22"/>
                <w:szCs w:val="22"/>
                <w:highlight w:val="yellow"/>
              </w:rPr>
            </w:pPr>
            <w:r w:rsidRPr="0021541A">
              <w:rPr>
                <w:sz w:val="22"/>
                <w:szCs w:val="22"/>
              </w:rPr>
              <w:t>2 02 49999 10 0000 15</w:t>
            </w:r>
            <w:r>
              <w:rPr>
                <w:sz w:val="22"/>
                <w:szCs w:val="22"/>
              </w:rPr>
              <w:t>0</w:t>
            </w:r>
          </w:p>
        </w:tc>
        <w:tc>
          <w:tcPr>
            <w:tcW w:w="3939" w:type="dxa"/>
          </w:tcPr>
          <w:p w:rsidR="00DD3DB6" w:rsidRPr="002F0AFE" w:rsidRDefault="00DD3DB6" w:rsidP="00846319">
            <w:pPr>
              <w:autoSpaceDE w:val="0"/>
              <w:autoSpaceDN w:val="0"/>
              <w:adjustRightInd w:val="0"/>
              <w:jc w:val="both"/>
            </w:pPr>
            <w:r>
              <w:t>Прочие межбюджетные трансферты, передаваемые бюджетам сельских поселений</w:t>
            </w:r>
          </w:p>
        </w:tc>
        <w:tc>
          <w:tcPr>
            <w:tcW w:w="1460" w:type="dxa"/>
          </w:tcPr>
          <w:p w:rsidR="00DD3DB6" w:rsidRPr="002105C0" w:rsidRDefault="00DD3DB6" w:rsidP="00846319">
            <w:pPr>
              <w:jc w:val="center"/>
            </w:pPr>
            <w:r>
              <w:t>6732,2</w:t>
            </w:r>
          </w:p>
        </w:tc>
        <w:tc>
          <w:tcPr>
            <w:tcW w:w="1238" w:type="dxa"/>
          </w:tcPr>
          <w:p w:rsidR="00DD3DB6" w:rsidRDefault="00DD3DB6" w:rsidP="00846319">
            <w:pPr>
              <w:jc w:val="center"/>
            </w:pPr>
            <w:r>
              <w:t>0</w:t>
            </w:r>
          </w:p>
        </w:tc>
        <w:tc>
          <w:tcPr>
            <w:tcW w:w="1238" w:type="dxa"/>
          </w:tcPr>
          <w:p w:rsidR="00DD3DB6" w:rsidRDefault="00DD3DB6" w:rsidP="00846319">
            <w:pPr>
              <w:jc w:val="center"/>
            </w:pPr>
            <w:r>
              <w:t>0</w:t>
            </w:r>
          </w:p>
        </w:tc>
      </w:tr>
      <w:tr w:rsidR="00DD3DB6" w:rsidRPr="00FC7952" w:rsidTr="00846319">
        <w:trPr>
          <w:gridBefore w:val="1"/>
          <w:gridAfter w:val="1"/>
          <w:wBefore w:w="176" w:type="dxa"/>
          <w:wAfter w:w="179" w:type="dxa"/>
          <w:trHeight w:val="215"/>
        </w:trPr>
        <w:tc>
          <w:tcPr>
            <w:tcW w:w="2376" w:type="dxa"/>
          </w:tcPr>
          <w:p w:rsidR="00DD3DB6" w:rsidRPr="00FC7952" w:rsidRDefault="00DD3DB6" w:rsidP="00846319">
            <w:pPr>
              <w:ind w:right="-108"/>
              <w:rPr>
                <w:highlight w:val="yellow"/>
              </w:rPr>
            </w:pPr>
          </w:p>
        </w:tc>
        <w:tc>
          <w:tcPr>
            <w:tcW w:w="3939" w:type="dxa"/>
          </w:tcPr>
          <w:p w:rsidR="00DD3DB6" w:rsidRPr="00396CB5" w:rsidRDefault="00DD3DB6" w:rsidP="00846319">
            <w:pPr>
              <w:rPr>
                <w:b/>
                <w:bCs/>
                <w:i/>
              </w:rPr>
            </w:pPr>
            <w:r w:rsidRPr="00396CB5">
              <w:rPr>
                <w:b/>
                <w:bCs/>
                <w:i/>
              </w:rPr>
              <w:t>ИТОГО безвозмездных поступлений</w:t>
            </w:r>
          </w:p>
        </w:tc>
        <w:tc>
          <w:tcPr>
            <w:tcW w:w="1460" w:type="dxa"/>
          </w:tcPr>
          <w:p w:rsidR="00DD3DB6" w:rsidRPr="00396CB5" w:rsidRDefault="00DD3DB6" w:rsidP="00846319">
            <w:pPr>
              <w:jc w:val="center"/>
              <w:rPr>
                <w:b/>
                <w:bCs/>
                <w:i/>
              </w:rPr>
            </w:pPr>
            <w:r>
              <w:rPr>
                <w:b/>
                <w:bCs/>
                <w:i/>
              </w:rPr>
              <w:t>29 561,44</w:t>
            </w:r>
          </w:p>
        </w:tc>
        <w:tc>
          <w:tcPr>
            <w:tcW w:w="1238" w:type="dxa"/>
          </w:tcPr>
          <w:p w:rsidR="00DD3DB6" w:rsidRDefault="00DD3DB6" w:rsidP="00846319">
            <w:pPr>
              <w:jc w:val="center"/>
              <w:rPr>
                <w:b/>
                <w:bCs/>
                <w:i/>
              </w:rPr>
            </w:pPr>
            <w:r>
              <w:rPr>
                <w:b/>
                <w:bCs/>
                <w:i/>
              </w:rPr>
              <w:t>6 334,33</w:t>
            </w:r>
          </w:p>
        </w:tc>
        <w:tc>
          <w:tcPr>
            <w:tcW w:w="1238" w:type="dxa"/>
          </w:tcPr>
          <w:p w:rsidR="00DD3DB6" w:rsidRDefault="00DD3DB6" w:rsidP="00846319">
            <w:pPr>
              <w:jc w:val="center"/>
              <w:rPr>
                <w:b/>
                <w:bCs/>
                <w:i/>
              </w:rPr>
            </w:pPr>
            <w:r>
              <w:rPr>
                <w:b/>
                <w:bCs/>
                <w:i/>
              </w:rPr>
              <w:t>4 572,61</w:t>
            </w:r>
          </w:p>
        </w:tc>
      </w:tr>
      <w:tr w:rsidR="00DD3DB6" w:rsidTr="00846319">
        <w:trPr>
          <w:gridBefore w:val="1"/>
          <w:gridAfter w:val="1"/>
          <w:wBefore w:w="176" w:type="dxa"/>
          <w:wAfter w:w="179" w:type="dxa"/>
        </w:trPr>
        <w:tc>
          <w:tcPr>
            <w:tcW w:w="2376" w:type="dxa"/>
          </w:tcPr>
          <w:p w:rsidR="00DD3DB6" w:rsidRPr="00704901" w:rsidRDefault="00DD3DB6" w:rsidP="00846319">
            <w:pPr>
              <w:ind w:right="-108"/>
            </w:pPr>
          </w:p>
        </w:tc>
        <w:tc>
          <w:tcPr>
            <w:tcW w:w="3939" w:type="dxa"/>
          </w:tcPr>
          <w:p w:rsidR="00DD3DB6" w:rsidRPr="00704901" w:rsidRDefault="00DD3DB6" w:rsidP="00846319">
            <w:pPr>
              <w:rPr>
                <w:b/>
                <w:bCs/>
              </w:rPr>
            </w:pPr>
            <w:r w:rsidRPr="00704901">
              <w:rPr>
                <w:b/>
                <w:bCs/>
              </w:rPr>
              <w:t>ВСЕГО доходов</w:t>
            </w:r>
          </w:p>
        </w:tc>
        <w:tc>
          <w:tcPr>
            <w:tcW w:w="1460" w:type="dxa"/>
          </w:tcPr>
          <w:p w:rsidR="00DD3DB6" w:rsidRPr="00234725" w:rsidRDefault="00DD3DB6" w:rsidP="00846319">
            <w:pPr>
              <w:jc w:val="center"/>
              <w:rPr>
                <w:b/>
                <w:bCs/>
              </w:rPr>
            </w:pPr>
            <w:r>
              <w:rPr>
                <w:b/>
                <w:bCs/>
              </w:rPr>
              <w:t>44 890,54</w:t>
            </w:r>
          </w:p>
        </w:tc>
        <w:tc>
          <w:tcPr>
            <w:tcW w:w="1238" w:type="dxa"/>
          </w:tcPr>
          <w:p w:rsidR="00DD3DB6" w:rsidRDefault="00DD3DB6" w:rsidP="00846319">
            <w:pPr>
              <w:jc w:val="center"/>
              <w:rPr>
                <w:b/>
                <w:bCs/>
              </w:rPr>
            </w:pPr>
            <w:r>
              <w:rPr>
                <w:b/>
                <w:bCs/>
              </w:rPr>
              <w:t>22 185,73</w:t>
            </w:r>
          </w:p>
        </w:tc>
        <w:tc>
          <w:tcPr>
            <w:tcW w:w="1238" w:type="dxa"/>
          </w:tcPr>
          <w:p w:rsidR="00DD3DB6" w:rsidRDefault="00DD3DB6" w:rsidP="00846319">
            <w:pPr>
              <w:jc w:val="center"/>
              <w:rPr>
                <w:b/>
                <w:bCs/>
              </w:rPr>
            </w:pPr>
            <w:r>
              <w:rPr>
                <w:b/>
                <w:bCs/>
              </w:rPr>
              <w:t>20 610,01</w:t>
            </w:r>
          </w:p>
        </w:tc>
      </w:tr>
      <w:tr w:rsidR="00DD3DB6" w:rsidRPr="003B55BB" w:rsidTr="00846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10606" w:type="dxa"/>
            <w:gridSpan w:val="7"/>
            <w:tcBorders>
              <w:top w:val="nil"/>
              <w:left w:val="nil"/>
              <w:bottom w:val="nil"/>
              <w:right w:val="nil"/>
            </w:tcBorders>
            <w:shd w:val="clear" w:color="auto" w:fill="auto"/>
            <w:noWrap/>
            <w:hideMark/>
          </w:tcPr>
          <w:p w:rsidR="00DD3DB6" w:rsidRPr="00FB4155" w:rsidRDefault="00DD3DB6" w:rsidP="00846319">
            <w:pPr>
              <w:jc w:val="right"/>
            </w:pPr>
            <w:r w:rsidRPr="00FB4155">
              <w:t>Приложение № 2</w:t>
            </w:r>
          </w:p>
          <w:p w:rsidR="00DD3DB6" w:rsidRDefault="00DD3DB6" w:rsidP="00846319">
            <w:pPr>
              <w:jc w:val="right"/>
            </w:pPr>
            <w:r w:rsidRPr="00DE53F2">
              <w:t>к решению</w:t>
            </w:r>
            <w:r>
              <w:t xml:space="preserve"> внеочередной тридцать второй се</w:t>
            </w:r>
            <w:r w:rsidRPr="001D1C98">
              <w:t>ссии</w:t>
            </w:r>
            <w:r>
              <w:t xml:space="preserve"> </w:t>
            </w:r>
          </w:p>
          <w:p w:rsidR="00DD3DB6" w:rsidRDefault="00DD3DB6" w:rsidP="00846319">
            <w:pPr>
              <w:jc w:val="right"/>
            </w:pPr>
            <w:r w:rsidRPr="00DE53F2">
              <w:t>Совета депутатов</w:t>
            </w:r>
            <w:r>
              <w:t xml:space="preserve"> </w:t>
            </w:r>
            <w:proofErr w:type="spellStart"/>
            <w:r>
              <w:t>Кочковского</w:t>
            </w:r>
            <w:proofErr w:type="spellEnd"/>
            <w:r>
              <w:t xml:space="preserve"> сельсовета</w:t>
            </w:r>
          </w:p>
          <w:p w:rsidR="00DD3DB6" w:rsidRDefault="00DD3DB6" w:rsidP="00846319">
            <w:pPr>
              <w:jc w:val="right"/>
            </w:pPr>
            <w:proofErr w:type="spellStart"/>
            <w:r>
              <w:t>Кочковского</w:t>
            </w:r>
            <w:proofErr w:type="spellEnd"/>
            <w:r>
              <w:t xml:space="preserve"> района Новосибирской области</w:t>
            </w:r>
          </w:p>
          <w:p w:rsidR="00DD3DB6" w:rsidRDefault="00DD3DB6" w:rsidP="00846319">
            <w:pPr>
              <w:jc w:val="right"/>
            </w:pPr>
            <w:r>
              <w:t xml:space="preserve"> о</w:t>
            </w:r>
            <w:r w:rsidRPr="00DE53F2">
              <w:t>т</w:t>
            </w:r>
            <w:r>
              <w:t xml:space="preserve"> 28.06.2024 № 1</w:t>
            </w:r>
          </w:p>
          <w:p w:rsidR="00DD3DB6" w:rsidRPr="000E6DAA" w:rsidRDefault="00DD3DB6" w:rsidP="00846319">
            <w:pPr>
              <w:jc w:val="right"/>
              <w:rPr>
                <w:highlight w:val="yellow"/>
              </w:rPr>
            </w:pPr>
          </w:p>
          <w:p w:rsidR="00DD3DB6" w:rsidRPr="000E6DAA" w:rsidRDefault="00DD3DB6" w:rsidP="00846319">
            <w:pPr>
              <w:jc w:val="right"/>
              <w:rPr>
                <w:highlight w:val="yellow"/>
              </w:rPr>
            </w:pPr>
          </w:p>
        </w:tc>
      </w:tr>
      <w:tr w:rsidR="00DD3DB6" w:rsidRPr="003B55BB" w:rsidTr="00846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10606" w:type="dxa"/>
            <w:gridSpan w:val="7"/>
            <w:tcBorders>
              <w:top w:val="nil"/>
              <w:left w:val="nil"/>
              <w:bottom w:val="nil"/>
              <w:right w:val="nil"/>
            </w:tcBorders>
            <w:shd w:val="clear" w:color="auto" w:fill="auto"/>
            <w:vAlign w:val="bottom"/>
            <w:hideMark/>
          </w:tcPr>
          <w:p w:rsidR="00DD3DB6" w:rsidRPr="00FB4155" w:rsidRDefault="00DD3DB6" w:rsidP="00846319">
            <w:pPr>
              <w:jc w:val="center"/>
              <w:rPr>
                <w:rFonts w:ascii="Cambria" w:hAnsi="Cambria"/>
                <w:b/>
                <w:bCs/>
                <w:sz w:val="28"/>
                <w:szCs w:val="28"/>
              </w:rPr>
            </w:pPr>
            <w:r w:rsidRPr="00FB4155">
              <w:rPr>
                <w:rFonts w:ascii="Cambria" w:hAnsi="Cambria"/>
                <w:b/>
                <w:bCs/>
                <w:sz w:val="28"/>
                <w:szCs w:val="28"/>
              </w:rPr>
              <w:lastRenderedPageBreak/>
              <w:t xml:space="preserve">Распределение бюджетных ассигнований  по разделам, подразделам, целевым статьям (муниципальным программам и </w:t>
            </w:r>
            <w:proofErr w:type="spellStart"/>
            <w:r w:rsidRPr="00FB4155">
              <w:rPr>
                <w:rFonts w:ascii="Cambria" w:hAnsi="Cambria"/>
                <w:b/>
                <w:bCs/>
                <w:sz w:val="28"/>
                <w:szCs w:val="28"/>
              </w:rPr>
              <w:t>непрограммным</w:t>
            </w:r>
            <w:proofErr w:type="spellEnd"/>
            <w:r w:rsidRPr="00FB4155">
              <w:rPr>
                <w:rFonts w:ascii="Cambria" w:hAnsi="Cambria"/>
                <w:b/>
                <w:bCs/>
                <w:sz w:val="28"/>
                <w:szCs w:val="28"/>
              </w:rPr>
              <w:t xml:space="preserve">  направлениям деятельности) группам и подгруппам </w:t>
            </w:r>
            <w:proofErr w:type="gramStart"/>
            <w:r w:rsidRPr="00FB4155">
              <w:rPr>
                <w:rFonts w:ascii="Cambria" w:hAnsi="Cambria"/>
                <w:b/>
                <w:bCs/>
                <w:sz w:val="28"/>
                <w:szCs w:val="28"/>
              </w:rPr>
              <w:t>видов расходов классификации расходов бюджета</w:t>
            </w:r>
            <w:proofErr w:type="gramEnd"/>
            <w:r w:rsidRPr="00FB4155">
              <w:rPr>
                <w:rFonts w:ascii="Cambria" w:hAnsi="Cambria"/>
                <w:b/>
                <w:bCs/>
                <w:sz w:val="28"/>
                <w:szCs w:val="28"/>
              </w:rPr>
              <w:t xml:space="preserve"> </w:t>
            </w:r>
            <w:proofErr w:type="spellStart"/>
            <w:r w:rsidRPr="00FB4155">
              <w:rPr>
                <w:rFonts w:ascii="Cambria" w:hAnsi="Cambria"/>
                <w:b/>
                <w:bCs/>
                <w:sz w:val="28"/>
                <w:szCs w:val="28"/>
              </w:rPr>
              <w:t>Кочковского</w:t>
            </w:r>
            <w:proofErr w:type="spellEnd"/>
            <w:r w:rsidRPr="00FB4155">
              <w:rPr>
                <w:rFonts w:ascii="Cambria" w:hAnsi="Cambria"/>
                <w:b/>
                <w:bCs/>
                <w:sz w:val="28"/>
                <w:szCs w:val="28"/>
              </w:rPr>
              <w:t xml:space="preserve"> сельсовета </w:t>
            </w:r>
            <w:proofErr w:type="spellStart"/>
            <w:r w:rsidRPr="00FB4155">
              <w:rPr>
                <w:rFonts w:ascii="Cambria" w:hAnsi="Cambria"/>
                <w:b/>
                <w:bCs/>
                <w:sz w:val="28"/>
                <w:szCs w:val="28"/>
              </w:rPr>
              <w:t>Кочковского</w:t>
            </w:r>
            <w:proofErr w:type="spellEnd"/>
            <w:r w:rsidRPr="00FB4155">
              <w:rPr>
                <w:rFonts w:ascii="Cambria" w:hAnsi="Cambria"/>
                <w:b/>
                <w:bCs/>
                <w:sz w:val="28"/>
                <w:szCs w:val="28"/>
              </w:rPr>
              <w:t xml:space="preserve"> района Новосибирской области  на 2024 год </w:t>
            </w:r>
          </w:p>
          <w:p w:rsidR="00DD3DB6" w:rsidRPr="00FB4155" w:rsidRDefault="00DD3DB6" w:rsidP="00846319">
            <w:pPr>
              <w:jc w:val="center"/>
              <w:rPr>
                <w:rFonts w:ascii="Cambria" w:hAnsi="Cambria"/>
                <w:b/>
                <w:bCs/>
                <w:sz w:val="28"/>
                <w:szCs w:val="28"/>
              </w:rPr>
            </w:pPr>
            <w:r w:rsidRPr="00FB4155">
              <w:rPr>
                <w:rFonts w:ascii="Cambria" w:hAnsi="Cambria"/>
                <w:b/>
                <w:bCs/>
                <w:sz w:val="28"/>
                <w:szCs w:val="28"/>
              </w:rPr>
              <w:t>и плановый период 202</w:t>
            </w:r>
            <w:r>
              <w:rPr>
                <w:rFonts w:ascii="Cambria" w:hAnsi="Cambria"/>
                <w:b/>
                <w:bCs/>
                <w:sz w:val="28"/>
                <w:szCs w:val="28"/>
              </w:rPr>
              <w:t>5</w:t>
            </w:r>
            <w:r w:rsidRPr="00FB4155">
              <w:rPr>
                <w:rFonts w:ascii="Cambria" w:hAnsi="Cambria"/>
                <w:b/>
                <w:bCs/>
                <w:sz w:val="28"/>
                <w:szCs w:val="28"/>
              </w:rPr>
              <w:t>-202</w:t>
            </w:r>
            <w:r>
              <w:rPr>
                <w:rFonts w:ascii="Cambria" w:hAnsi="Cambria"/>
                <w:b/>
                <w:bCs/>
                <w:sz w:val="28"/>
                <w:szCs w:val="28"/>
              </w:rPr>
              <w:t>6</w:t>
            </w:r>
            <w:r w:rsidRPr="00FB4155">
              <w:rPr>
                <w:rFonts w:ascii="Cambria" w:hAnsi="Cambria"/>
                <w:b/>
                <w:bCs/>
                <w:sz w:val="28"/>
                <w:szCs w:val="28"/>
              </w:rPr>
              <w:t xml:space="preserve"> годов  </w:t>
            </w:r>
          </w:p>
          <w:p w:rsidR="00DD3DB6" w:rsidRPr="00FB4155" w:rsidRDefault="00DD3DB6" w:rsidP="00846319">
            <w:pPr>
              <w:jc w:val="center"/>
              <w:rPr>
                <w:b/>
                <w:bCs/>
              </w:rPr>
            </w:pPr>
            <w:r w:rsidRPr="00FB4155">
              <w:rPr>
                <w:b/>
                <w:bCs/>
              </w:rPr>
              <w:t xml:space="preserve">                                                                                                     </w:t>
            </w:r>
          </w:p>
          <w:p w:rsidR="00DD3DB6" w:rsidRPr="00FB4155" w:rsidRDefault="00DD3DB6" w:rsidP="00846319">
            <w:pPr>
              <w:tabs>
                <w:tab w:val="left" w:pos="1155"/>
              </w:tabs>
              <w:jc w:val="center"/>
            </w:pPr>
            <w:r w:rsidRPr="00FB4155">
              <w:t xml:space="preserve">                                                                                                                                     тыс</w:t>
            </w:r>
            <w:proofErr w:type="gramStart"/>
            <w:r w:rsidRPr="00FB4155">
              <w:t>.р</w:t>
            </w:r>
            <w:proofErr w:type="gramEnd"/>
            <w:r w:rsidRPr="00FB4155">
              <w:t>уб.</w:t>
            </w:r>
          </w:p>
          <w:tbl>
            <w:tblPr>
              <w:tblW w:w="10374" w:type="dxa"/>
              <w:tblCellMar>
                <w:left w:w="30" w:type="dxa"/>
                <w:right w:w="30" w:type="dxa"/>
              </w:tblCellMar>
              <w:tblLook w:val="0000"/>
            </w:tblPr>
            <w:tblGrid>
              <w:gridCol w:w="4470"/>
              <w:gridCol w:w="540"/>
              <w:gridCol w:w="1560"/>
              <w:gridCol w:w="496"/>
              <w:gridCol w:w="1106"/>
              <w:gridCol w:w="1104"/>
              <w:gridCol w:w="1098"/>
            </w:tblGrid>
            <w:tr w:rsidR="00DD3DB6" w:rsidRPr="00FB4155" w:rsidTr="00846319">
              <w:trPr>
                <w:trHeight w:val="138"/>
              </w:trPr>
              <w:tc>
                <w:tcPr>
                  <w:tcW w:w="4470" w:type="dxa"/>
                  <w:vMerge w:val="restart"/>
                  <w:tcBorders>
                    <w:top w:val="single" w:sz="6" w:space="0" w:color="auto"/>
                    <w:left w:val="single" w:sz="6" w:space="0" w:color="auto"/>
                    <w:right w:val="single" w:sz="6" w:space="0" w:color="auto"/>
                  </w:tcBorders>
                </w:tcPr>
                <w:p w:rsidR="00DD3DB6" w:rsidRPr="00FB4155" w:rsidRDefault="00DD3DB6" w:rsidP="00846319">
                  <w:pPr>
                    <w:autoSpaceDE w:val="0"/>
                    <w:autoSpaceDN w:val="0"/>
                    <w:adjustRightInd w:val="0"/>
                    <w:rPr>
                      <w:b/>
                      <w:bCs/>
                      <w:color w:val="000000"/>
                    </w:rPr>
                  </w:pPr>
                  <w:r w:rsidRPr="00FB4155">
                    <w:rPr>
                      <w:b/>
                      <w:bCs/>
                      <w:color w:val="000000"/>
                    </w:rPr>
                    <w:t>Наименование расходов</w:t>
                  </w:r>
                </w:p>
              </w:tc>
              <w:tc>
                <w:tcPr>
                  <w:tcW w:w="540" w:type="dxa"/>
                  <w:vMerge w:val="restart"/>
                  <w:tcBorders>
                    <w:top w:val="single" w:sz="6" w:space="0" w:color="auto"/>
                    <w:left w:val="single" w:sz="6" w:space="0" w:color="auto"/>
                    <w:right w:val="single" w:sz="6" w:space="0" w:color="auto"/>
                  </w:tcBorders>
                </w:tcPr>
                <w:p w:rsidR="00DD3DB6" w:rsidRPr="00FB4155" w:rsidRDefault="00DD3DB6" w:rsidP="00846319">
                  <w:pPr>
                    <w:autoSpaceDE w:val="0"/>
                    <w:autoSpaceDN w:val="0"/>
                    <w:adjustRightInd w:val="0"/>
                    <w:rPr>
                      <w:b/>
                      <w:bCs/>
                      <w:color w:val="000000"/>
                    </w:rPr>
                  </w:pPr>
                  <w:proofErr w:type="spellStart"/>
                  <w:r w:rsidRPr="00FB4155">
                    <w:rPr>
                      <w:b/>
                      <w:bCs/>
                      <w:color w:val="000000"/>
                    </w:rPr>
                    <w:t>Рпр</w:t>
                  </w:r>
                  <w:proofErr w:type="spellEnd"/>
                </w:p>
              </w:tc>
              <w:tc>
                <w:tcPr>
                  <w:tcW w:w="1560" w:type="dxa"/>
                  <w:vMerge w:val="restart"/>
                  <w:tcBorders>
                    <w:top w:val="single" w:sz="6" w:space="0" w:color="auto"/>
                    <w:left w:val="single" w:sz="6" w:space="0" w:color="auto"/>
                    <w:right w:val="single" w:sz="6" w:space="0" w:color="auto"/>
                  </w:tcBorders>
                </w:tcPr>
                <w:p w:rsidR="00DD3DB6" w:rsidRPr="00FB4155" w:rsidRDefault="00DD3DB6" w:rsidP="00846319">
                  <w:pPr>
                    <w:autoSpaceDE w:val="0"/>
                    <w:autoSpaceDN w:val="0"/>
                    <w:adjustRightInd w:val="0"/>
                    <w:rPr>
                      <w:b/>
                      <w:bCs/>
                      <w:color w:val="000000"/>
                    </w:rPr>
                  </w:pPr>
                  <w:r w:rsidRPr="00FB4155">
                    <w:rPr>
                      <w:b/>
                      <w:bCs/>
                      <w:color w:val="000000"/>
                    </w:rPr>
                    <w:t>ЦСР</w:t>
                  </w:r>
                </w:p>
              </w:tc>
              <w:tc>
                <w:tcPr>
                  <w:tcW w:w="496" w:type="dxa"/>
                  <w:vMerge w:val="restart"/>
                  <w:tcBorders>
                    <w:top w:val="single" w:sz="6" w:space="0" w:color="auto"/>
                    <w:left w:val="single" w:sz="6" w:space="0" w:color="auto"/>
                    <w:right w:val="single" w:sz="6" w:space="0" w:color="auto"/>
                  </w:tcBorders>
                </w:tcPr>
                <w:p w:rsidR="00DD3DB6" w:rsidRPr="00FB4155" w:rsidRDefault="00DD3DB6" w:rsidP="00846319">
                  <w:pPr>
                    <w:autoSpaceDE w:val="0"/>
                    <w:autoSpaceDN w:val="0"/>
                    <w:adjustRightInd w:val="0"/>
                    <w:rPr>
                      <w:b/>
                      <w:bCs/>
                      <w:color w:val="000000"/>
                    </w:rPr>
                  </w:pPr>
                  <w:r w:rsidRPr="00FB4155">
                    <w:rPr>
                      <w:b/>
                      <w:bCs/>
                      <w:color w:val="000000"/>
                    </w:rPr>
                    <w:t>Вид</w:t>
                  </w:r>
                </w:p>
              </w:tc>
              <w:tc>
                <w:tcPr>
                  <w:tcW w:w="3308" w:type="dxa"/>
                  <w:gridSpan w:val="3"/>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Сумма</w:t>
                  </w:r>
                </w:p>
              </w:tc>
            </w:tr>
            <w:tr w:rsidR="00DD3DB6" w:rsidRPr="00FB4155" w:rsidTr="00846319">
              <w:trPr>
                <w:trHeight w:val="138"/>
              </w:trPr>
              <w:tc>
                <w:tcPr>
                  <w:tcW w:w="4470" w:type="dxa"/>
                  <w:vMerge/>
                  <w:tcBorders>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540" w:type="dxa"/>
                  <w:vMerge/>
                  <w:tcBorders>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1560" w:type="dxa"/>
                  <w:vMerge/>
                  <w:tcBorders>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496" w:type="dxa"/>
                  <w:vMerge/>
                  <w:tcBorders>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2024 г</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2025 г</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2026 г</w:t>
                  </w:r>
                </w:p>
              </w:tc>
            </w:tr>
            <w:tr w:rsidR="00DD3DB6" w:rsidRPr="00FB4155" w:rsidTr="00846319">
              <w:trPr>
                <w:trHeight w:val="247"/>
              </w:trPr>
              <w:tc>
                <w:tcPr>
                  <w:tcW w:w="447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r w:rsidRPr="00FB4155">
                    <w:rPr>
                      <w:b/>
                      <w:bCs/>
                      <w:color w:val="00000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r w:rsidRPr="00FB4155">
                    <w:rPr>
                      <w:b/>
                      <w:bCs/>
                      <w:color w:val="000000"/>
                    </w:rPr>
                    <w:t>0100</w:t>
                  </w:r>
                </w:p>
              </w:tc>
              <w:tc>
                <w:tcPr>
                  <w:tcW w:w="156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49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Pr>
                      <w:b/>
                      <w:bCs/>
                      <w:color w:val="000000"/>
                    </w:rPr>
                    <w:t>13939,50</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8325,11</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8325,11</w:t>
                  </w:r>
                </w:p>
              </w:tc>
            </w:tr>
            <w:tr w:rsidR="00DD3DB6" w:rsidRPr="00FB4155" w:rsidTr="00846319">
              <w:trPr>
                <w:trHeight w:val="494"/>
              </w:trPr>
              <w:tc>
                <w:tcPr>
                  <w:tcW w:w="447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49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1169,34</w:t>
                  </w:r>
                </w:p>
              </w:tc>
            </w:tr>
            <w:tr w:rsidR="00DD3DB6" w:rsidRPr="00FB4155" w:rsidTr="00846319">
              <w:trPr>
                <w:trHeight w:val="265"/>
              </w:trPr>
              <w:tc>
                <w:tcPr>
                  <w:tcW w:w="447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49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FB4155" w:rsidTr="00846319">
              <w:trPr>
                <w:trHeight w:val="255"/>
              </w:trPr>
              <w:tc>
                <w:tcPr>
                  <w:tcW w:w="447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70.0.00.01020</w:t>
                  </w:r>
                </w:p>
              </w:tc>
              <w:tc>
                <w:tcPr>
                  <w:tcW w:w="49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FB4155" w:rsidTr="00846319">
              <w:trPr>
                <w:trHeight w:val="494"/>
              </w:trPr>
              <w:tc>
                <w:tcPr>
                  <w:tcW w:w="447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70.0.00.01020</w:t>
                  </w:r>
                </w:p>
              </w:tc>
              <w:tc>
                <w:tcPr>
                  <w:tcW w:w="49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100</w:t>
                  </w: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FB4155" w:rsidTr="00846319">
              <w:trPr>
                <w:trHeight w:val="494"/>
              </w:trPr>
              <w:tc>
                <w:tcPr>
                  <w:tcW w:w="447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70.0.00.01020</w:t>
                  </w:r>
                </w:p>
              </w:tc>
              <w:tc>
                <w:tcPr>
                  <w:tcW w:w="49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120</w:t>
                  </w: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FB4155" w:rsidTr="00846319">
              <w:trPr>
                <w:trHeight w:val="836"/>
              </w:trPr>
              <w:tc>
                <w:tcPr>
                  <w:tcW w:w="447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49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10952,81</w:t>
                  </w:r>
                </w:p>
              </w:tc>
              <w:tc>
                <w:tcPr>
                  <w:tcW w:w="1104"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c>
                <w:tcPr>
                  <w:tcW w:w="109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10952,81</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10952,7</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6182,72</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6182,72</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100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w:t>
                  </w:r>
                  <w:r>
                    <w:rPr>
                      <w:color w:val="000000"/>
                    </w:rPr>
                    <w:t>528,65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1</w:t>
                  </w:r>
                  <w:r>
                    <w:rPr>
                      <w:color w:val="000000"/>
                    </w:rPr>
                    <w:t>1</w:t>
                  </w:r>
                  <w:r w:rsidRPr="00FB4155">
                    <w:rPr>
                      <w:color w:val="000000"/>
                    </w:rPr>
                    <w:t>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28,0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120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w:t>
                  </w:r>
                  <w:r>
                    <w:rPr>
                      <w:color w:val="000000"/>
                    </w:rPr>
                    <w:t>500,65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4170,4</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r w:rsidRPr="00FB4155">
                    <w:t xml:space="preserve">Иные закупки товаров, работ и услуг для </w:t>
                  </w:r>
                  <w:r w:rsidRPr="00FB4155">
                    <w:lastRenderedPageBreak/>
                    <w:t>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lastRenderedPageBreak/>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4170,4</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r>
            <w:tr w:rsidR="00DD3DB6" w:rsidRPr="00FB4155" w:rsidTr="00846319">
              <w:trPr>
                <w:trHeight w:val="274"/>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lastRenderedPageBreak/>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500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1252,0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r>
            <w:tr w:rsidR="00DD3DB6" w:rsidRPr="00FB4155" w:rsidTr="00846319">
              <w:trPr>
                <w:trHeight w:val="264"/>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540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1252,0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r>
            <w:tr w:rsidR="00DD3DB6" w:rsidRPr="00FB4155" w:rsidTr="00846319">
              <w:trPr>
                <w:trHeight w:val="264"/>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r>
            <w:tr w:rsidR="00DD3DB6" w:rsidRPr="00FB4155" w:rsidTr="00846319">
              <w:trPr>
                <w:trHeight w:val="264"/>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850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r>
            <w:tr w:rsidR="00DD3DB6" w:rsidRPr="00FB4155" w:rsidTr="00846319">
              <w:trPr>
                <w:trHeight w:val="264"/>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70.0.00.70190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r>
            <w:tr w:rsidR="00DD3DB6" w:rsidRPr="00FB4155" w:rsidTr="00846319">
              <w:trPr>
                <w:trHeight w:val="264"/>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70.0.00.70190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0,11</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r>
            <w:tr w:rsidR="00DD3DB6" w:rsidRPr="00FB4155" w:rsidTr="00846319">
              <w:trPr>
                <w:trHeight w:val="264"/>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70.0.00.70190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0,11</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r>
            <w:tr w:rsidR="00DD3DB6" w:rsidRPr="00FB4155" w:rsidTr="00846319">
              <w:trPr>
                <w:trHeight w:val="494"/>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autoSpaceDE w:val="0"/>
                    <w:autoSpaceDN w:val="0"/>
                    <w:adjustRightInd w:val="0"/>
                    <w:jc w:val="center"/>
                    <w:rPr>
                      <w:color w:val="000000"/>
                    </w:rPr>
                  </w:pPr>
                  <w:r w:rsidRPr="00FC1E7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autoSpaceDE w:val="0"/>
                    <w:autoSpaceDN w:val="0"/>
                    <w:adjustRightInd w:val="0"/>
                    <w:jc w:val="center"/>
                    <w:rPr>
                      <w:color w:val="000000"/>
                    </w:rPr>
                  </w:pPr>
                  <w:r w:rsidRPr="00FC1E7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autoSpaceDE w:val="0"/>
                    <w:autoSpaceDN w:val="0"/>
                    <w:adjustRightInd w:val="0"/>
                    <w:jc w:val="center"/>
                    <w:rPr>
                      <w:color w:val="000000"/>
                    </w:rPr>
                  </w:pPr>
                  <w:r w:rsidRPr="00FC1E75">
                    <w:rPr>
                      <w:color w:val="000000"/>
                    </w:rPr>
                    <w:t>66,5</w:t>
                  </w:r>
                </w:p>
              </w:tc>
            </w:tr>
            <w:tr w:rsidR="00DD3DB6" w:rsidRPr="00FB4155" w:rsidTr="00846319">
              <w:trPr>
                <w:trHeight w:val="261"/>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jc w:val="center"/>
                  </w:pPr>
                  <w:r w:rsidRPr="00FC1E7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jc w:val="center"/>
                    <w:rPr>
                      <w:color w:val="000000"/>
                    </w:rPr>
                  </w:pPr>
                  <w:r w:rsidRPr="00FC1E7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jc w:val="center"/>
                    <w:rPr>
                      <w:color w:val="000000"/>
                    </w:rPr>
                  </w:pPr>
                  <w:r w:rsidRPr="00FC1E75">
                    <w:rPr>
                      <w:color w:val="000000"/>
                    </w:rPr>
                    <w:t>66,5</w:t>
                  </w:r>
                </w:p>
              </w:tc>
            </w:tr>
            <w:tr w:rsidR="00DD3DB6" w:rsidRPr="00FB4155" w:rsidTr="00846319">
              <w:trPr>
                <w:trHeight w:val="392"/>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both"/>
                    <w:rPr>
                      <w:color w:val="000000"/>
                    </w:rPr>
                  </w:pPr>
                  <w:r w:rsidRPr="00FB4155">
                    <w:t>Осуществление переданных полномочий  контрольно-счетных органов поселений</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70.0.00.01060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jc w:val="center"/>
                  </w:pPr>
                  <w:r w:rsidRPr="00FC1E7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jc w:val="center"/>
                    <w:rPr>
                      <w:color w:val="000000"/>
                    </w:rPr>
                  </w:pPr>
                  <w:r w:rsidRPr="00FC1E7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DD3DB6" w:rsidRPr="00FC1E75" w:rsidRDefault="00DD3DB6" w:rsidP="00846319">
                  <w:pPr>
                    <w:jc w:val="center"/>
                    <w:rPr>
                      <w:color w:val="000000"/>
                    </w:rPr>
                  </w:pPr>
                  <w:r w:rsidRPr="00FC1E75">
                    <w:rPr>
                      <w:color w:val="000000"/>
                    </w:rPr>
                    <w:t>66,5</w:t>
                  </w:r>
                </w:p>
              </w:tc>
            </w:tr>
            <w:tr w:rsidR="00DD3DB6" w:rsidRPr="00FB4155" w:rsidTr="00846319">
              <w:trPr>
                <w:trHeight w:val="245"/>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70.0.00.01060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500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66,5</w:t>
                  </w:r>
                </w:p>
              </w:tc>
            </w:tr>
            <w:tr w:rsidR="00DD3DB6" w:rsidRPr="00FB4155" w:rsidTr="00846319">
              <w:trPr>
                <w:trHeight w:val="235"/>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70.0.00.01060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540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66,5</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Резервные фонды</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 xml:space="preserve">Резервный фонд </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70.0.00.01110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r w:rsidRPr="00FB4155">
                    <w:rPr>
                      <w:color w:val="000000"/>
                    </w:rPr>
                    <w:t>70.0.00.01110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Резервные средства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r w:rsidRPr="00FB4155">
                    <w:rPr>
                      <w:color w:val="000000"/>
                    </w:rPr>
                    <w:t>70.0.00.01110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870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t>100,0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1650,85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806,44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806,44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1E72AE">
                    <w:rPr>
                      <w:color w:val="000000"/>
                    </w:rPr>
                    <w:t>Выполнение других обязательств государства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1E72AE">
                    <w:rPr>
                      <w:color w:val="000000"/>
                    </w:rPr>
                    <w:t>70.0.00.01230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jc w:val="center"/>
                    <w:rPr>
                      <w:color w:val="000000"/>
                    </w:rPr>
                  </w:pPr>
                  <w:r>
                    <w:rPr>
                      <w:color w:val="000000"/>
                    </w:rPr>
                    <w:t>11,3</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1E72AE">
                    <w:rPr>
                      <w:color w:val="000000"/>
                    </w:rPr>
                    <w:t>70.0.00.01230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Pr>
                      <w:color w:val="000000"/>
                    </w:rPr>
                    <w:t>100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jc w:val="center"/>
                    <w:rPr>
                      <w:color w:val="000000"/>
                    </w:rPr>
                  </w:pPr>
                  <w:r>
                    <w:rPr>
                      <w:color w:val="000000"/>
                    </w:rPr>
                    <w:t>11,3</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1E72AE">
                    <w:rPr>
                      <w:color w:val="000000"/>
                    </w:rPr>
                    <w:t>70.0.00.01230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Pr>
                      <w:color w:val="000000"/>
                    </w:rPr>
                    <w:t>110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jc w:val="center"/>
                    <w:rPr>
                      <w:color w:val="000000"/>
                    </w:rPr>
                  </w:pPr>
                  <w:r>
                    <w:rPr>
                      <w:color w:val="000000"/>
                    </w:rPr>
                    <w:t>11,3</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71.0.00.00000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Pr>
                      <w:color w:val="000000"/>
                    </w:rPr>
                    <w:t>1639,55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806,44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806,44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both"/>
                    <w:rPr>
                      <w:color w:val="000000"/>
                    </w:rPr>
                  </w:pPr>
                  <w:r w:rsidRPr="00FB4155">
                    <w:rPr>
                      <w:color w:val="000000"/>
                    </w:rPr>
                    <w:t xml:space="preserve">Муниципальная программа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на 2022-2024 годы"</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71.0.04.00000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1639,55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806,44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806,44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both"/>
                    <w:rPr>
                      <w:color w:val="000000"/>
                    </w:rPr>
                  </w:pPr>
                  <w:proofErr w:type="gramStart"/>
                  <w:r w:rsidRPr="00FB4155">
                    <w:rPr>
                      <w:color w:val="000000"/>
                    </w:rPr>
                    <w:t xml:space="preserve">Расходы на реализацию мероприятий "Оценка недвижимости признание прав и </w:t>
                  </w:r>
                  <w:r w:rsidRPr="00FB4155">
                    <w:rPr>
                      <w:color w:val="000000"/>
                    </w:rPr>
                    <w:lastRenderedPageBreak/>
                    <w:t xml:space="preserve">регулирование отношений по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за счет средств местного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lastRenderedPageBreak/>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71.0.04.01130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pPr>
                    <w:jc w:val="both"/>
                  </w:pPr>
                  <w:r w:rsidRPr="00FB4155">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71.0.04.01130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71.0.04.01130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240,0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both"/>
                    <w:rPr>
                      <w:color w:val="000000"/>
                    </w:rPr>
                  </w:pPr>
                  <w:r w:rsidRPr="00FB4155">
                    <w:rPr>
                      <w:color w:val="000000"/>
                    </w:rPr>
                    <w:t xml:space="preserve">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1399,55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566,44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566,44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pPr>
                    <w:jc w:val="both"/>
                  </w:pPr>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1200,70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467,34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467,34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1200,70</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467,34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467,34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Default="00DD3DB6" w:rsidP="00846319">
                  <w:r w:rsidRPr="003D6BE2">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Pr>
                      <w:color w:val="000000"/>
                    </w:rPr>
                    <w:t>198,85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DD3DB6" w:rsidRDefault="00DD3DB6" w:rsidP="00846319">
                  <w:r w:rsidRPr="003D6BE2">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850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Pr>
                      <w:color w:val="000000"/>
                    </w:rPr>
                    <w:t>198,85</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b/>
                      <w:bCs/>
                      <w:color w:val="000000"/>
                    </w:rPr>
                    <w:t>НАЦИОНАЛЬНАЯ ОБОРОНА</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b/>
                      <w:bCs/>
                      <w:color w:val="000000"/>
                    </w:rPr>
                  </w:pPr>
                  <w:r w:rsidRPr="00897042">
                    <w:rPr>
                      <w:b/>
                      <w:bCs/>
                      <w:color w:val="000000"/>
                    </w:rPr>
                    <w:t>0200</w:t>
                  </w:r>
                </w:p>
              </w:tc>
              <w:tc>
                <w:tcPr>
                  <w:tcW w:w="1560" w:type="dxa"/>
                  <w:tcBorders>
                    <w:top w:val="single" w:sz="4" w:space="0" w:color="auto"/>
                    <w:left w:val="single" w:sz="4" w:space="0" w:color="auto"/>
                    <w:bottom w:val="single" w:sz="4" w:space="0" w:color="auto"/>
                    <w:right w:val="single" w:sz="4" w:space="0" w:color="auto"/>
                  </w:tcBorders>
                </w:tcPr>
                <w:p w:rsidR="00DD3DB6" w:rsidRPr="00334A0B" w:rsidRDefault="00DD3DB6" w:rsidP="00846319">
                  <w:pPr>
                    <w:autoSpaceDE w:val="0"/>
                    <w:autoSpaceDN w:val="0"/>
                    <w:adjustRightInd w:val="0"/>
                    <w:jc w:val="right"/>
                    <w:rPr>
                      <w:b/>
                      <w:bCs/>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334A0B" w:rsidRDefault="00DD3DB6" w:rsidP="00846319">
                  <w:pPr>
                    <w:autoSpaceDE w:val="0"/>
                    <w:autoSpaceDN w:val="0"/>
                    <w:adjustRightInd w:val="0"/>
                    <w:jc w:val="right"/>
                    <w:rPr>
                      <w:b/>
                      <w:bCs/>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b/>
                      <w:color w:val="000000"/>
                    </w:rPr>
                  </w:pPr>
                  <w:r>
                    <w:rPr>
                      <w:b/>
                      <w:color w:val="000000"/>
                    </w:rPr>
                    <w:t>433,03</w:t>
                  </w:r>
                </w:p>
              </w:tc>
              <w:tc>
                <w:tcPr>
                  <w:tcW w:w="1104"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b/>
                      <w:color w:val="000000"/>
                    </w:rPr>
                  </w:pPr>
                  <w:r w:rsidRPr="00BB5E2A">
                    <w:rPr>
                      <w:b/>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b/>
                      <w:color w:val="000000"/>
                    </w:rPr>
                  </w:pPr>
                  <w:r w:rsidRPr="00BB5E2A">
                    <w:rPr>
                      <w:b/>
                      <w:color w:val="000000"/>
                    </w:rPr>
                    <w:t>502,9</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433,03</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502,9</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proofErr w:type="spellStart"/>
                  <w:r w:rsidRPr="00897042">
                    <w:rPr>
                      <w:color w:val="000000"/>
                    </w:rPr>
                    <w:t>Непрограммные</w:t>
                  </w:r>
                  <w:proofErr w:type="spellEnd"/>
                  <w:r w:rsidRPr="00897042">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433,03</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502,9</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433,03</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464,16</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r w:rsidRPr="00897042">
                    <w:rPr>
                      <w:color w:val="000000"/>
                    </w:rPr>
                    <w:t>100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379,56</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420,72</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464,16</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lastRenderedPageBreak/>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r w:rsidRPr="00897042">
                    <w:rPr>
                      <w:color w:val="000000"/>
                    </w:rPr>
                    <w:t>120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379,56</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420,72</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464,16</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r w:rsidRPr="00897042">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53,47</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38,74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r w:rsidRPr="00897042">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53,47</w:t>
                  </w:r>
                </w:p>
              </w:tc>
              <w:tc>
                <w:tcPr>
                  <w:tcW w:w="1104"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38,4</w:t>
                  </w:r>
                </w:p>
              </w:tc>
              <w:tc>
                <w:tcPr>
                  <w:tcW w:w="109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38,74</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color w:val="000000"/>
                    </w:rPr>
                  </w:pPr>
                  <w:r w:rsidRPr="005330B1">
                    <w:rPr>
                      <w:b/>
                      <w:color w:val="000000"/>
                    </w:rPr>
                    <w:t>0300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b/>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b/>
                      <w:color w:val="000000"/>
                    </w:rPr>
                  </w:pPr>
                  <w:r>
                    <w:rPr>
                      <w:b/>
                      <w:color w:val="000000"/>
                    </w:rPr>
                    <w:t>383,5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b/>
                      <w:color w:val="000000"/>
                    </w:rPr>
                  </w:pPr>
                  <w:r w:rsidRPr="005330B1">
                    <w:rPr>
                      <w:b/>
                      <w:color w:val="000000"/>
                    </w:rPr>
                    <w:t>255,5</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b/>
                      <w:color w:val="000000"/>
                    </w:rPr>
                  </w:pPr>
                  <w:r w:rsidRPr="005330B1">
                    <w:rPr>
                      <w:b/>
                      <w:color w:val="000000"/>
                    </w:rPr>
                    <w:t>255,5</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348,0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73.0.00.00000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 xml:space="preserve"> </w:t>
                  </w:r>
                  <w:r>
                    <w:rPr>
                      <w:color w:val="000000"/>
                    </w:rPr>
                    <w:t>348,0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73.0.04.00000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348,0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73.0.04.00309</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Pr>
                      <w:color w:val="000000"/>
                    </w:rPr>
                    <w:t xml:space="preserve"> </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73.0.04.00309</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73.0.04.00309</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r>
                    <w:rPr>
                      <w:color w:val="000000"/>
                    </w:rPr>
                    <w:t xml:space="preserve"> </w:t>
                  </w:r>
                  <w:r w:rsidRPr="005330B1">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73.0.04.00310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223,</w:t>
                  </w: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73.0.04.00310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223</w:t>
                  </w: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Иные закупки товаров, работ и услуг для </w:t>
                  </w:r>
                  <w:r w:rsidRPr="005330B1">
                    <w:rPr>
                      <w:color w:val="000000"/>
                    </w:rPr>
                    <w:lastRenderedPageBreak/>
                    <w:t>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lastRenderedPageBreak/>
                    <w:t>0310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73.0.04.00310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223</w:t>
                  </w: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r>
            <w:tr w:rsidR="00DD3DB6" w:rsidRPr="00FB4155"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lastRenderedPageBreak/>
                    <w:t>Другие вопросы в области национальной безопасности и правоохранительной деятельности</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73.0.00.00000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73.0.04.00000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both"/>
                    <w:rPr>
                      <w:color w:val="000000"/>
                    </w:rPr>
                  </w:pPr>
                  <w:r w:rsidRPr="005330B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5330B1">
                    <w:rPr>
                      <w:color w:val="000000"/>
                    </w:rPr>
                    <w:t>Кочковского</w:t>
                  </w:r>
                  <w:proofErr w:type="spellEnd"/>
                  <w:r w:rsidRPr="005330B1">
                    <w:rPr>
                      <w:color w:val="000000"/>
                    </w:rPr>
                    <w:t xml:space="preserve"> сельсовета"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73.0.04.03140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73.0.04.03140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73.0.04.03140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1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r w:rsidRPr="005330B1">
                    <w:rPr>
                      <w:b/>
                      <w:bCs/>
                      <w:color w:val="000000"/>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r w:rsidRPr="005330B1">
                    <w:rPr>
                      <w:b/>
                      <w:bCs/>
                      <w:color w:val="000000"/>
                    </w:rPr>
                    <w:t>0400</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b/>
                    </w:rPr>
                  </w:pPr>
                  <w:r>
                    <w:rPr>
                      <w:b/>
                      <w:color w:val="000000"/>
                    </w:rPr>
                    <w:t>7910,65</w:t>
                  </w:r>
                </w:p>
              </w:tc>
              <w:tc>
                <w:tcPr>
                  <w:tcW w:w="1104"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jc w:val="center"/>
                    <w:rPr>
                      <w:b/>
                      <w:color w:val="000000"/>
                    </w:rPr>
                  </w:pPr>
                  <w:r w:rsidRPr="006F458E">
                    <w:rPr>
                      <w:b/>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jc w:val="center"/>
                    <w:rPr>
                      <w:b/>
                      <w:color w:val="000000"/>
                    </w:rPr>
                  </w:pPr>
                  <w:r w:rsidRPr="006F458E">
                    <w:rPr>
                      <w:b/>
                      <w:color w:val="000000"/>
                    </w:rPr>
                    <w:t>2500,3</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7910,65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2500,3</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74.0.00.00000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7910,65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2500,3</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t xml:space="preserve">Муниципальная программа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74.0.04.00000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7910,65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2500,3</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pStyle w:val="af"/>
                    <w:jc w:val="both"/>
                    <w:rPr>
                      <w:rFonts w:ascii="Times New Roman" w:hAnsi="Times New Roman"/>
                      <w:sz w:val="24"/>
                      <w:szCs w:val="24"/>
                    </w:rPr>
                  </w:pPr>
                  <w:r w:rsidRPr="005330B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сельсовета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3297,05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Pr>
                      <w:color w:val="000000"/>
                    </w:rPr>
                    <w:t>3297,05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0</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Иные закупки товаров, работ и услуг для </w:t>
                  </w:r>
                  <w:r w:rsidRPr="005330B1">
                    <w:rPr>
                      <w:color w:val="000000"/>
                    </w:rPr>
                    <w:lastRenderedPageBreak/>
                    <w:t>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lastRenderedPageBreak/>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3297,05</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0</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lastRenderedPageBreak/>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74.0.04.04091</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2113,6</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2437,1</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2458,08</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74.0.04.04091</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2113,6</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2437,1</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2458,08</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74.0.04.04091</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2113,6</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2437,1</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2458,08</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Расходы на реализацию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в части </w:t>
                  </w:r>
                  <w:proofErr w:type="spellStart"/>
                  <w:r w:rsidRPr="005330B1">
                    <w:rPr>
                      <w:color w:val="000000"/>
                    </w:rPr>
                    <w:t>софиансирования</w:t>
                  </w:r>
                  <w:proofErr w:type="spellEnd"/>
                  <w:r w:rsidRPr="005330B1">
                    <w:rPr>
                      <w:color w:val="000000"/>
                    </w:rPr>
                    <w:t>,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74.0.04.04099</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43,8</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42,22</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74.0.04.04099</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43,8</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42,22</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74.0.04.04099</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43,8</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42,22</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900A6F">
                    <w:rPr>
                      <w:color w:val="000000"/>
                    </w:rPr>
                    <w:t xml:space="preserve">Расходы на реализацию  мероприятий муниципальной программы "Развитие автомобильных дорог на территории </w:t>
                  </w:r>
                  <w:proofErr w:type="spellStart"/>
                  <w:r w:rsidRPr="00900A6F">
                    <w:rPr>
                      <w:color w:val="000000"/>
                    </w:rPr>
                    <w:t>Кочковского</w:t>
                  </w:r>
                  <w:proofErr w:type="spellEnd"/>
                  <w:r w:rsidRPr="00900A6F">
                    <w:rPr>
                      <w:color w:val="000000"/>
                    </w:rPr>
                    <w:t xml:space="preserve"> сельсовета </w:t>
                  </w:r>
                  <w:proofErr w:type="spellStart"/>
                  <w:r w:rsidRPr="00900A6F">
                    <w:rPr>
                      <w:color w:val="000000"/>
                    </w:rPr>
                    <w:t>Кочковского</w:t>
                  </w:r>
                  <w:proofErr w:type="spellEnd"/>
                  <w:r w:rsidRPr="00900A6F">
                    <w:rPr>
                      <w:color w:val="000000"/>
                    </w:rPr>
                    <w:t xml:space="preserve"> района Новосибирской области " в рамках государственной программы Новосибирской области "Управление государственными финансами в Новосибирской области " за счет средств областного бюджета</w:t>
                  </w:r>
                  <w:proofErr w:type="gramStart"/>
                  <w:r w:rsidRPr="00900A6F">
                    <w:rPr>
                      <w:color w:val="000000"/>
                    </w:rPr>
                    <w:t>."</w:t>
                  </w:r>
                  <w:proofErr w:type="gramEnd"/>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900A6F">
                    <w:rPr>
                      <w:color w:val="000000"/>
                    </w:rPr>
                    <w:t>74.0.04.70510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2500,0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900A6F">
                    <w:rPr>
                      <w:color w:val="000000"/>
                    </w:rPr>
                    <w:t>74.0.04.70510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2500,0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60"/>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900A6F">
                    <w:rPr>
                      <w:color w:val="000000"/>
                    </w:rPr>
                    <w:t>74.0.04.70510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2500,0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509"/>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both"/>
                    <w:rPr>
                      <w:color w:val="000000"/>
                    </w:rPr>
                  </w:pPr>
                  <w:r w:rsidRPr="005330B1">
                    <w:rPr>
                      <w:color w:val="000000"/>
                    </w:rPr>
                    <w:t xml:space="preserve">Расходы на реализацию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74.0.04.70760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509"/>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74.0.07.70760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509"/>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74.0.07.70760</w:t>
                  </w:r>
                </w:p>
              </w:tc>
              <w:tc>
                <w:tcPr>
                  <w:tcW w:w="496"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rsidRPr="007D3D9B">
                    <w:t>0</w:t>
                  </w:r>
                </w:p>
              </w:tc>
              <w:tc>
                <w:tcPr>
                  <w:tcW w:w="1104"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120"/>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b/>
                      <w:bCs/>
                      <w:color w:val="000000"/>
                    </w:rPr>
                  </w:pPr>
                  <w:r w:rsidRPr="00B22977">
                    <w:rPr>
                      <w:b/>
                      <w:bCs/>
                      <w:color w:val="000000"/>
                    </w:rPr>
                    <w:lastRenderedPageBreak/>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b/>
                      <w:color w:val="000000"/>
                    </w:rPr>
                  </w:pPr>
                  <w:r w:rsidRPr="00B22977">
                    <w:rPr>
                      <w:b/>
                      <w:color w:val="000000"/>
                    </w:rPr>
                    <w:t>0500</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autoSpaceDE w:val="0"/>
                    <w:autoSpaceDN w:val="0"/>
                    <w:adjustRightInd w:val="0"/>
                    <w:jc w:val="center"/>
                    <w:rPr>
                      <w:b/>
                      <w:color w:val="000000"/>
                    </w:rPr>
                  </w:pPr>
                  <w:r>
                    <w:rPr>
                      <w:b/>
                      <w:color w:val="000000"/>
                    </w:rPr>
                    <w:t>24379,73</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center"/>
                    <w:rPr>
                      <w:b/>
                      <w:color w:val="000000"/>
                    </w:rPr>
                  </w:pPr>
                  <w:r w:rsidRPr="00B22977">
                    <w:rPr>
                      <w:b/>
                      <w:color w:val="000000"/>
                    </w:rPr>
                    <w:t>10115,1</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center"/>
                    <w:rPr>
                      <w:b/>
                      <w:color w:val="000000"/>
                    </w:rPr>
                  </w:pPr>
                  <w:r w:rsidRPr="00B22977">
                    <w:rPr>
                      <w:b/>
                      <w:color w:val="000000"/>
                    </w:rPr>
                    <w:t>8476,2</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900A6F">
                    <w:rPr>
                      <w:color w:val="000000"/>
                    </w:rPr>
                    <w:t>Жилищное хозяйство</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104"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900A6F">
                    <w:rPr>
                      <w:color w:val="000000"/>
                    </w:rPr>
                    <w:t>Мероприятия в области жилищного хозяйства</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900A6F">
                    <w:rPr>
                      <w:color w:val="000000"/>
                    </w:rPr>
                    <w:t>70.0.00.05010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104"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900A6F">
                    <w:rPr>
                      <w:color w:val="000000"/>
                    </w:rPr>
                    <w:t>70.0.00.05010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104"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900A6F">
                    <w:rPr>
                      <w:color w:val="000000"/>
                    </w:rPr>
                    <w:t>70.0.00.05010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104"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B22977">
                    <w:rPr>
                      <w:color w:val="000000"/>
                    </w:rPr>
                    <w:t>Благоустройство</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24283,73</w:t>
                  </w:r>
                </w:p>
              </w:tc>
              <w:tc>
                <w:tcPr>
                  <w:tcW w:w="1104"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sidRPr="00BB5E2A">
                    <w:rPr>
                      <w:color w:val="000000"/>
                    </w:rPr>
                    <w:t>10115,1</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8476,2</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17864,29</w:t>
                  </w:r>
                </w:p>
              </w:tc>
              <w:tc>
                <w:tcPr>
                  <w:tcW w:w="1104"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sidRPr="00BB5E2A">
                    <w:rPr>
                      <w:color w:val="000000"/>
                    </w:rPr>
                    <w:t>8281,9</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6643,0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6F458E">
                    <w:rPr>
                      <w:color w:val="000000"/>
                    </w:rPr>
                    <w:t>70.0.00.55030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2543,84</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8089,2</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6450,3</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6F458E">
                    <w:rPr>
                      <w:color w:val="000000"/>
                    </w:rPr>
                    <w:t>70.0.00.55030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2543,84</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8089,2</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6450,3</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6F458E">
                    <w:rPr>
                      <w:color w:val="000000"/>
                    </w:rPr>
                    <w:t>70.0.00.55030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2543,84</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8089,2</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6450,3</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9E6643">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9E6643">
                    <w:rPr>
                      <w:color w:val="000000"/>
                    </w:rPr>
                    <w:t>70.0.00.70370</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723,3</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Default="00DD3DB6" w:rsidP="00846319">
                  <w:r w:rsidRPr="000E5DA9">
                    <w:rPr>
                      <w:color w:val="000000"/>
                    </w:rPr>
                    <w:t>70.0.00.70370</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723,3</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Default="00DD3DB6" w:rsidP="00846319">
                  <w:r w:rsidRPr="000E5DA9">
                    <w:rPr>
                      <w:color w:val="000000"/>
                    </w:rPr>
                    <w:t>70.0.00.70370</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723,3</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proofErr w:type="spellStart"/>
                  <w:r w:rsidRPr="009E6643">
                    <w:rPr>
                      <w:color w:val="000000"/>
                    </w:rPr>
                    <w:t>Софинансирование</w:t>
                  </w:r>
                  <w:proofErr w:type="spellEnd"/>
                  <w:r w:rsidRPr="009E6643">
                    <w:rPr>
                      <w:color w:val="000000"/>
                    </w:rPr>
                    <w:t xml:space="preserve">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Pr>
                      <w:color w:val="000000"/>
                    </w:rPr>
                    <w:t>70.0.00.70379</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22,31</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Pr>
                      <w:color w:val="000000"/>
                    </w:rPr>
                    <w:t>70.0.00.70379</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22,31</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Pr>
                      <w:color w:val="000000"/>
                    </w:rPr>
                    <w:t>70.0.00.70379</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22,31</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6F458E">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200,0</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Закупка товаров, работ и услуг для </w:t>
                  </w:r>
                  <w:r w:rsidRPr="005330B1">
                    <w:rPr>
                      <w:color w:val="000000"/>
                    </w:rPr>
                    <w:lastRenderedPageBreak/>
                    <w:t>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200,0</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200,0</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70.0.F2.00000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14374,84</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70.0.F2.55550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7D49E8">
                    <w:t>14374,84</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70.0.F2.55550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7D49E8">
                    <w:t>14374,84</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70.0.F2.55550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7D49E8">
                    <w:t>14374,84</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color w:val="000000"/>
                    </w:rPr>
                  </w:pPr>
                  <w:r w:rsidRPr="004F7CEC">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color w:val="000000"/>
                    </w:rPr>
                  </w:pPr>
                  <w:r w:rsidRPr="004F7CEC">
                    <w:rPr>
                      <w:color w:val="000000"/>
                    </w:rPr>
                    <w:t>75.0.00.00000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5739,45</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A75C13">
                    <w:rPr>
                      <w:color w:val="000000"/>
                    </w:rPr>
                    <w:t xml:space="preserve">Муниципальная программа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2022 - 2024 годы"</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75.0.04.00000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rPr>
                      <w:highlight w:val="yellow"/>
                    </w:rPr>
                  </w:pPr>
                  <w:r>
                    <w:t>5739,45</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A75C13">
                    <w:rPr>
                      <w:color w:val="000000"/>
                    </w:rPr>
                    <w:t xml:space="preserve">Расходы на реализацию мероприятий по уличному освещению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75.0.04.01503</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pPr>
                  <w:r w:rsidRPr="004D0992">
                    <w:t>1842,8</w:t>
                  </w:r>
                  <w:r>
                    <w:t>1</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Расходы на реализацию мероприятий по уличному освещению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proofErr w:type="gramStart"/>
                  <w:r w:rsidRPr="00A75C13">
                    <w:rPr>
                      <w:color w:val="000000"/>
                    </w:rPr>
                    <w:t>"з</w:t>
                  </w:r>
                  <w:proofErr w:type="gramEnd"/>
                  <w:r w:rsidRPr="00A75C13">
                    <w:rPr>
                      <w:color w:val="000000"/>
                    </w:rPr>
                    <w:t>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75.0.04.01503</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pPr>
                  <w:r>
                    <w:t>1842,81</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75.0.04.01503</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pPr>
                  <w:r>
                    <w:t>1842,81</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E15BF5">
                    <w:rPr>
                      <w:color w:val="000000"/>
                    </w:rPr>
                    <w:t xml:space="preserve">Расходы на реализацию мероприятий  по </w:t>
                  </w:r>
                  <w:r w:rsidRPr="00E15BF5">
                    <w:rPr>
                      <w:color w:val="000000"/>
                    </w:rPr>
                    <w:lastRenderedPageBreak/>
                    <w:t xml:space="preserve">организации и содержанию мест захоронения </w:t>
                  </w:r>
                  <w:proofErr w:type="spellStart"/>
                  <w:r w:rsidRPr="00E15BF5">
                    <w:rPr>
                      <w:color w:val="000000"/>
                    </w:rPr>
                    <w:t>Кочковского</w:t>
                  </w:r>
                  <w:proofErr w:type="spellEnd"/>
                  <w:r w:rsidRPr="00E15BF5">
                    <w:rPr>
                      <w:color w:val="000000"/>
                    </w:rPr>
                    <w:t xml:space="preserve"> сельсовета в рамках муниципальной программы "Благоустройство</w:t>
                  </w:r>
                  <w:r>
                    <w:rPr>
                      <w:color w:val="000000"/>
                    </w:rPr>
                    <w:t xml:space="preserve"> на</w:t>
                  </w:r>
                  <w:r w:rsidRPr="00E15BF5">
                    <w:rPr>
                      <w:color w:val="000000"/>
                    </w:rPr>
                    <w:t xml:space="preserve"> территории </w:t>
                  </w:r>
                  <w:proofErr w:type="spellStart"/>
                  <w:r w:rsidRPr="00E15BF5">
                    <w:rPr>
                      <w:color w:val="000000"/>
                    </w:rPr>
                    <w:t>Кочковского</w:t>
                  </w:r>
                  <w:proofErr w:type="spellEnd"/>
                  <w:r w:rsidRPr="00E15BF5">
                    <w:rPr>
                      <w:color w:val="000000"/>
                    </w:rPr>
                    <w:t xml:space="preserve"> сельсовета </w:t>
                  </w:r>
                  <w:proofErr w:type="spellStart"/>
                  <w:r w:rsidRPr="00E15BF5">
                    <w:rPr>
                      <w:color w:val="000000"/>
                    </w:rPr>
                    <w:t>Кочковского</w:t>
                  </w:r>
                  <w:proofErr w:type="spellEnd"/>
                  <w:r w:rsidRPr="00E15BF5">
                    <w:rPr>
                      <w:color w:val="000000"/>
                    </w:rPr>
                    <w:t xml:space="preserve">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75.0.04.02</w:t>
                  </w:r>
                  <w:r w:rsidRPr="004D0992">
                    <w:rPr>
                      <w:color w:val="000000"/>
                    </w:rPr>
                    <w:t>503</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462,0</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75.0.04.02</w:t>
                  </w:r>
                  <w:r w:rsidRPr="004D0992">
                    <w:rPr>
                      <w:color w:val="000000"/>
                    </w:rPr>
                    <w:t>503</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462,0</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75.0.04.02</w:t>
                  </w:r>
                  <w:r w:rsidRPr="004D0992">
                    <w:rPr>
                      <w:color w:val="000000"/>
                    </w:rPr>
                    <w:t>503</w:t>
                  </w:r>
                </w:p>
              </w:tc>
              <w:tc>
                <w:tcPr>
                  <w:tcW w:w="496" w:type="dxa"/>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462,0</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Расходы на реализацию прочих мероприятия по благоустройству и озеленению территории </w:t>
                  </w:r>
                  <w:proofErr w:type="spellStart"/>
                  <w:r w:rsidRPr="00A75C13">
                    <w:rPr>
                      <w:color w:val="000000"/>
                    </w:rPr>
                    <w:t>Кочковского</w:t>
                  </w:r>
                  <w:proofErr w:type="spellEnd"/>
                  <w:r w:rsidRPr="00A75C13">
                    <w:rPr>
                      <w:color w:val="000000"/>
                    </w:rPr>
                    <w:t xml:space="preserve"> сельсовета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75.0.04.03503</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3434,64</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75.0.04.03503</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271F48">
                    <w:t>3</w:t>
                  </w:r>
                  <w:r>
                    <w:t>4</w:t>
                  </w:r>
                  <w:r w:rsidRPr="00271F48">
                    <w:t>34,64</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75.0.04.03503</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271F48">
                    <w:t>3</w:t>
                  </w:r>
                  <w:r>
                    <w:t>4</w:t>
                  </w:r>
                  <w:r w:rsidRPr="00271F48">
                    <w:t>34,64</w:t>
                  </w:r>
                </w:p>
              </w:tc>
              <w:tc>
                <w:tcPr>
                  <w:tcW w:w="1104"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proofErr w:type="spellStart"/>
                  <w:r w:rsidRPr="00B22977">
                    <w:rPr>
                      <w:color w:val="000000"/>
                    </w:rPr>
                    <w:t>Софинансирование</w:t>
                  </w:r>
                  <w:proofErr w:type="spellEnd"/>
                  <w:r w:rsidRPr="00B22977">
                    <w:rPr>
                      <w:color w:val="000000"/>
                    </w:rPr>
                    <w:t xml:space="preserve"> расходов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98.0.00.00000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680,0</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98.0.F2.00000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0</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color w:val="000000"/>
                    </w:rPr>
                    <w:t xml:space="preserve"> </w:t>
                  </w:r>
                  <w:r w:rsidRPr="00B22977">
                    <w:rPr>
                      <w:color w:val="000000"/>
                    </w:rPr>
                    <w:t xml:space="preserve">в части </w:t>
                  </w:r>
                  <w:proofErr w:type="spellStart"/>
                  <w:r w:rsidRPr="00B22977">
                    <w:rPr>
                      <w:color w:val="000000"/>
                    </w:rPr>
                    <w:t>софинансирования</w:t>
                  </w:r>
                  <w:proofErr w:type="spellEnd"/>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0</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0</w:t>
                  </w:r>
                </w:p>
              </w:tc>
              <w:tc>
                <w:tcPr>
                  <w:tcW w:w="1104"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rPr>
                      <w:color w:val="000000"/>
                    </w:rPr>
                  </w:pPr>
                  <w:r w:rsidRPr="00151FD6">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rPr>
                      <w:color w:val="000000"/>
                    </w:rPr>
                  </w:pPr>
                  <w:r w:rsidRPr="00151FD6">
                    <w:rPr>
                      <w:color w:val="000000"/>
                    </w:rPr>
                    <w:t>98.0.F2.55550</w:t>
                  </w:r>
                </w:p>
              </w:tc>
              <w:tc>
                <w:tcPr>
                  <w:tcW w:w="496"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rPr>
                      <w:color w:val="000000"/>
                    </w:rPr>
                  </w:pPr>
                  <w:r w:rsidRPr="00151FD6">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jc w:val="center"/>
                  </w:pPr>
                  <w:r>
                    <w:t>0</w:t>
                  </w:r>
                </w:p>
              </w:tc>
              <w:tc>
                <w:tcPr>
                  <w:tcW w:w="1104"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jc w:val="center"/>
                    <w:rPr>
                      <w:color w:val="000000"/>
                    </w:rPr>
                  </w:pPr>
                  <w:r w:rsidRPr="00151FD6">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jc w:val="center"/>
                    <w:rPr>
                      <w:color w:val="000000"/>
                    </w:rPr>
                  </w:pPr>
                  <w:r w:rsidRPr="00151FD6">
                    <w:rPr>
                      <w:color w:val="000000"/>
                    </w:rPr>
                    <w:t>40,4</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proofErr w:type="spellStart"/>
                  <w:r w:rsidRPr="00151FD6">
                    <w:rPr>
                      <w:color w:val="000000"/>
                    </w:rPr>
                    <w:t>Софинансирование</w:t>
                  </w:r>
                  <w:proofErr w:type="spellEnd"/>
                  <w:r w:rsidRPr="00151FD6">
                    <w:rPr>
                      <w:color w:val="000000"/>
                    </w:rPr>
                    <w:t xml:space="preserve">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98.0.000.70850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t>68</w:t>
                  </w:r>
                  <w:r w:rsidRPr="00A75C13">
                    <w:t>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Закупка товаров, работ и услуг для </w:t>
                  </w:r>
                  <w:r w:rsidRPr="00A75C13">
                    <w:rPr>
                      <w:color w:val="000000"/>
                    </w:rPr>
                    <w:lastRenderedPageBreak/>
                    <w:t>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98.0.000.70850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t>68</w:t>
                  </w:r>
                  <w:r w:rsidRPr="00A75C13">
                    <w:t>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98.0.000.70850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t>68</w:t>
                  </w:r>
                  <w:r w:rsidRPr="00A75C13">
                    <w:t>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autoSpaceDE w:val="0"/>
                    <w:autoSpaceDN w:val="0"/>
                    <w:adjustRightInd w:val="0"/>
                    <w:jc w:val="both"/>
                    <w:rPr>
                      <w:b/>
                      <w:color w:val="000000"/>
                    </w:rPr>
                  </w:pPr>
                  <w:r w:rsidRPr="00552603">
                    <w:rPr>
                      <w:b/>
                      <w:color w:val="000000"/>
                    </w:rPr>
                    <w:t>ОБРАЗОВАНИЕ</w:t>
                  </w:r>
                </w:p>
              </w:tc>
              <w:tc>
                <w:tcPr>
                  <w:tcW w:w="540"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autoSpaceDE w:val="0"/>
                    <w:autoSpaceDN w:val="0"/>
                    <w:adjustRightInd w:val="0"/>
                    <w:rPr>
                      <w:b/>
                      <w:color w:val="000000"/>
                    </w:rPr>
                  </w:pPr>
                  <w:r w:rsidRPr="00552603">
                    <w:rPr>
                      <w:b/>
                      <w:color w:val="000000"/>
                    </w:rPr>
                    <w:t>0700</w:t>
                  </w:r>
                </w:p>
              </w:tc>
              <w:tc>
                <w:tcPr>
                  <w:tcW w:w="1560"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autoSpaceDE w:val="0"/>
                    <w:autoSpaceDN w:val="0"/>
                    <w:adjustRightInd w:val="0"/>
                    <w:rPr>
                      <w:b/>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autoSpaceDE w:val="0"/>
                    <w:autoSpaceDN w:val="0"/>
                    <w:adjustRightInd w:val="0"/>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jc w:val="center"/>
                    <w:rPr>
                      <w:b/>
                    </w:rPr>
                  </w:pPr>
                  <w:r w:rsidRPr="00552603">
                    <w:rPr>
                      <w:b/>
                    </w:rPr>
                    <w:t>35,0</w:t>
                  </w:r>
                </w:p>
              </w:tc>
              <w:tc>
                <w:tcPr>
                  <w:tcW w:w="1104"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jc w:val="center"/>
                    <w:rPr>
                      <w:b/>
                      <w:color w:val="000000"/>
                    </w:rPr>
                  </w:pPr>
                  <w:r w:rsidRPr="00552603">
                    <w:rPr>
                      <w:b/>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jc w:val="center"/>
                    <w:rPr>
                      <w:b/>
                      <w:color w:val="000000"/>
                    </w:rPr>
                  </w:pPr>
                  <w:r w:rsidRPr="00552603">
                    <w:rPr>
                      <w:b/>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552603">
                    <w:rPr>
                      <w:color w:val="000000"/>
                    </w:rPr>
                    <w:t>Молодежная политика</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77.0.00.00000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 xml:space="preserve">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.00000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552603">
                    <w:rPr>
                      <w:color w:val="000000"/>
                    </w:rPr>
                    <w:t xml:space="preserve">Расходы на реализацию мероприятий в области молодёжной </w:t>
                  </w:r>
                  <w:proofErr w:type="spellStart"/>
                  <w:r w:rsidRPr="00552603">
                    <w:rPr>
                      <w:color w:val="000000"/>
                    </w:rPr>
                    <w:t>политикив</w:t>
                  </w:r>
                  <w:proofErr w:type="spellEnd"/>
                  <w:r w:rsidRPr="00552603">
                    <w:rPr>
                      <w:color w:val="000000"/>
                    </w:rPr>
                    <w:t xml:space="preserve"> рамках муниципальной программы  </w:t>
                  </w:r>
                  <w:proofErr w:type="spellStart"/>
                  <w:r w:rsidRPr="00552603">
                    <w:rPr>
                      <w:color w:val="000000"/>
                    </w:rPr>
                    <w:t>Кочковского</w:t>
                  </w:r>
                  <w:proofErr w:type="spellEnd"/>
                  <w:r w:rsidRPr="00552603">
                    <w:rPr>
                      <w:color w:val="000000"/>
                    </w:rPr>
                    <w:t xml:space="preserve"> сельского совета </w:t>
                  </w:r>
                  <w:proofErr w:type="spellStart"/>
                  <w:r w:rsidRPr="00552603">
                    <w:rPr>
                      <w:color w:val="000000"/>
                    </w:rPr>
                    <w:t>Кочковского</w:t>
                  </w:r>
                  <w:proofErr w:type="spellEnd"/>
                  <w:r w:rsidRPr="00552603">
                    <w:rPr>
                      <w:color w:val="000000"/>
                    </w:rPr>
                    <w:t xml:space="preserve">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 за счет средств мес</w:t>
                  </w:r>
                  <w:r>
                    <w:rPr>
                      <w:color w:val="000000"/>
                    </w:rPr>
                    <w:t>т</w:t>
                  </w:r>
                  <w:r w:rsidRPr="00552603">
                    <w:rPr>
                      <w:color w:val="000000"/>
                    </w:rPr>
                    <w:t>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5"/>
              </w:trPr>
              <w:tc>
                <w:tcPr>
                  <w:tcW w:w="447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b/>
                      <w:bCs/>
                      <w:color w:val="000000"/>
                    </w:rPr>
                  </w:pPr>
                  <w:r w:rsidRPr="00A75C13">
                    <w:rPr>
                      <w:b/>
                      <w:bCs/>
                      <w:color w:val="000000"/>
                    </w:rPr>
                    <w:t>КУЛЬТУРА, КИНЕМАТОГРАФИЯ</w:t>
                  </w:r>
                </w:p>
              </w:tc>
              <w:tc>
                <w:tcPr>
                  <w:tcW w:w="54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b/>
                      <w:color w:val="000000"/>
                    </w:rPr>
                  </w:pPr>
                  <w:r w:rsidRPr="00A75C13">
                    <w:rPr>
                      <w:b/>
                      <w:color w:val="000000"/>
                    </w:rPr>
                    <w:t>0800</w:t>
                  </w:r>
                </w:p>
              </w:tc>
              <w:tc>
                <w:tcPr>
                  <w:tcW w:w="156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b/>
                      <w:color w:val="000000"/>
                    </w:rPr>
                  </w:pPr>
                </w:p>
              </w:tc>
              <w:tc>
                <w:tcPr>
                  <w:tcW w:w="49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b/>
                      <w:color w:val="000000"/>
                    </w:rPr>
                  </w:pPr>
                </w:p>
              </w:tc>
              <w:tc>
                <w:tcPr>
                  <w:tcW w:w="110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center"/>
                    <w:rPr>
                      <w:b/>
                    </w:rPr>
                  </w:pPr>
                  <w:r>
                    <w:rPr>
                      <w:b/>
                    </w:rPr>
                    <w:t>930</w:t>
                  </w:r>
                  <w:r w:rsidRPr="00A75C13">
                    <w:rPr>
                      <w:b/>
                    </w:rPr>
                    <w:t>,0</w:t>
                  </w:r>
                </w:p>
              </w:tc>
              <w:tc>
                <w:tcPr>
                  <w:tcW w:w="1104"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center"/>
                    <w:rPr>
                      <w:b/>
                    </w:rPr>
                  </w:pPr>
                  <w:r w:rsidRPr="00A75C13">
                    <w:rPr>
                      <w:b/>
                    </w:rPr>
                    <w:t>480,0</w:t>
                  </w:r>
                </w:p>
              </w:tc>
              <w:tc>
                <w:tcPr>
                  <w:tcW w:w="1098"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center"/>
                    <w:rPr>
                      <w:b/>
                      <w:color w:val="000000"/>
                    </w:rPr>
                  </w:pPr>
                  <w:r w:rsidRPr="00A75C13">
                    <w:rPr>
                      <w:b/>
                      <w:color w:val="000000"/>
                    </w:rPr>
                    <w:t>480,0</w:t>
                  </w:r>
                </w:p>
              </w:tc>
            </w:tr>
            <w:tr w:rsidR="00DD3DB6" w:rsidRPr="000E6DAA" w:rsidTr="00846319">
              <w:trPr>
                <w:trHeight w:val="275"/>
              </w:trPr>
              <w:tc>
                <w:tcPr>
                  <w:tcW w:w="447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Другие вопросы в области культуры, кинематографии</w:t>
                  </w:r>
                </w:p>
              </w:tc>
              <w:tc>
                <w:tcPr>
                  <w:tcW w:w="54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p>
              </w:tc>
              <w:tc>
                <w:tcPr>
                  <w:tcW w:w="49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center"/>
                  </w:pPr>
                  <w:r>
                    <w:t>930,0</w:t>
                  </w:r>
                </w:p>
              </w:tc>
              <w:tc>
                <w:tcPr>
                  <w:tcW w:w="1104"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center"/>
                  </w:pPr>
                  <w:r w:rsidRPr="00A75C13">
                    <w:t>480,0</w:t>
                  </w:r>
                </w:p>
              </w:tc>
              <w:tc>
                <w:tcPr>
                  <w:tcW w:w="1098"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center"/>
                    <w:rPr>
                      <w:color w:val="000000"/>
                    </w:rPr>
                  </w:pPr>
                  <w:r w:rsidRPr="00A75C13">
                    <w:rPr>
                      <w:color w:val="000000"/>
                    </w:rPr>
                    <w:t>480,0</w:t>
                  </w:r>
                </w:p>
              </w:tc>
            </w:tr>
            <w:tr w:rsidR="00DD3DB6" w:rsidRPr="000E6DAA" w:rsidTr="00846319">
              <w:trPr>
                <w:trHeight w:val="275"/>
              </w:trPr>
              <w:tc>
                <w:tcPr>
                  <w:tcW w:w="4470" w:type="dxa"/>
                  <w:tcBorders>
                    <w:top w:val="single" w:sz="4" w:space="0" w:color="auto"/>
                    <w:left w:val="single" w:sz="6" w:space="0" w:color="auto"/>
                    <w:bottom w:val="single" w:sz="4" w:space="0" w:color="auto"/>
                    <w:right w:val="single" w:sz="6" w:space="0" w:color="auto"/>
                  </w:tcBorders>
                </w:tcPr>
                <w:p w:rsidR="00DD3DB6" w:rsidRPr="000E6DAA" w:rsidRDefault="00DD3DB6" w:rsidP="00846319">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6" w:space="0" w:color="auto"/>
                    <w:bottom w:val="single" w:sz="4"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4"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78.0.00.00000</w:t>
                  </w:r>
                </w:p>
              </w:tc>
              <w:tc>
                <w:tcPr>
                  <w:tcW w:w="496" w:type="dxa"/>
                  <w:tcBorders>
                    <w:top w:val="single" w:sz="4" w:space="0" w:color="auto"/>
                    <w:left w:val="single" w:sz="6" w:space="0" w:color="auto"/>
                    <w:bottom w:val="single" w:sz="4" w:space="0" w:color="auto"/>
                    <w:right w:val="single" w:sz="6"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6" w:space="0" w:color="auto"/>
                    <w:bottom w:val="single" w:sz="4" w:space="0" w:color="auto"/>
                    <w:right w:val="single" w:sz="6" w:space="0" w:color="auto"/>
                  </w:tcBorders>
                </w:tcPr>
                <w:p w:rsidR="00DD3DB6" w:rsidRDefault="00DD3DB6" w:rsidP="00846319">
                  <w:pPr>
                    <w:jc w:val="center"/>
                  </w:pPr>
                  <w:r w:rsidRPr="000E21F1">
                    <w:t>930,0</w:t>
                  </w:r>
                </w:p>
              </w:tc>
              <w:tc>
                <w:tcPr>
                  <w:tcW w:w="1104" w:type="dxa"/>
                  <w:tcBorders>
                    <w:top w:val="single" w:sz="4" w:space="0" w:color="auto"/>
                    <w:left w:val="single" w:sz="6" w:space="0" w:color="auto"/>
                    <w:bottom w:val="single" w:sz="4" w:space="0" w:color="auto"/>
                    <w:right w:val="single" w:sz="6" w:space="0" w:color="auto"/>
                  </w:tcBorders>
                </w:tcPr>
                <w:p w:rsidR="00DD3DB6" w:rsidRPr="00A75C13" w:rsidRDefault="00DD3DB6" w:rsidP="00846319">
                  <w:pPr>
                    <w:jc w:val="center"/>
                  </w:pPr>
                  <w:r w:rsidRPr="00A75C13">
                    <w:t>480,0</w:t>
                  </w:r>
                </w:p>
              </w:tc>
              <w:tc>
                <w:tcPr>
                  <w:tcW w:w="1098" w:type="dxa"/>
                  <w:tcBorders>
                    <w:top w:val="single" w:sz="4" w:space="0" w:color="auto"/>
                    <w:left w:val="single" w:sz="6" w:space="0" w:color="auto"/>
                    <w:bottom w:val="single" w:sz="4" w:space="0" w:color="auto"/>
                    <w:right w:val="single" w:sz="6" w:space="0" w:color="auto"/>
                  </w:tcBorders>
                </w:tcPr>
                <w:p w:rsidR="00DD3DB6" w:rsidRPr="00A75C13" w:rsidRDefault="00DD3DB6" w:rsidP="00846319">
                  <w:pPr>
                    <w:jc w:val="center"/>
                  </w:pPr>
                  <w:r w:rsidRPr="00A75C13">
                    <w:rPr>
                      <w:color w:val="000000"/>
                    </w:rPr>
                    <w:t>480,0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0E6DAA" w:rsidRDefault="00DD3DB6" w:rsidP="00846319">
                  <w:pPr>
                    <w:jc w:val="both"/>
                    <w:rPr>
                      <w:highlight w:val="yellow"/>
                    </w:rPr>
                  </w:pPr>
                  <w:r w:rsidRPr="00A75C13">
                    <w:t xml:space="preserve">Муниципальная программа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w:t>
                  </w:r>
                  <w:r w:rsidRPr="00A75C13">
                    <w:rPr>
                      <w:bCs/>
                    </w:rPr>
                    <w:t xml:space="preserve">Развитие культуры, спорта и молодежной политики на территории </w:t>
                  </w:r>
                  <w:proofErr w:type="spellStart"/>
                  <w:r w:rsidRPr="00A75C13">
                    <w:rPr>
                      <w:bCs/>
                    </w:rPr>
                    <w:t>Кочковского</w:t>
                  </w:r>
                  <w:proofErr w:type="spellEnd"/>
                  <w:r w:rsidRPr="00A75C13">
                    <w:rPr>
                      <w:bCs/>
                    </w:rPr>
                    <w:t xml:space="preserve"> сельсовета </w:t>
                  </w:r>
                  <w:proofErr w:type="spellStart"/>
                  <w:r w:rsidRPr="00A75C13">
                    <w:rPr>
                      <w:bCs/>
                    </w:rPr>
                    <w:t>Кочковского</w:t>
                  </w:r>
                  <w:proofErr w:type="spellEnd"/>
                  <w:r w:rsidRPr="00A75C13">
                    <w:rPr>
                      <w:bCs/>
                    </w:rPr>
                    <w:t xml:space="preserve"> района Новосибирской области</w:t>
                  </w:r>
                  <w:r w:rsidRPr="00A75C13">
                    <w:t>"</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78.0.04.00000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области  культуры в рамках муниципальной программы  </w:t>
                  </w:r>
                  <w:proofErr w:type="spellStart"/>
                  <w:r w:rsidRPr="00A75C13">
                    <w:t>Кочковского</w:t>
                  </w:r>
                  <w:proofErr w:type="spellEnd"/>
                  <w:r w:rsidRPr="00A75C13">
                    <w:t xml:space="preserve"> сельского совета </w:t>
                  </w:r>
                  <w:proofErr w:type="spellStart"/>
                  <w:r w:rsidRPr="00A75C13">
                    <w:t>Кочковского</w:t>
                  </w:r>
                  <w:proofErr w:type="spellEnd"/>
                  <w:r w:rsidRPr="00A75C13">
                    <w:t xml:space="preserve"> района Новосибирской области "Развитие культуры, спорта и молодежной политики на территории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за счет средств местного </w:t>
                  </w:r>
                  <w:r w:rsidRPr="00A75C13">
                    <w:lastRenderedPageBreak/>
                    <w:t>бюджета</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r w:rsidRPr="0080412E">
                    <w:rPr>
                      <w:color w:val="000000"/>
                    </w:rPr>
                    <w:lastRenderedPageBreak/>
                    <w:t>0804</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78.0.04.00804</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Default="00DD3DB6" w:rsidP="00846319">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78.0.04.00804</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78.0.04.00804</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jc w:val="both"/>
                    <w:rPr>
                      <w:b/>
                      <w:color w:val="000000"/>
                    </w:rPr>
                  </w:pPr>
                  <w:r w:rsidRPr="004F7CEC">
                    <w:rPr>
                      <w:b/>
                      <w:color w:val="000000"/>
                    </w:rPr>
                    <w:t>СОЦИАЛЬНАЯ ПОЛИТИКА</w:t>
                  </w:r>
                </w:p>
              </w:tc>
              <w:tc>
                <w:tcPr>
                  <w:tcW w:w="540"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jc w:val="center"/>
                    <w:rPr>
                      <w:b/>
                      <w:color w:val="000000"/>
                    </w:rPr>
                  </w:pPr>
                  <w:r w:rsidRPr="004F7CEC">
                    <w:rPr>
                      <w:b/>
                      <w:color w:val="000000"/>
                    </w:rPr>
                    <w:t>1000</w:t>
                  </w:r>
                </w:p>
              </w:tc>
              <w:tc>
                <w:tcPr>
                  <w:tcW w:w="1560"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b/>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jc w:val="center"/>
                    <w:rPr>
                      <w:b/>
                    </w:rPr>
                  </w:pPr>
                  <w:r>
                    <w:rPr>
                      <w:b/>
                    </w:rPr>
                    <w:t>50,0</w:t>
                  </w:r>
                </w:p>
              </w:tc>
              <w:tc>
                <w:tcPr>
                  <w:tcW w:w="1104"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jc w:val="center"/>
                    <w:rPr>
                      <w:b/>
                      <w:color w:val="000000"/>
                    </w:rPr>
                  </w:pPr>
                  <w:r>
                    <w:rPr>
                      <w:b/>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jc w:val="center"/>
                    <w:rPr>
                      <w:b/>
                      <w:color w:val="000000"/>
                    </w:rPr>
                  </w:pPr>
                  <w:r>
                    <w:rPr>
                      <w:b/>
                      <w:color w:val="000000"/>
                    </w:rPr>
                    <w:t>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4F7CEC">
                    <w:rPr>
                      <w:color w:val="000000"/>
                    </w:rPr>
                    <w:t>Другие вопросы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4F7CEC">
                    <w:rPr>
                      <w:color w:val="000000"/>
                    </w:rPr>
                    <w:t>70.0.00.10060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4F7CEC">
                    <w:rPr>
                      <w:color w:val="000000"/>
                    </w:rPr>
                    <w:t>70.0.00.10060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4F7CEC">
                    <w:rPr>
                      <w:color w:val="000000"/>
                    </w:rPr>
                    <w:t>70.0.00.10060</w:t>
                  </w: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79"/>
              </w:trPr>
              <w:tc>
                <w:tcPr>
                  <w:tcW w:w="447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both"/>
                    <w:rPr>
                      <w:b/>
                      <w:color w:val="000000"/>
                    </w:rPr>
                  </w:pPr>
                  <w:r w:rsidRPr="00A75C13">
                    <w:rPr>
                      <w:b/>
                      <w:color w:val="000000"/>
                    </w:rP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r w:rsidRPr="00A75C13">
                    <w:rPr>
                      <w:b/>
                      <w:color w:val="000000"/>
                    </w:rPr>
                    <w:t>1100</w:t>
                  </w:r>
                </w:p>
              </w:tc>
              <w:tc>
                <w:tcPr>
                  <w:tcW w:w="1560"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p>
              </w:tc>
              <w:tc>
                <w:tcPr>
                  <w:tcW w:w="49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b/>
                      <w:color w:val="000000"/>
                    </w:rPr>
                  </w:pPr>
                  <w:r>
                    <w:rPr>
                      <w:b/>
                      <w:color w:val="000000"/>
                    </w:rPr>
                    <w:t>250,36</w:t>
                  </w:r>
                </w:p>
              </w:tc>
              <w:tc>
                <w:tcPr>
                  <w:tcW w:w="1104"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b/>
                      <w:color w:val="000000"/>
                    </w:rPr>
                  </w:pPr>
                  <w:r w:rsidRPr="00A75C13">
                    <w:rPr>
                      <w:b/>
                      <w:color w:val="000000"/>
                    </w:rPr>
                    <w:t>70,0</w:t>
                  </w:r>
                </w:p>
              </w:tc>
              <w:tc>
                <w:tcPr>
                  <w:tcW w:w="109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b/>
                      <w:color w:val="000000"/>
                    </w:rPr>
                  </w:pPr>
                  <w:r w:rsidRPr="00A75C13">
                    <w:rPr>
                      <w:b/>
                      <w:color w:val="000000"/>
                    </w:rPr>
                    <w:t>70,0</w:t>
                  </w:r>
                </w:p>
              </w:tc>
            </w:tr>
            <w:tr w:rsidR="00DD3DB6" w:rsidRPr="000E6DAA" w:rsidTr="00846319">
              <w:trPr>
                <w:trHeight w:val="279"/>
              </w:trPr>
              <w:tc>
                <w:tcPr>
                  <w:tcW w:w="447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both"/>
                    <w:rPr>
                      <w:color w:val="000000"/>
                    </w:rPr>
                  </w:pPr>
                  <w:r w:rsidRPr="00A75C13">
                    <w:rPr>
                      <w:color w:val="000000"/>
                    </w:rPr>
                    <w:t>Массовый спорт</w:t>
                  </w:r>
                </w:p>
              </w:tc>
              <w:tc>
                <w:tcPr>
                  <w:tcW w:w="54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p>
              </w:tc>
              <w:tc>
                <w:tcPr>
                  <w:tcW w:w="49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Pr>
                      <w:color w:val="000000"/>
                    </w:rPr>
                    <w:t>250,36</w:t>
                  </w:r>
                </w:p>
              </w:tc>
              <w:tc>
                <w:tcPr>
                  <w:tcW w:w="1104"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c>
                <w:tcPr>
                  <w:tcW w:w="1098"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r>
            <w:tr w:rsidR="00DD3DB6" w:rsidRPr="000E6DAA" w:rsidTr="00846319">
              <w:trPr>
                <w:trHeight w:val="279"/>
              </w:trPr>
              <w:tc>
                <w:tcPr>
                  <w:tcW w:w="447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77.0.00.00000</w:t>
                  </w:r>
                </w:p>
              </w:tc>
              <w:tc>
                <w:tcPr>
                  <w:tcW w:w="49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Pr>
                      <w:color w:val="000000"/>
                    </w:rPr>
                    <w:t>250,36</w:t>
                  </w:r>
                </w:p>
              </w:tc>
              <w:tc>
                <w:tcPr>
                  <w:tcW w:w="1104"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c>
                <w:tcPr>
                  <w:tcW w:w="1098"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r>
            <w:tr w:rsidR="00DD3DB6" w:rsidRPr="000E6DAA" w:rsidTr="00846319">
              <w:trPr>
                <w:trHeight w:val="279"/>
              </w:trPr>
              <w:tc>
                <w:tcPr>
                  <w:tcW w:w="447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Муниципальная программа  "Развитие  культуры, спорта и молодежной политики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w:t>
                  </w:r>
                </w:p>
              </w:tc>
              <w:tc>
                <w:tcPr>
                  <w:tcW w:w="54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r w:rsidRPr="00A75C13">
                    <w:rPr>
                      <w:color w:val="000000"/>
                    </w:rPr>
                    <w:t>77.0.04.00000</w:t>
                  </w:r>
                </w:p>
              </w:tc>
              <w:tc>
                <w:tcPr>
                  <w:tcW w:w="49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Pr>
                      <w:color w:val="000000"/>
                    </w:rPr>
                    <w:t>250,36</w:t>
                  </w:r>
                </w:p>
              </w:tc>
              <w:tc>
                <w:tcPr>
                  <w:tcW w:w="1104"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c>
                <w:tcPr>
                  <w:tcW w:w="1098" w:type="dxa"/>
                  <w:tcBorders>
                    <w:top w:val="single" w:sz="4" w:space="0" w:color="auto"/>
                    <w:left w:val="single" w:sz="6" w:space="0" w:color="auto"/>
                    <w:bottom w:val="single" w:sz="6" w:space="0" w:color="auto"/>
                    <w:right w:val="single" w:sz="6"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r>
            <w:tr w:rsidR="00DD3DB6" w:rsidRPr="000E6DAA" w:rsidTr="00846319">
              <w:trPr>
                <w:trHeight w:val="247"/>
              </w:trPr>
              <w:tc>
                <w:tcPr>
                  <w:tcW w:w="4470"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both"/>
                    <w:rPr>
                      <w:bCs/>
                    </w:rPr>
                  </w:pPr>
                  <w:r w:rsidRPr="00ED0D3F">
                    <w:rPr>
                      <w:bCs/>
                    </w:rPr>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w:t>
                  </w:r>
                  <w:proofErr w:type="spellStart"/>
                  <w:r w:rsidRPr="00ED0D3F">
                    <w:rPr>
                      <w:bCs/>
                    </w:rPr>
                    <w:t>Кочковского</w:t>
                  </w:r>
                  <w:proofErr w:type="spellEnd"/>
                  <w:r w:rsidRPr="00ED0D3F">
                    <w:rPr>
                      <w:bCs/>
                    </w:rPr>
                    <w:t xml:space="preserve"> сельского совета </w:t>
                  </w:r>
                  <w:proofErr w:type="spellStart"/>
                  <w:r w:rsidRPr="00ED0D3F">
                    <w:rPr>
                      <w:bCs/>
                    </w:rPr>
                    <w:t>Кочковского</w:t>
                  </w:r>
                  <w:proofErr w:type="spellEnd"/>
                  <w:r w:rsidRPr="00ED0D3F">
                    <w:rPr>
                      <w:bCs/>
                    </w:rPr>
                    <w:t xml:space="preserve"> района Новосибирской области "Развитие культуры, спорта и молодежной политики на территории </w:t>
                  </w:r>
                  <w:proofErr w:type="spellStart"/>
                  <w:r w:rsidRPr="00ED0D3F">
                    <w:rPr>
                      <w:bCs/>
                    </w:rPr>
                    <w:t>Кочковского</w:t>
                  </w:r>
                  <w:proofErr w:type="spellEnd"/>
                  <w:r w:rsidRPr="00ED0D3F">
                    <w:rPr>
                      <w:bCs/>
                    </w:rPr>
                    <w:t xml:space="preserve"> сельсовета </w:t>
                  </w:r>
                  <w:proofErr w:type="spellStart"/>
                  <w:r w:rsidRPr="00ED0D3F">
                    <w:rPr>
                      <w:bCs/>
                    </w:rPr>
                    <w:t>Кочковского</w:t>
                  </w:r>
                  <w:proofErr w:type="spellEnd"/>
                  <w:r w:rsidRPr="00ED0D3F">
                    <w:rPr>
                      <w:bCs/>
                    </w:rPr>
                    <w:t xml:space="preserve"> района Новосибирской области" за счет средств местного бюджета</w:t>
                  </w:r>
                </w:p>
              </w:tc>
              <w:tc>
                <w:tcPr>
                  <w:tcW w:w="540"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496"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both"/>
                    <w:rPr>
                      <w:bCs/>
                    </w:rPr>
                  </w:pPr>
                </w:p>
              </w:tc>
              <w:tc>
                <w:tcPr>
                  <w:tcW w:w="1106"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center"/>
                  </w:pPr>
                  <w:r>
                    <w:t>250,36</w:t>
                  </w:r>
                </w:p>
              </w:tc>
              <w:tc>
                <w:tcPr>
                  <w:tcW w:w="1104"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center"/>
                    <w:rPr>
                      <w:color w:val="000000"/>
                    </w:rPr>
                  </w:pPr>
                  <w:r w:rsidRPr="00ED0D3F">
                    <w:rPr>
                      <w:color w:val="000000"/>
                    </w:rPr>
                    <w:t>70,0</w:t>
                  </w:r>
                </w:p>
              </w:tc>
              <w:tc>
                <w:tcPr>
                  <w:tcW w:w="1098"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center"/>
                    <w:rPr>
                      <w:color w:val="000000"/>
                    </w:rPr>
                  </w:pPr>
                  <w:r w:rsidRPr="00ED0D3F">
                    <w:rPr>
                      <w:color w:val="000000"/>
                    </w:rPr>
                    <w:t>70,0</w:t>
                  </w:r>
                </w:p>
              </w:tc>
            </w:tr>
            <w:tr w:rsidR="00DD3DB6" w:rsidRPr="000E6DAA" w:rsidTr="00846319">
              <w:trPr>
                <w:trHeight w:val="247"/>
              </w:trPr>
              <w:tc>
                <w:tcPr>
                  <w:tcW w:w="4470"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496" w:type="dxa"/>
                  <w:tcBorders>
                    <w:top w:val="single" w:sz="6" w:space="0" w:color="auto"/>
                    <w:left w:val="single" w:sz="6" w:space="0" w:color="auto"/>
                    <w:bottom w:val="single" w:sz="4" w:space="0" w:color="auto"/>
                    <w:right w:val="single" w:sz="6" w:space="0" w:color="auto"/>
                  </w:tcBorders>
                </w:tcPr>
                <w:p w:rsidR="00DD3DB6" w:rsidRPr="00ED0D3F" w:rsidRDefault="00DD3DB6" w:rsidP="00846319">
                  <w:r w:rsidRPr="00ED0D3F">
                    <w:t>200</w:t>
                  </w:r>
                </w:p>
              </w:tc>
              <w:tc>
                <w:tcPr>
                  <w:tcW w:w="1106"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center"/>
                  </w:pPr>
                  <w:r>
                    <w:t>220,36</w:t>
                  </w:r>
                </w:p>
              </w:tc>
              <w:tc>
                <w:tcPr>
                  <w:tcW w:w="1104"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center"/>
                    <w:rPr>
                      <w:color w:val="000000"/>
                    </w:rPr>
                  </w:pPr>
                  <w:r w:rsidRPr="00ED0D3F">
                    <w:rPr>
                      <w:color w:val="000000"/>
                    </w:rPr>
                    <w:t>60,0</w:t>
                  </w:r>
                </w:p>
              </w:tc>
              <w:tc>
                <w:tcPr>
                  <w:tcW w:w="1098" w:type="dxa"/>
                  <w:tcBorders>
                    <w:top w:val="single" w:sz="6" w:space="0" w:color="auto"/>
                    <w:left w:val="single" w:sz="6" w:space="0" w:color="auto"/>
                    <w:bottom w:val="single" w:sz="4" w:space="0" w:color="auto"/>
                    <w:right w:val="single" w:sz="6" w:space="0" w:color="auto"/>
                  </w:tcBorders>
                </w:tcPr>
                <w:p w:rsidR="00DD3DB6" w:rsidRPr="00ED0D3F" w:rsidRDefault="00DD3DB6" w:rsidP="00846319">
                  <w:pPr>
                    <w:jc w:val="center"/>
                    <w:rPr>
                      <w:color w:val="000000"/>
                    </w:rPr>
                  </w:pPr>
                  <w:r w:rsidRPr="00ED0D3F">
                    <w:rPr>
                      <w:color w:val="000000"/>
                    </w:rPr>
                    <w:t>60,0</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496"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220,36</w:t>
                  </w:r>
                </w:p>
              </w:tc>
              <w:tc>
                <w:tcPr>
                  <w:tcW w:w="1104"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60,0</w:t>
                  </w:r>
                </w:p>
              </w:tc>
              <w:tc>
                <w:tcPr>
                  <w:tcW w:w="109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60,0</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both"/>
                    <w:rPr>
                      <w:color w:val="000000"/>
                    </w:rPr>
                  </w:pPr>
                  <w:r w:rsidRPr="00ED0D3F">
                    <w:rPr>
                      <w:color w:val="000000"/>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496"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300</w:t>
                  </w:r>
                </w:p>
              </w:tc>
              <w:tc>
                <w:tcPr>
                  <w:tcW w:w="1106"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3</w:t>
                  </w:r>
                  <w:r w:rsidRPr="00ED0D3F">
                    <w:t>0,0</w:t>
                  </w:r>
                </w:p>
              </w:tc>
              <w:tc>
                <w:tcPr>
                  <w:tcW w:w="1104"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c>
                <w:tcPr>
                  <w:tcW w:w="109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r>
            <w:tr w:rsidR="00DD3DB6" w:rsidRPr="000E6DAA" w:rsidTr="00846319">
              <w:trPr>
                <w:trHeight w:val="247"/>
              </w:trPr>
              <w:tc>
                <w:tcPr>
                  <w:tcW w:w="4470" w:type="dxa"/>
                  <w:tcBorders>
                    <w:top w:val="single" w:sz="4" w:space="0" w:color="auto"/>
                    <w:left w:val="single" w:sz="4" w:space="0" w:color="auto"/>
                    <w:bottom w:val="single" w:sz="4" w:space="0" w:color="auto"/>
                    <w:right w:val="single" w:sz="4" w:space="0" w:color="auto"/>
                  </w:tcBorders>
                </w:tcPr>
                <w:p w:rsidR="00DD3DB6" w:rsidRPr="00ED0D3F" w:rsidRDefault="00DD3DB6" w:rsidP="00846319">
                  <w:r w:rsidRPr="00ED0D3F">
                    <w:t>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496"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360</w:t>
                  </w:r>
                </w:p>
              </w:tc>
              <w:tc>
                <w:tcPr>
                  <w:tcW w:w="1106"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3</w:t>
                  </w:r>
                  <w:r w:rsidRPr="00ED0D3F">
                    <w:t>0,0</w:t>
                  </w:r>
                </w:p>
              </w:tc>
              <w:tc>
                <w:tcPr>
                  <w:tcW w:w="1104"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c>
                <w:tcPr>
                  <w:tcW w:w="109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r>
            <w:tr w:rsidR="00DD3DB6" w:rsidRPr="000E6DAA" w:rsidTr="00846319">
              <w:trPr>
                <w:trHeight w:val="247"/>
              </w:trPr>
              <w:tc>
                <w:tcPr>
                  <w:tcW w:w="4470" w:type="dxa"/>
                  <w:tcBorders>
                    <w:top w:val="single" w:sz="6" w:space="0" w:color="auto"/>
                    <w:left w:val="single" w:sz="6" w:space="0" w:color="auto"/>
                    <w:bottom w:val="single" w:sz="6" w:space="0" w:color="auto"/>
                    <w:right w:val="single" w:sz="6" w:space="0" w:color="auto"/>
                  </w:tcBorders>
                </w:tcPr>
                <w:p w:rsidR="00DD3DB6" w:rsidRPr="00ED0D3F" w:rsidRDefault="00DD3DB6" w:rsidP="00846319">
                  <w:pPr>
                    <w:autoSpaceDE w:val="0"/>
                    <w:autoSpaceDN w:val="0"/>
                    <w:adjustRightInd w:val="0"/>
                    <w:rPr>
                      <w:b/>
                      <w:bCs/>
                      <w:color w:val="000000"/>
                    </w:rPr>
                  </w:pPr>
                  <w:r w:rsidRPr="00ED0D3F">
                    <w:rPr>
                      <w:b/>
                      <w:bCs/>
                      <w:color w:val="000000"/>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DD3DB6" w:rsidRPr="00ED0D3F" w:rsidRDefault="00DD3DB6" w:rsidP="00846319">
                  <w:pPr>
                    <w:autoSpaceDE w:val="0"/>
                    <w:autoSpaceDN w:val="0"/>
                    <w:adjustRightInd w:val="0"/>
                    <w:jc w:val="right"/>
                    <w:rPr>
                      <w:b/>
                      <w:bCs/>
                      <w:color w:val="000000"/>
                    </w:rPr>
                  </w:pPr>
                </w:p>
              </w:tc>
              <w:tc>
                <w:tcPr>
                  <w:tcW w:w="1560" w:type="dxa"/>
                  <w:tcBorders>
                    <w:top w:val="single" w:sz="6" w:space="0" w:color="auto"/>
                    <w:left w:val="single" w:sz="6" w:space="0" w:color="auto"/>
                    <w:bottom w:val="single" w:sz="6" w:space="0" w:color="auto"/>
                    <w:right w:val="single" w:sz="6" w:space="0" w:color="auto"/>
                  </w:tcBorders>
                </w:tcPr>
                <w:p w:rsidR="00DD3DB6" w:rsidRPr="00ED0D3F" w:rsidRDefault="00DD3DB6" w:rsidP="00846319">
                  <w:pPr>
                    <w:autoSpaceDE w:val="0"/>
                    <w:autoSpaceDN w:val="0"/>
                    <w:adjustRightInd w:val="0"/>
                    <w:jc w:val="right"/>
                    <w:rPr>
                      <w:b/>
                      <w:bCs/>
                      <w:color w:val="000000"/>
                    </w:rPr>
                  </w:pPr>
                </w:p>
              </w:tc>
              <w:tc>
                <w:tcPr>
                  <w:tcW w:w="496" w:type="dxa"/>
                  <w:tcBorders>
                    <w:top w:val="single" w:sz="6" w:space="0" w:color="auto"/>
                    <w:left w:val="single" w:sz="6" w:space="0" w:color="auto"/>
                    <w:bottom w:val="single" w:sz="6" w:space="0" w:color="auto"/>
                    <w:right w:val="single" w:sz="6" w:space="0" w:color="auto"/>
                  </w:tcBorders>
                </w:tcPr>
                <w:p w:rsidR="00DD3DB6" w:rsidRPr="00ED0D3F" w:rsidRDefault="00DD3DB6" w:rsidP="00846319">
                  <w:pPr>
                    <w:autoSpaceDE w:val="0"/>
                    <w:autoSpaceDN w:val="0"/>
                    <w:adjustRightInd w:val="0"/>
                    <w:jc w:val="right"/>
                    <w:rPr>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DD3DB6" w:rsidRPr="00ED0D3F" w:rsidRDefault="00DD3DB6" w:rsidP="00846319">
                  <w:pPr>
                    <w:autoSpaceDE w:val="0"/>
                    <w:autoSpaceDN w:val="0"/>
                    <w:adjustRightInd w:val="0"/>
                    <w:jc w:val="center"/>
                    <w:rPr>
                      <w:b/>
                      <w:bCs/>
                      <w:color w:val="000000"/>
                    </w:rPr>
                  </w:pPr>
                  <w:r>
                    <w:rPr>
                      <w:b/>
                      <w:bCs/>
                      <w:color w:val="000000"/>
                    </w:rPr>
                    <w:t>48 311,77</w:t>
                  </w:r>
                </w:p>
              </w:tc>
              <w:tc>
                <w:tcPr>
                  <w:tcW w:w="1104" w:type="dxa"/>
                  <w:tcBorders>
                    <w:top w:val="single" w:sz="6" w:space="0" w:color="auto"/>
                    <w:left w:val="single" w:sz="6" w:space="0" w:color="auto"/>
                    <w:bottom w:val="single" w:sz="6" w:space="0" w:color="auto"/>
                    <w:right w:val="single" w:sz="6" w:space="0" w:color="auto"/>
                  </w:tcBorders>
                </w:tcPr>
                <w:p w:rsidR="00DD3DB6" w:rsidRPr="009365AE" w:rsidRDefault="00DD3DB6" w:rsidP="00846319">
                  <w:pPr>
                    <w:autoSpaceDE w:val="0"/>
                    <w:autoSpaceDN w:val="0"/>
                    <w:adjustRightInd w:val="0"/>
                    <w:jc w:val="center"/>
                    <w:rPr>
                      <w:b/>
                      <w:bCs/>
                      <w:color w:val="000000"/>
                    </w:rPr>
                  </w:pPr>
                  <w:r w:rsidRPr="009365AE">
                    <w:rPr>
                      <w:b/>
                      <w:bCs/>
                      <w:color w:val="000000"/>
                    </w:rPr>
                    <w:t>22 185,73</w:t>
                  </w:r>
                </w:p>
              </w:tc>
              <w:tc>
                <w:tcPr>
                  <w:tcW w:w="1098" w:type="dxa"/>
                  <w:tcBorders>
                    <w:top w:val="single" w:sz="6" w:space="0" w:color="auto"/>
                    <w:left w:val="single" w:sz="6" w:space="0" w:color="auto"/>
                    <w:bottom w:val="single" w:sz="6" w:space="0" w:color="auto"/>
                    <w:right w:val="single" w:sz="6" w:space="0" w:color="auto"/>
                  </w:tcBorders>
                </w:tcPr>
                <w:p w:rsidR="00DD3DB6" w:rsidRPr="009365AE" w:rsidRDefault="00DD3DB6" w:rsidP="00846319">
                  <w:pPr>
                    <w:autoSpaceDE w:val="0"/>
                    <w:autoSpaceDN w:val="0"/>
                    <w:adjustRightInd w:val="0"/>
                    <w:jc w:val="center"/>
                    <w:rPr>
                      <w:b/>
                      <w:bCs/>
                      <w:color w:val="000000"/>
                    </w:rPr>
                  </w:pPr>
                  <w:r w:rsidRPr="009365AE">
                    <w:rPr>
                      <w:b/>
                      <w:bCs/>
                      <w:color w:val="000000"/>
                    </w:rPr>
                    <w:t>2</w:t>
                  </w:r>
                  <w:r>
                    <w:rPr>
                      <w:b/>
                      <w:bCs/>
                      <w:color w:val="000000"/>
                    </w:rPr>
                    <w:t>0 610,01</w:t>
                  </w:r>
                </w:p>
              </w:tc>
            </w:tr>
          </w:tbl>
          <w:p w:rsidR="00DD3DB6" w:rsidRPr="000E6DAA" w:rsidRDefault="00DD3DB6" w:rsidP="00846319">
            <w:pP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0E6DAA" w:rsidRDefault="00DD3DB6" w:rsidP="00846319">
            <w:pPr>
              <w:jc w:val="center"/>
              <w:rPr>
                <w:rFonts w:ascii="Cambria" w:hAnsi="Cambria"/>
                <w:b/>
                <w:bCs/>
                <w:sz w:val="28"/>
                <w:szCs w:val="28"/>
                <w:highlight w:val="yellow"/>
              </w:rPr>
            </w:pPr>
          </w:p>
          <w:p w:rsidR="00DD3DB6" w:rsidRPr="0022621A" w:rsidRDefault="00DD3DB6" w:rsidP="00846319">
            <w:pPr>
              <w:jc w:val="right"/>
            </w:pPr>
            <w:r w:rsidRPr="0022621A">
              <w:t>Приложение № 3</w:t>
            </w:r>
          </w:p>
          <w:p w:rsidR="00DD3DB6" w:rsidRDefault="00DD3DB6" w:rsidP="00846319">
            <w:pPr>
              <w:jc w:val="right"/>
            </w:pPr>
            <w:r w:rsidRPr="00DE53F2">
              <w:t>к решению</w:t>
            </w:r>
            <w:r>
              <w:t xml:space="preserve"> внеочередной тридцать второй се</w:t>
            </w:r>
            <w:r w:rsidRPr="001D1C98">
              <w:t>ссии</w:t>
            </w:r>
            <w:r>
              <w:t xml:space="preserve"> </w:t>
            </w:r>
          </w:p>
          <w:p w:rsidR="00DD3DB6" w:rsidRDefault="00DD3DB6" w:rsidP="00846319">
            <w:pPr>
              <w:jc w:val="right"/>
            </w:pPr>
            <w:r w:rsidRPr="00DE53F2">
              <w:t>Совета депутатов</w:t>
            </w:r>
            <w:r>
              <w:t xml:space="preserve"> </w:t>
            </w:r>
            <w:proofErr w:type="spellStart"/>
            <w:r>
              <w:t>Кочковского</w:t>
            </w:r>
            <w:proofErr w:type="spellEnd"/>
            <w:r>
              <w:t xml:space="preserve"> сельсовета</w:t>
            </w:r>
          </w:p>
          <w:p w:rsidR="00DD3DB6" w:rsidRDefault="00DD3DB6" w:rsidP="00846319">
            <w:pPr>
              <w:jc w:val="right"/>
            </w:pPr>
            <w:proofErr w:type="spellStart"/>
            <w:r>
              <w:t>Кочковского</w:t>
            </w:r>
            <w:proofErr w:type="spellEnd"/>
            <w:r>
              <w:t xml:space="preserve"> района Новосибирской области</w:t>
            </w:r>
          </w:p>
          <w:p w:rsidR="00DD3DB6" w:rsidRDefault="00DD3DB6" w:rsidP="00846319">
            <w:pPr>
              <w:jc w:val="right"/>
            </w:pPr>
            <w:r>
              <w:t xml:space="preserve"> о</w:t>
            </w:r>
            <w:r w:rsidRPr="00DE53F2">
              <w:t>т</w:t>
            </w:r>
            <w:r>
              <w:t xml:space="preserve"> 28.06.2024 № 1</w:t>
            </w:r>
          </w:p>
          <w:p w:rsidR="00DD3DB6" w:rsidRPr="000E6DAA" w:rsidRDefault="00DD3DB6" w:rsidP="00846319">
            <w:pPr>
              <w:jc w:val="right"/>
              <w:rPr>
                <w:highlight w:val="yellow"/>
              </w:rPr>
            </w:pPr>
          </w:p>
          <w:p w:rsidR="00DD3DB6" w:rsidRPr="0022621A" w:rsidRDefault="00DD3DB6" w:rsidP="00846319">
            <w:pPr>
              <w:tabs>
                <w:tab w:val="left" w:pos="49"/>
              </w:tabs>
              <w:ind w:left="-1440" w:firstLine="1440"/>
              <w:jc w:val="center"/>
              <w:rPr>
                <w:rFonts w:ascii="Cambria" w:hAnsi="Cambria"/>
                <w:b/>
                <w:bCs/>
                <w:sz w:val="28"/>
                <w:szCs w:val="28"/>
              </w:rPr>
            </w:pPr>
            <w:r w:rsidRPr="0022621A">
              <w:rPr>
                <w:rFonts w:ascii="Cambria" w:hAnsi="Cambria"/>
                <w:b/>
                <w:bCs/>
                <w:sz w:val="28"/>
                <w:szCs w:val="28"/>
              </w:rPr>
              <w:t xml:space="preserve">Ведомственная структура расходов бюджета </w:t>
            </w:r>
            <w:proofErr w:type="spellStart"/>
            <w:r w:rsidRPr="0022621A">
              <w:rPr>
                <w:rFonts w:ascii="Cambria" w:hAnsi="Cambria"/>
                <w:b/>
                <w:bCs/>
                <w:sz w:val="28"/>
                <w:szCs w:val="28"/>
              </w:rPr>
              <w:t>Кочковского</w:t>
            </w:r>
            <w:proofErr w:type="spellEnd"/>
            <w:r w:rsidRPr="0022621A">
              <w:rPr>
                <w:rFonts w:ascii="Cambria" w:hAnsi="Cambria"/>
                <w:b/>
                <w:bCs/>
                <w:sz w:val="28"/>
                <w:szCs w:val="28"/>
              </w:rPr>
              <w:t xml:space="preserve"> сельсовета</w:t>
            </w:r>
          </w:p>
          <w:p w:rsidR="00DD3DB6" w:rsidRPr="0022621A" w:rsidRDefault="00DD3DB6" w:rsidP="00846319">
            <w:pPr>
              <w:ind w:left="-93"/>
              <w:jc w:val="center"/>
              <w:rPr>
                <w:rFonts w:ascii="Cambria" w:hAnsi="Cambria"/>
                <w:b/>
                <w:bCs/>
                <w:sz w:val="28"/>
                <w:szCs w:val="28"/>
              </w:rPr>
            </w:pPr>
            <w:proofErr w:type="spellStart"/>
            <w:r w:rsidRPr="0022621A">
              <w:rPr>
                <w:rFonts w:ascii="Cambria" w:hAnsi="Cambria"/>
                <w:b/>
                <w:bCs/>
                <w:sz w:val="28"/>
                <w:szCs w:val="28"/>
              </w:rPr>
              <w:t>Кочковского</w:t>
            </w:r>
            <w:proofErr w:type="spellEnd"/>
            <w:r w:rsidRPr="0022621A">
              <w:rPr>
                <w:rFonts w:ascii="Cambria" w:hAnsi="Cambria"/>
                <w:b/>
                <w:bCs/>
                <w:sz w:val="28"/>
                <w:szCs w:val="28"/>
              </w:rPr>
              <w:t xml:space="preserve"> района Новосибирской области на 2024 год и </w:t>
            </w:r>
          </w:p>
          <w:p w:rsidR="00DD3DB6" w:rsidRPr="0022621A" w:rsidRDefault="00DD3DB6" w:rsidP="00846319">
            <w:pPr>
              <w:ind w:left="-93"/>
              <w:jc w:val="center"/>
            </w:pPr>
            <w:r w:rsidRPr="0022621A">
              <w:rPr>
                <w:rFonts w:ascii="Cambria" w:hAnsi="Cambria"/>
                <w:b/>
                <w:bCs/>
                <w:sz w:val="28"/>
                <w:szCs w:val="28"/>
              </w:rPr>
              <w:t>плановый период 2025-2026 годов</w:t>
            </w:r>
            <w:r w:rsidRPr="0022621A">
              <w:t xml:space="preserve">                                                                                                                                                                            </w:t>
            </w:r>
          </w:p>
          <w:p w:rsidR="00DD3DB6" w:rsidRPr="000E6DAA" w:rsidRDefault="00DD3DB6" w:rsidP="00846319">
            <w:pPr>
              <w:jc w:val="right"/>
              <w:rPr>
                <w:highlight w:val="yellow"/>
              </w:rPr>
            </w:pPr>
            <w:r w:rsidRPr="000E6DAA">
              <w:rPr>
                <w:highlight w:val="yellow"/>
              </w:rPr>
              <w:t xml:space="preserve">                                                                                                                                                                    </w:t>
            </w:r>
          </w:p>
          <w:p w:rsidR="00DD3DB6" w:rsidRPr="0022621A" w:rsidRDefault="00DD3DB6" w:rsidP="00846319">
            <w:pPr>
              <w:tabs>
                <w:tab w:val="left" w:pos="1155"/>
              </w:tabs>
              <w:jc w:val="right"/>
            </w:pPr>
            <w:r w:rsidRPr="0022621A">
              <w:t>тыс</w:t>
            </w:r>
            <w:proofErr w:type="gramStart"/>
            <w:r w:rsidRPr="0022621A">
              <w:t>.р</w:t>
            </w:r>
            <w:proofErr w:type="gramEnd"/>
            <w:r w:rsidRPr="0022621A">
              <w:t>уб.</w:t>
            </w:r>
          </w:p>
          <w:tbl>
            <w:tblPr>
              <w:tblW w:w="10374" w:type="dxa"/>
              <w:tblCellMar>
                <w:left w:w="30" w:type="dxa"/>
                <w:right w:w="30" w:type="dxa"/>
              </w:tblCellMar>
              <w:tblLook w:val="0000"/>
            </w:tblPr>
            <w:tblGrid>
              <w:gridCol w:w="4078"/>
              <w:gridCol w:w="420"/>
              <w:gridCol w:w="540"/>
              <w:gridCol w:w="1560"/>
              <w:gridCol w:w="480"/>
              <w:gridCol w:w="1167"/>
              <w:gridCol w:w="1028"/>
              <w:gridCol w:w="1101"/>
            </w:tblGrid>
            <w:tr w:rsidR="00DD3DB6" w:rsidRPr="000E6DAA" w:rsidTr="00846319">
              <w:trPr>
                <w:trHeight w:val="138"/>
              </w:trPr>
              <w:tc>
                <w:tcPr>
                  <w:tcW w:w="4078" w:type="dxa"/>
                  <w:vMerge w:val="restart"/>
                  <w:tcBorders>
                    <w:top w:val="single" w:sz="6" w:space="0" w:color="auto"/>
                    <w:left w:val="single" w:sz="6" w:space="0" w:color="auto"/>
                    <w:right w:val="single" w:sz="6" w:space="0" w:color="auto"/>
                  </w:tcBorders>
                </w:tcPr>
                <w:p w:rsidR="00DD3DB6" w:rsidRPr="0022621A" w:rsidRDefault="00DD3DB6" w:rsidP="00846319">
                  <w:pPr>
                    <w:autoSpaceDE w:val="0"/>
                    <w:autoSpaceDN w:val="0"/>
                    <w:adjustRightInd w:val="0"/>
                    <w:rPr>
                      <w:b/>
                      <w:bCs/>
                      <w:color w:val="000000"/>
                    </w:rPr>
                  </w:pPr>
                  <w:r w:rsidRPr="0022621A">
                    <w:rPr>
                      <w:b/>
                      <w:bCs/>
                      <w:color w:val="000000"/>
                    </w:rPr>
                    <w:t>Наименование расходов</w:t>
                  </w:r>
                </w:p>
              </w:tc>
              <w:tc>
                <w:tcPr>
                  <w:tcW w:w="0" w:type="auto"/>
                  <w:vMerge w:val="restart"/>
                  <w:tcBorders>
                    <w:top w:val="single" w:sz="6" w:space="0" w:color="auto"/>
                    <w:left w:val="single" w:sz="6" w:space="0" w:color="auto"/>
                    <w:right w:val="single" w:sz="6" w:space="0" w:color="auto"/>
                  </w:tcBorders>
                </w:tcPr>
                <w:p w:rsidR="00DD3DB6" w:rsidRPr="0022621A" w:rsidRDefault="00DD3DB6" w:rsidP="00846319">
                  <w:pPr>
                    <w:autoSpaceDE w:val="0"/>
                    <w:autoSpaceDN w:val="0"/>
                    <w:adjustRightInd w:val="0"/>
                    <w:rPr>
                      <w:b/>
                      <w:bCs/>
                      <w:color w:val="000000"/>
                    </w:rPr>
                  </w:pPr>
                </w:p>
              </w:tc>
              <w:tc>
                <w:tcPr>
                  <w:tcW w:w="0" w:type="auto"/>
                  <w:vMerge w:val="restart"/>
                  <w:tcBorders>
                    <w:top w:val="single" w:sz="6" w:space="0" w:color="auto"/>
                    <w:left w:val="single" w:sz="6" w:space="0" w:color="auto"/>
                    <w:right w:val="single" w:sz="6" w:space="0" w:color="auto"/>
                  </w:tcBorders>
                </w:tcPr>
                <w:p w:rsidR="00DD3DB6" w:rsidRPr="0022621A" w:rsidRDefault="00DD3DB6" w:rsidP="00846319">
                  <w:pPr>
                    <w:autoSpaceDE w:val="0"/>
                    <w:autoSpaceDN w:val="0"/>
                    <w:adjustRightInd w:val="0"/>
                    <w:rPr>
                      <w:b/>
                      <w:bCs/>
                      <w:color w:val="000000"/>
                    </w:rPr>
                  </w:pPr>
                  <w:proofErr w:type="spellStart"/>
                  <w:r w:rsidRPr="0022621A">
                    <w:rPr>
                      <w:b/>
                      <w:bCs/>
                      <w:color w:val="000000"/>
                    </w:rPr>
                    <w:t>Рпр</w:t>
                  </w:r>
                  <w:proofErr w:type="spellEnd"/>
                </w:p>
              </w:tc>
              <w:tc>
                <w:tcPr>
                  <w:tcW w:w="0" w:type="auto"/>
                  <w:vMerge w:val="restart"/>
                  <w:tcBorders>
                    <w:top w:val="single" w:sz="6" w:space="0" w:color="auto"/>
                    <w:left w:val="single" w:sz="6" w:space="0" w:color="auto"/>
                    <w:right w:val="single" w:sz="6" w:space="0" w:color="auto"/>
                  </w:tcBorders>
                </w:tcPr>
                <w:p w:rsidR="00DD3DB6" w:rsidRPr="0022621A" w:rsidRDefault="00DD3DB6" w:rsidP="00846319">
                  <w:pPr>
                    <w:autoSpaceDE w:val="0"/>
                    <w:autoSpaceDN w:val="0"/>
                    <w:adjustRightInd w:val="0"/>
                    <w:rPr>
                      <w:b/>
                      <w:bCs/>
                      <w:color w:val="000000"/>
                    </w:rPr>
                  </w:pPr>
                  <w:r w:rsidRPr="0022621A">
                    <w:rPr>
                      <w:b/>
                      <w:bCs/>
                      <w:color w:val="000000"/>
                    </w:rPr>
                    <w:t>ЦСР</w:t>
                  </w:r>
                </w:p>
              </w:tc>
              <w:tc>
                <w:tcPr>
                  <w:tcW w:w="0" w:type="auto"/>
                  <w:vMerge w:val="restart"/>
                  <w:tcBorders>
                    <w:top w:val="single" w:sz="6" w:space="0" w:color="auto"/>
                    <w:left w:val="single" w:sz="6" w:space="0" w:color="auto"/>
                    <w:right w:val="single" w:sz="6" w:space="0" w:color="auto"/>
                  </w:tcBorders>
                </w:tcPr>
                <w:p w:rsidR="00DD3DB6" w:rsidRPr="0022621A" w:rsidRDefault="00DD3DB6" w:rsidP="00846319">
                  <w:pPr>
                    <w:autoSpaceDE w:val="0"/>
                    <w:autoSpaceDN w:val="0"/>
                    <w:adjustRightInd w:val="0"/>
                    <w:rPr>
                      <w:b/>
                      <w:bCs/>
                      <w:color w:val="000000"/>
                    </w:rPr>
                  </w:pPr>
                  <w:r w:rsidRPr="0022621A">
                    <w:rPr>
                      <w:b/>
                      <w:bCs/>
                      <w:color w:val="000000"/>
                    </w:rPr>
                    <w:t>Вид</w:t>
                  </w:r>
                </w:p>
              </w:tc>
              <w:tc>
                <w:tcPr>
                  <w:tcW w:w="3296" w:type="dxa"/>
                  <w:gridSpan w:val="3"/>
                  <w:tcBorders>
                    <w:top w:val="single" w:sz="6" w:space="0" w:color="auto"/>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jc w:val="center"/>
                    <w:rPr>
                      <w:b/>
                      <w:bCs/>
                      <w:color w:val="000000"/>
                    </w:rPr>
                  </w:pPr>
                  <w:r w:rsidRPr="0022621A">
                    <w:rPr>
                      <w:b/>
                      <w:bCs/>
                      <w:color w:val="000000"/>
                    </w:rPr>
                    <w:t>Сумма</w:t>
                  </w:r>
                </w:p>
              </w:tc>
            </w:tr>
            <w:tr w:rsidR="00DD3DB6" w:rsidRPr="000E6DAA" w:rsidTr="00846319">
              <w:trPr>
                <w:trHeight w:val="138"/>
              </w:trPr>
              <w:tc>
                <w:tcPr>
                  <w:tcW w:w="4078" w:type="dxa"/>
                  <w:vMerge/>
                  <w:tcBorders>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jc w:val="center"/>
                    <w:rPr>
                      <w:b/>
                      <w:bCs/>
                      <w:color w:val="000000"/>
                    </w:rPr>
                  </w:pPr>
                  <w:r w:rsidRPr="0022621A">
                    <w:rPr>
                      <w:b/>
                      <w:bCs/>
                      <w:color w:val="000000"/>
                    </w:rPr>
                    <w:t>2024 г</w:t>
                  </w:r>
                </w:p>
              </w:tc>
              <w:tc>
                <w:tcPr>
                  <w:tcW w:w="1028" w:type="dxa"/>
                  <w:tcBorders>
                    <w:top w:val="single" w:sz="6" w:space="0" w:color="auto"/>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jc w:val="center"/>
                    <w:rPr>
                      <w:b/>
                      <w:bCs/>
                      <w:color w:val="000000"/>
                    </w:rPr>
                  </w:pPr>
                  <w:r w:rsidRPr="0022621A">
                    <w:rPr>
                      <w:b/>
                      <w:bCs/>
                      <w:color w:val="000000"/>
                    </w:rPr>
                    <w:t>2025 г</w:t>
                  </w:r>
                </w:p>
              </w:tc>
              <w:tc>
                <w:tcPr>
                  <w:tcW w:w="1101" w:type="dxa"/>
                  <w:tcBorders>
                    <w:top w:val="single" w:sz="6" w:space="0" w:color="auto"/>
                    <w:left w:val="single" w:sz="6" w:space="0" w:color="auto"/>
                    <w:bottom w:val="single" w:sz="6" w:space="0" w:color="auto"/>
                    <w:right w:val="single" w:sz="6" w:space="0" w:color="auto"/>
                  </w:tcBorders>
                </w:tcPr>
                <w:p w:rsidR="00DD3DB6" w:rsidRPr="0022621A" w:rsidRDefault="00DD3DB6" w:rsidP="00846319">
                  <w:pPr>
                    <w:autoSpaceDE w:val="0"/>
                    <w:autoSpaceDN w:val="0"/>
                    <w:adjustRightInd w:val="0"/>
                    <w:jc w:val="center"/>
                    <w:rPr>
                      <w:b/>
                      <w:bCs/>
                      <w:color w:val="000000"/>
                    </w:rPr>
                  </w:pPr>
                  <w:r w:rsidRPr="0022621A">
                    <w:rPr>
                      <w:b/>
                      <w:bCs/>
                      <w:color w:val="000000"/>
                    </w:rPr>
                    <w:t>2026 г</w:t>
                  </w:r>
                </w:p>
              </w:tc>
            </w:tr>
            <w:tr w:rsidR="00DD3DB6" w:rsidRPr="000E6DAA" w:rsidTr="00846319">
              <w:trPr>
                <w:trHeight w:val="224"/>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r w:rsidRPr="00FB4155">
                    <w:rPr>
                      <w:b/>
                      <w:bCs/>
                      <w:color w:val="000000"/>
                    </w:rPr>
                    <w:t>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rPr>
                      <w:b/>
                    </w:rPr>
                  </w:pPr>
                  <w:r w:rsidRPr="0022621A">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r w:rsidRPr="00FB4155">
                    <w:rPr>
                      <w:b/>
                      <w:bCs/>
                      <w:color w:val="000000"/>
                    </w:rPr>
                    <w:t>0100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Pr>
                      <w:b/>
                      <w:bCs/>
                      <w:color w:val="000000"/>
                    </w:rPr>
                    <w:t>13939,50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8325,11</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b/>
                      <w:bCs/>
                      <w:color w:val="000000"/>
                    </w:rPr>
                  </w:pPr>
                  <w:r w:rsidRPr="00FB4155">
                    <w:rPr>
                      <w:b/>
                      <w:bCs/>
                      <w:color w:val="000000"/>
                    </w:rPr>
                    <w:t>8325,11</w:t>
                  </w:r>
                </w:p>
              </w:tc>
            </w:tr>
            <w:tr w:rsidR="00DD3DB6" w:rsidRPr="000E6DAA" w:rsidTr="00846319">
              <w:trPr>
                <w:trHeight w:val="494"/>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lastRenderedPageBreak/>
                    <w:t>Функционирование высшего должностного лица субъекта Российской Федерации и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1169,34</w:t>
                  </w:r>
                </w:p>
              </w:tc>
            </w:tr>
            <w:tr w:rsidR="00DD3DB6" w:rsidRPr="000E6DAA" w:rsidTr="00846319">
              <w:trPr>
                <w:trHeight w:val="26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0E6DAA" w:rsidTr="00846319">
              <w:trPr>
                <w:trHeight w:val="25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Глава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0E6DAA" w:rsidTr="00846319">
              <w:trPr>
                <w:trHeight w:val="25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0E6DAA" w:rsidTr="00846319">
              <w:trPr>
                <w:trHeight w:val="25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1169,34</w:t>
                  </w:r>
                </w:p>
              </w:tc>
            </w:tr>
            <w:tr w:rsidR="00DD3DB6" w:rsidRPr="000E6DAA" w:rsidTr="00846319">
              <w:trPr>
                <w:trHeight w:val="25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10952,81</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r>
            <w:tr w:rsidR="00DD3DB6" w:rsidRPr="000E6DAA" w:rsidTr="00846319">
              <w:trPr>
                <w:trHeight w:val="255"/>
              </w:trPr>
              <w:tc>
                <w:tcPr>
                  <w:tcW w:w="4078"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4"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10952,81</w:t>
                  </w:r>
                </w:p>
              </w:tc>
              <w:tc>
                <w:tcPr>
                  <w:tcW w:w="1028"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c>
                <w:tcPr>
                  <w:tcW w:w="1101"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6182,83</w:t>
                  </w:r>
                </w:p>
              </w:tc>
            </w:tr>
            <w:tr w:rsidR="00DD3DB6" w:rsidRPr="000E6DAA" w:rsidTr="00846319">
              <w:trPr>
                <w:trHeight w:val="255"/>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10952,7</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6182,72</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6182,72</w:t>
                  </w:r>
                </w:p>
              </w:tc>
            </w:tr>
            <w:tr w:rsidR="00DD3DB6" w:rsidRPr="000E6DAA" w:rsidTr="00846319">
              <w:trPr>
                <w:trHeight w:val="255"/>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w:t>
                  </w:r>
                  <w:r>
                    <w:rPr>
                      <w:color w:val="000000"/>
                    </w:rPr>
                    <w:t>528,65</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r>
            <w:tr w:rsidR="00DD3DB6" w:rsidRPr="000E6DAA" w:rsidTr="00846319">
              <w:trPr>
                <w:trHeight w:val="494"/>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1</w:t>
                  </w:r>
                  <w:r>
                    <w:rPr>
                      <w:color w:val="000000"/>
                    </w:rPr>
                    <w:t>1</w:t>
                  </w:r>
                  <w:r w:rsidRPr="00FB4155">
                    <w:rPr>
                      <w:color w:val="000000"/>
                    </w:rPr>
                    <w:t>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28,0</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0,0</w:t>
                  </w:r>
                </w:p>
              </w:tc>
            </w:tr>
            <w:tr w:rsidR="00DD3DB6" w:rsidRPr="000E6DAA" w:rsidTr="00846319">
              <w:trPr>
                <w:trHeight w:val="244"/>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w:t>
                  </w:r>
                  <w:r>
                    <w:rPr>
                      <w:color w:val="000000"/>
                    </w:rPr>
                    <w:t>500,65</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5110,74</w:t>
                  </w:r>
                </w:p>
              </w:tc>
            </w:tr>
            <w:tr w:rsidR="00DD3DB6" w:rsidRPr="000E6DAA" w:rsidTr="00846319">
              <w:trPr>
                <w:trHeight w:val="249"/>
              </w:trPr>
              <w:tc>
                <w:tcPr>
                  <w:tcW w:w="4078"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4170,4</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r>
            <w:tr w:rsidR="00DD3DB6" w:rsidRPr="000E6DAA" w:rsidTr="00846319">
              <w:trPr>
                <w:trHeight w:val="217"/>
              </w:trPr>
              <w:tc>
                <w:tcPr>
                  <w:tcW w:w="4078"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Pr>
                      <w:color w:val="000000"/>
                    </w:rPr>
                    <w:t>4170,4</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1070,33</w:t>
                  </w:r>
                </w:p>
              </w:tc>
            </w:tr>
            <w:tr w:rsidR="00DD3DB6" w:rsidRPr="000E6DAA" w:rsidTr="00846319">
              <w:trPr>
                <w:trHeight w:val="192"/>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Межбюджетные трансферты</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500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1252,0</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r>
            <w:tr w:rsidR="00DD3DB6" w:rsidRPr="000E6DAA" w:rsidTr="00846319">
              <w:trPr>
                <w:trHeight w:val="197"/>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540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1252,0</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0</w:t>
                  </w:r>
                </w:p>
              </w:tc>
            </w:tr>
            <w:tr w:rsidR="00DD3DB6" w:rsidRPr="000E6DAA" w:rsidTr="00846319">
              <w:trPr>
                <w:trHeight w:val="186"/>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r>
            <w:tr w:rsidR="00DD3DB6" w:rsidRPr="000E6DAA" w:rsidTr="00846319">
              <w:trPr>
                <w:trHeight w:val="153"/>
              </w:trPr>
              <w:tc>
                <w:tcPr>
                  <w:tcW w:w="4078" w:type="dxa"/>
                  <w:tcBorders>
                    <w:top w:val="single" w:sz="4"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4"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70.0.00.01040</w:t>
                  </w:r>
                </w:p>
              </w:tc>
              <w:tc>
                <w:tcPr>
                  <w:tcW w:w="0" w:type="auto"/>
                  <w:tcBorders>
                    <w:top w:val="single" w:sz="4"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028" w:type="dxa"/>
                  <w:tcBorders>
                    <w:top w:val="single" w:sz="4"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c>
                <w:tcPr>
                  <w:tcW w:w="1101" w:type="dxa"/>
                  <w:tcBorders>
                    <w:top w:val="single" w:sz="4"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1,65</w:t>
                  </w:r>
                </w:p>
              </w:tc>
            </w:tr>
            <w:tr w:rsidR="00DD3DB6" w:rsidRPr="000E6DAA" w:rsidTr="00846319">
              <w:trPr>
                <w:trHeight w:val="494"/>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 xml:space="preserve">Расходы на осуществление отдельных государственных полномочий </w:t>
                  </w:r>
                  <w:r w:rsidRPr="00FB4155">
                    <w:rPr>
                      <w:color w:val="000000"/>
                    </w:rPr>
                    <w:lastRenderedPageBreak/>
                    <w:t>Новосибирской области по решению вопросов в сфере административных правонарушений за счет средств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r>
            <w:tr w:rsidR="00DD3DB6" w:rsidRPr="000E6DAA" w:rsidTr="00846319">
              <w:trPr>
                <w:trHeight w:val="303"/>
              </w:trPr>
              <w:tc>
                <w:tcPr>
                  <w:tcW w:w="4078" w:type="dxa"/>
                  <w:tcBorders>
                    <w:top w:val="single" w:sz="6" w:space="0" w:color="auto"/>
                    <w:left w:val="single" w:sz="6" w:space="0" w:color="auto"/>
                    <w:bottom w:val="single" w:sz="6" w:space="0" w:color="auto"/>
                    <w:right w:val="single" w:sz="6" w:space="0" w:color="auto"/>
                  </w:tcBorders>
                  <w:vAlign w:val="center"/>
                </w:tcPr>
                <w:p w:rsidR="00DD3DB6" w:rsidRPr="00FB4155" w:rsidRDefault="00DD3DB6" w:rsidP="00846319">
                  <w:r w:rsidRPr="00FB4155">
                    <w:lastRenderedPageBreak/>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r>
            <w:tr w:rsidR="00DD3DB6" w:rsidRPr="000E6DAA" w:rsidTr="00846319">
              <w:trPr>
                <w:trHeight w:val="264"/>
              </w:trPr>
              <w:tc>
                <w:tcPr>
                  <w:tcW w:w="4078" w:type="dxa"/>
                  <w:tcBorders>
                    <w:top w:val="single" w:sz="6" w:space="0" w:color="auto"/>
                    <w:left w:val="single" w:sz="6" w:space="0" w:color="auto"/>
                    <w:bottom w:val="single" w:sz="6" w:space="0" w:color="auto"/>
                    <w:right w:val="single" w:sz="6" w:space="0" w:color="auto"/>
                  </w:tcBorders>
                  <w:vAlign w:val="center"/>
                </w:tcPr>
                <w:p w:rsidR="00DD3DB6" w:rsidRPr="00FB4155" w:rsidRDefault="00DD3DB6" w:rsidP="00846319">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0,11</w:t>
                  </w:r>
                </w:p>
              </w:tc>
            </w:tr>
            <w:tr w:rsidR="00DD3DB6" w:rsidRPr="000E6DAA" w:rsidTr="00846319">
              <w:trPr>
                <w:trHeight w:val="25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autoSpaceDE w:val="0"/>
                    <w:autoSpaceDN w:val="0"/>
                    <w:adjustRightInd w:val="0"/>
                    <w:jc w:val="center"/>
                    <w:rPr>
                      <w:color w:val="000000"/>
                    </w:rP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autoSpaceDE w:val="0"/>
                    <w:autoSpaceDN w:val="0"/>
                    <w:adjustRightInd w:val="0"/>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autoSpaceDE w:val="0"/>
                    <w:autoSpaceDN w:val="0"/>
                    <w:adjustRightInd w:val="0"/>
                    <w:jc w:val="center"/>
                    <w:rPr>
                      <w:color w:val="000000"/>
                    </w:rPr>
                  </w:pPr>
                  <w:r w:rsidRPr="00FC1E75">
                    <w:rPr>
                      <w:color w:val="000000"/>
                    </w:rPr>
                    <w:t>66,5</w:t>
                  </w:r>
                </w:p>
              </w:tc>
            </w:tr>
            <w:tr w:rsidR="00DD3DB6" w:rsidRPr="000E6DAA" w:rsidTr="00846319">
              <w:trPr>
                <w:trHeight w:val="258"/>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jc w:val="cente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jc w:val="center"/>
                    <w:rPr>
                      <w:color w:val="000000"/>
                    </w:rPr>
                  </w:pPr>
                  <w:r w:rsidRPr="00FC1E75">
                    <w:rPr>
                      <w:color w:val="000000"/>
                    </w:rPr>
                    <w:t>66,5</w:t>
                  </w:r>
                </w:p>
              </w:tc>
            </w:tr>
            <w:tr w:rsidR="00DD3DB6" w:rsidRPr="000E6DAA" w:rsidTr="00846319">
              <w:trPr>
                <w:trHeight w:val="128"/>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both"/>
                    <w:rPr>
                      <w:color w:val="000000"/>
                    </w:rPr>
                  </w:pPr>
                  <w:r w:rsidRPr="00FB4155">
                    <w:t>Осуществление переданных полномочий  контрольно-счетных органов поселений</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jc w:val="cente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DD3DB6" w:rsidRPr="00FC1E75" w:rsidRDefault="00DD3DB6" w:rsidP="00846319">
                  <w:pPr>
                    <w:jc w:val="center"/>
                    <w:rPr>
                      <w:color w:val="000000"/>
                    </w:rPr>
                  </w:pPr>
                  <w:r w:rsidRPr="00FC1E75">
                    <w:rPr>
                      <w:color w:val="000000"/>
                    </w:rPr>
                    <w:t>66,5</w:t>
                  </w:r>
                </w:p>
              </w:tc>
            </w:tr>
            <w:tr w:rsidR="00DD3DB6" w:rsidRPr="000E6DAA" w:rsidTr="00846319">
              <w:trPr>
                <w:trHeight w:val="27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66,5</w:t>
                  </w:r>
                </w:p>
              </w:tc>
            </w:tr>
            <w:tr w:rsidR="00DD3DB6" w:rsidRPr="000E6DAA" w:rsidTr="00846319">
              <w:trPr>
                <w:trHeight w:val="26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66,5</w:t>
                  </w:r>
                </w:p>
              </w:tc>
            </w:tr>
            <w:tr w:rsidR="00DD3DB6" w:rsidRPr="000E6DAA" w:rsidTr="00846319">
              <w:trPr>
                <w:trHeight w:val="254"/>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Резервные фонды</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100,0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100,0</w:t>
                  </w:r>
                </w:p>
              </w:tc>
            </w:tr>
            <w:tr w:rsidR="00DD3DB6" w:rsidRPr="000E6DAA" w:rsidTr="00846319">
              <w:trPr>
                <w:trHeight w:val="272"/>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r>
            <w:tr w:rsidR="00DD3DB6" w:rsidRPr="000E6DAA" w:rsidTr="00846319">
              <w:trPr>
                <w:trHeight w:val="93"/>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 xml:space="preserve">Резервный фонд </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r>
            <w:tr w:rsidR="00DD3DB6" w:rsidRPr="000E6DAA" w:rsidTr="00846319">
              <w:trPr>
                <w:trHeight w:val="270"/>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r>
            <w:tr w:rsidR="00DD3DB6" w:rsidRPr="000E6DAA" w:rsidTr="00846319">
              <w:trPr>
                <w:trHeight w:val="260"/>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Резервные средства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870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t>100,0</w:t>
                  </w:r>
                </w:p>
              </w:tc>
            </w:tr>
            <w:tr w:rsidR="00DD3DB6" w:rsidRPr="000E6DAA" w:rsidTr="00846319">
              <w:trPr>
                <w:trHeight w:val="251"/>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Другие 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1650,85</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sidRPr="00FB4155">
                    <w:rPr>
                      <w:color w:val="000000"/>
                    </w:rPr>
                    <w:t>806,44</w:t>
                  </w:r>
                </w:p>
              </w:tc>
            </w:tr>
            <w:tr w:rsidR="00DD3DB6" w:rsidRPr="000E6DAA" w:rsidTr="00846319">
              <w:trPr>
                <w:trHeight w:val="208"/>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1E72AE">
                    <w:rPr>
                      <w:color w:val="000000"/>
                    </w:rPr>
                    <w:t>Выполнение других обязательств государства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Default="00DD3DB6" w:rsidP="00846319">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0</w:t>
                  </w:r>
                </w:p>
              </w:tc>
            </w:tr>
            <w:tr w:rsidR="00DD3DB6" w:rsidRPr="000E6DAA" w:rsidTr="00846319">
              <w:trPr>
                <w:trHeight w:val="27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DD3DB6" w:rsidRDefault="00DD3DB6" w:rsidP="00846319">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0</w:t>
                  </w:r>
                </w:p>
              </w:tc>
            </w:tr>
            <w:tr w:rsidR="00DD3DB6" w:rsidRPr="000E6DAA" w:rsidTr="00846319">
              <w:trPr>
                <w:trHeight w:val="264"/>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Pr>
                      <w:color w:val="000000"/>
                    </w:rPr>
                    <w:t>110</w:t>
                  </w:r>
                </w:p>
              </w:tc>
              <w:tc>
                <w:tcPr>
                  <w:tcW w:w="1167" w:type="dxa"/>
                  <w:tcBorders>
                    <w:top w:val="single" w:sz="6" w:space="0" w:color="auto"/>
                    <w:left w:val="single" w:sz="6" w:space="0" w:color="auto"/>
                    <w:bottom w:val="single" w:sz="6" w:space="0" w:color="auto"/>
                    <w:right w:val="single" w:sz="6" w:space="0" w:color="auto"/>
                  </w:tcBorders>
                </w:tcPr>
                <w:p w:rsidR="00DD3DB6" w:rsidRDefault="00DD3DB6" w:rsidP="00846319">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jc w:val="center"/>
                    <w:rPr>
                      <w:color w:val="000000"/>
                    </w:rPr>
                  </w:pPr>
                  <w:r>
                    <w:rPr>
                      <w:color w:val="000000"/>
                    </w:rPr>
                    <w:t>0</w:t>
                  </w:r>
                </w:p>
              </w:tc>
            </w:tr>
            <w:tr w:rsidR="00DD3DB6" w:rsidRPr="000E6DAA" w:rsidTr="00846319">
              <w:trPr>
                <w:trHeight w:val="264"/>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71.0.00.00000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Pr>
                      <w:color w:val="000000"/>
                    </w:rPr>
                    <w:t>1639,55</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806,44</w:t>
                  </w:r>
                </w:p>
              </w:tc>
            </w:tr>
            <w:tr w:rsidR="00DD3DB6" w:rsidRPr="000E6DAA" w:rsidTr="00846319">
              <w:trPr>
                <w:trHeight w:val="258"/>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both"/>
                    <w:rPr>
                      <w:color w:val="000000"/>
                    </w:rPr>
                  </w:pPr>
                  <w:r w:rsidRPr="00FB4155">
                    <w:rPr>
                      <w:color w:val="000000"/>
                    </w:rPr>
                    <w:t xml:space="preserve">Муниципальная программа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на 2022-2024 годы"</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71.0.04.00000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1639,55</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pPr>
                  <w:r w:rsidRPr="00FB4155">
                    <w:rPr>
                      <w:color w:val="000000"/>
                    </w:rPr>
                    <w:t>806,44</w:t>
                  </w:r>
                </w:p>
              </w:tc>
            </w:tr>
            <w:tr w:rsidR="00DD3DB6" w:rsidRPr="000E6DAA" w:rsidTr="00846319">
              <w:trPr>
                <w:trHeight w:val="235"/>
              </w:trPr>
              <w:tc>
                <w:tcPr>
                  <w:tcW w:w="407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both"/>
                    <w:rPr>
                      <w:color w:val="000000"/>
                    </w:rPr>
                  </w:pPr>
                  <w:proofErr w:type="gramStart"/>
                  <w:r w:rsidRPr="00FB4155">
                    <w:rPr>
                      <w:color w:val="000000"/>
                    </w:rPr>
                    <w:t xml:space="preserve">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w:t>
                  </w:r>
                  <w:r w:rsidRPr="00FB4155">
                    <w:rPr>
                      <w:color w:val="000000"/>
                    </w:rPr>
                    <w:lastRenderedPageBreak/>
                    <w:t xml:space="preserve">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за счет средств местного бюджета</w:t>
                  </w:r>
                  <w:proofErr w:type="gramEnd"/>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71.0.04.01130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240,0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240,0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240,0</w:t>
                  </w:r>
                </w:p>
              </w:tc>
            </w:tr>
            <w:tr w:rsidR="00DD3DB6" w:rsidRPr="000E6DAA" w:rsidTr="00846319">
              <w:trPr>
                <w:trHeight w:val="299"/>
              </w:trPr>
              <w:tc>
                <w:tcPr>
                  <w:tcW w:w="4078" w:type="dxa"/>
                  <w:tcBorders>
                    <w:top w:val="single" w:sz="6" w:space="0" w:color="auto"/>
                    <w:left w:val="single" w:sz="6" w:space="0" w:color="auto"/>
                    <w:bottom w:val="single" w:sz="6" w:space="0" w:color="auto"/>
                    <w:right w:val="single" w:sz="6" w:space="0" w:color="auto"/>
                  </w:tcBorders>
                  <w:vAlign w:val="center"/>
                </w:tcPr>
                <w:p w:rsidR="00DD3DB6" w:rsidRPr="00FB4155" w:rsidRDefault="00DD3DB6" w:rsidP="00846319">
                  <w:pPr>
                    <w:jc w:val="both"/>
                  </w:pPr>
                  <w:r w:rsidRPr="00FB4155">
                    <w:lastRenderedPageBreak/>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71.0.04.01130</w:t>
                  </w:r>
                </w:p>
              </w:tc>
              <w:tc>
                <w:tcPr>
                  <w:tcW w:w="0" w:type="auto"/>
                  <w:tcBorders>
                    <w:top w:val="single" w:sz="6" w:space="0" w:color="auto"/>
                    <w:left w:val="single" w:sz="6" w:space="0" w:color="auto"/>
                    <w:bottom w:val="single" w:sz="6"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240,0</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240,0</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sidRPr="00FB4155">
                    <w:rPr>
                      <w:color w:val="000000"/>
                    </w:rPr>
                    <w:t>240,0</w:t>
                  </w:r>
                </w:p>
              </w:tc>
            </w:tr>
            <w:tr w:rsidR="00DD3DB6" w:rsidRPr="000E6DAA" w:rsidTr="00846319">
              <w:trPr>
                <w:trHeight w:val="260"/>
              </w:trPr>
              <w:tc>
                <w:tcPr>
                  <w:tcW w:w="4078" w:type="dxa"/>
                  <w:tcBorders>
                    <w:top w:val="single" w:sz="6" w:space="0" w:color="auto"/>
                    <w:left w:val="single" w:sz="6" w:space="0" w:color="auto"/>
                    <w:bottom w:val="single" w:sz="4" w:space="0" w:color="auto"/>
                    <w:right w:val="single" w:sz="6" w:space="0" w:color="auto"/>
                  </w:tcBorders>
                  <w:vAlign w:val="center"/>
                </w:tcPr>
                <w:p w:rsidR="00DD3DB6" w:rsidRPr="00FB4155" w:rsidRDefault="00DD3DB6" w:rsidP="00846319">
                  <w:pPr>
                    <w:jc w:val="both"/>
                  </w:pPr>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4"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71.0.04.01130</w:t>
                  </w:r>
                </w:p>
              </w:tc>
              <w:tc>
                <w:tcPr>
                  <w:tcW w:w="0" w:type="auto"/>
                  <w:tcBorders>
                    <w:top w:val="single" w:sz="6" w:space="0" w:color="auto"/>
                    <w:left w:val="single" w:sz="6" w:space="0" w:color="auto"/>
                    <w:bottom w:val="single" w:sz="4" w:space="0" w:color="auto"/>
                    <w:right w:val="single" w:sz="6"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jc w:val="center"/>
                    <w:rPr>
                      <w:color w:val="000000"/>
                    </w:rPr>
                  </w:pPr>
                  <w:r w:rsidRPr="00FB4155">
                    <w:rPr>
                      <w:color w:val="000000"/>
                    </w:rPr>
                    <w:t>240,0</w:t>
                  </w:r>
                </w:p>
              </w:tc>
              <w:tc>
                <w:tcPr>
                  <w:tcW w:w="1028"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jc w:val="center"/>
                    <w:rPr>
                      <w:color w:val="000000"/>
                    </w:rPr>
                  </w:pPr>
                  <w:r w:rsidRPr="00FB4155">
                    <w:rPr>
                      <w:color w:val="000000"/>
                    </w:rPr>
                    <w:t>240,0</w:t>
                  </w:r>
                </w:p>
              </w:tc>
              <w:tc>
                <w:tcPr>
                  <w:tcW w:w="1101"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jc w:val="center"/>
                    <w:rPr>
                      <w:color w:val="000000"/>
                    </w:rPr>
                  </w:pPr>
                  <w:r w:rsidRPr="00FB4155">
                    <w:rPr>
                      <w:color w:val="000000"/>
                    </w:rPr>
                    <w:t>240,0</w:t>
                  </w:r>
                </w:p>
              </w:tc>
            </w:tr>
            <w:tr w:rsidR="00DD3DB6" w:rsidRPr="000E6DAA" w:rsidTr="00846319">
              <w:trPr>
                <w:trHeight w:val="192"/>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both"/>
                    <w:rPr>
                      <w:color w:val="000000"/>
                    </w:rPr>
                  </w:pPr>
                  <w:r w:rsidRPr="00FB4155">
                    <w:rPr>
                      <w:color w:val="000000"/>
                    </w:rPr>
                    <w:t xml:space="preserve">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1399,55</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566,44</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566,44</w:t>
                  </w:r>
                </w:p>
              </w:tc>
            </w:tr>
            <w:tr w:rsidR="00DD3DB6" w:rsidRPr="000E6DAA" w:rsidTr="00846319">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pPr>
                    <w:jc w:val="both"/>
                  </w:pPr>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1200,70</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467,34</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467,34</w:t>
                  </w:r>
                </w:p>
              </w:tc>
            </w:tr>
            <w:tr w:rsidR="00DD3DB6" w:rsidRPr="000E6DAA" w:rsidTr="00846319">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DD3DB6" w:rsidRPr="00FB4155" w:rsidRDefault="00DD3DB6" w:rsidP="00846319">
                  <w:pPr>
                    <w:jc w:val="both"/>
                  </w:pPr>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1200,70</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sidRPr="00FB4155">
                    <w:rPr>
                      <w:color w:val="000000"/>
                    </w:rPr>
                    <w:t>467,34</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467,34</w:t>
                  </w:r>
                </w:p>
              </w:tc>
            </w:tr>
            <w:tr w:rsidR="00DD3DB6" w:rsidRPr="000E6DAA" w:rsidTr="00846319">
              <w:trPr>
                <w:trHeight w:val="192"/>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Pr>
                      <w:color w:val="000000"/>
                    </w:rPr>
                    <w:t>198,85</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r>
            <w:tr w:rsidR="00DD3DB6" w:rsidRPr="000E6DAA" w:rsidTr="00846319">
              <w:trPr>
                <w:trHeight w:val="192"/>
              </w:trPr>
              <w:tc>
                <w:tcPr>
                  <w:tcW w:w="407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DD3DB6" w:rsidRPr="00FB4155" w:rsidRDefault="00DD3DB6" w:rsidP="00846319">
                  <w:pPr>
                    <w:autoSpaceDE w:val="0"/>
                    <w:autoSpaceDN w:val="0"/>
                    <w:adjustRightInd w:val="0"/>
                    <w:rPr>
                      <w:color w:val="000000"/>
                    </w:rPr>
                  </w:pPr>
                  <w:r w:rsidRPr="00FB4155">
                    <w:rPr>
                      <w:color w:val="000000"/>
                    </w:rPr>
                    <w:t>850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pPr>
                  <w:r>
                    <w:rPr>
                      <w:color w:val="000000"/>
                    </w:rPr>
                    <w:t>198,85</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sidRPr="00FB4155">
                    <w:rPr>
                      <w:color w:val="000000"/>
                    </w:rPr>
                    <w:t>99,1</w:t>
                  </w:r>
                </w:p>
              </w:tc>
            </w:tr>
            <w:tr w:rsidR="00DD3DB6" w:rsidRPr="000E6DAA" w:rsidTr="00846319">
              <w:trPr>
                <w:trHeight w:val="192"/>
              </w:trPr>
              <w:tc>
                <w:tcPr>
                  <w:tcW w:w="4078"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b/>
                      <w:bCs/>
                      <w:color w:val="000000"/>
                    </w:rPr>
                    <w:t>НАЦИОНАЛЬНАЯ ОБОРОНА</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b/>
                      <w:bCs/>
                      <w:color w:val="000000"/>
                    </w:rPr>
                  </w:pPr>
                  <w:r w:rsidRPr="00897042">
                    <w:rPr>
                      <w:b/>
                      <w:bCs/>
                      <w:color w:val="000000"/>
                    </w:rPr>
                    <w:t>0200</w:t>
                  </w:r>
                </w:p>
              </w:tc>
              <w:tc>
                <w:tcPr>
                  <w:tcW w:w="0" w:type="auto"/>
                  <w:tcBorders>
                    <w:top w:val="single" w:sz="4" w:space="0" w:color="auto"/>
                    <w:left w:val="single" w:sz="4" w:space="0" w:color="auto"/>
                    <w:bottom w:val="single" w:sz="4" w:space="0" w:color="auto"/>
                    <w:right w:val="single" w:sz="4" w:space="0" w:color="auto"/>
                  </w:tcBorders>
                </w:tcPr>
                <w:p w:rsidR="00DD3DB6" w:rsidRPr="00334A0B" w:rsidRDefault="00DD3DB6" w:rsidP="00846319">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334A0B" w:rsidRDefault="00DD3DB6" w:rsidP="00846319">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b/>
                      <w:color w:val="000000"/>
                    </w:rPr>
                  </w:pPr>
                  <w:r>
                    <w:rPr>
                      <w:b/>
                      <w:color w:val="000000"/>
                    </w:rPr>
                    <w:t>433,03</w:t>
                  </w:r>
                </w:p>
              </w:tc>
              <w:tc>
                <w:tcPr>
                  <w:tcW w:w="102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b/>
                      <w:color w:val="000000"/>
                    </w:rPr>
                  </w:pPr>
                  <w:r w:rsidRPr="00BB5E2A">
                    <w:rPr>
                      <w:b/>
                      <w:color w:val="000000"/>
                    </w:rPr>
                    <w:t>459,12</w:t>
                  </w:r>
                </w:p>
              </w:tc>
              <w:tc>
                <w:tcPr>
                  <w:tcW w:w="1101"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b/>
                      <w:color w:val="000000"/>
                    </w:rPr>
                  </w:pPr>
                  <w:r w:rsidRPr="00BB5E2A">
                    <w:rPr>
                      <w:b/>
                      <w:color w:val="000000"/>
                    </w:rPr>
                    <w:t>502,9</w:t>
                  </w:r>
                </w:p>
              </w:tc>
            </w:tr>
            <w:tr w:rsidR="00DD3DB6" w:rsidRPr="000E6DAA" w:rsidTr="00846319">
              <w:trPr>
                <w:trHeight w:val="192"/>
              </w:trPr>
              <w:tc>
                <w:tcPr>
                  <w:tcW w:w="4078" w:type="dxa"/>
                  <w:tcBorders>
                    <w:top w:val="single" w:sz="4"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jc w:val="both"/>
                    <w:rPr>
                      <w:color w:val="000000"/>
                    </w:rPr>
                  </w:pPr>
                  <w:r w:rsidRPr="00897042">
                    <w:rPr>
                      <w:color w:val="000000"/>
                    </w:rPr>
                    <w:t>Мобилизационная и вневойсковая подготовка</w:t>
                  </w:r>
                </w:p>
              </w:tc>
              <w:tc>
                <w:tcPr>
                  <w:tcW w:w="0" w:type="auto"/>
                  <w:tcBorders>
                    <w:top w:val="single" w:sz="4"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jc w:val="right"/>
                    <w:rPr>
                      <w:color w:val="000000"/>
                    </w:rPr>
                  </w:pPr>
                </w:p>
              </w:tc>
              <w:tc>
                <w:tcPr>
                  <w:tcW w:w="0" w:type="auto"/>
                  <w:tcBorders>
                    <w:top w:val="single" w:sz="4"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jc w:val="right"/>
                    <w:rPr>
                      <w:color w:val="000000"/>
                    </w:rPr>
                  </w:pPr>
                </w:p>
              </w:tc>
              <w:tc>
                <w:tcPr>
                  <w:tcW w:w="1167" w:type="dxa"/>
                  <w:tcBorders>
                    <w:top w:val="single" w:sz="4"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433,03</w:t>
                  </w:r>
                </w:p>
              </w:tc>
              <w:tc>
                <w:tcPr>
                  <w:tcW w:w="1028" w:type="dxa"/>
                  <w:tcBorders>
                    <w:top w:val="single" w:sz="4"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459,12</w:t>
                  </w:r>
                </w:p>
              </w:tc>
              <w:tc>
                <w:tcPr>
                  <w:tcW w:w="1101" w:type="dxa"/>
                  <w:tcBorders>
                    <w:top w:val="single" w:sz="4"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502,9</w:t>
                  </w:r>
                </w:p>
              </w:tc>
            </w:tr>
            <w:tr w:rsidR="00DD3DB6" w:rsidRPr="000E6DAA" w:rsidTr="00846319">
              <w:trPr>
                <w:trHeight w:val="192"/>
              </w:trPr>
              <w:tc>
                <w:tcPr>
                  <w:tcW w:w="4078" w:type="dxa"/>
                  <w:tcBorders>
                    <w:top w:val="single" w:sz="6"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jc w:val="both"/>
                    <w:rPr>
                      <w:color w:val="000000"/>
                    </w:rPr>
                  </w:pPr>
                  <w:proofErr w:type="spellStart"/>
                  <w:r w:rsidRPr="00897042">
                    <w:rPr>
                      <w:color w:val="000000"/>
                    </w:rPr>
                    <w:t>Непрограммные</w:t>
                  </w:r>
                  <w:proofErr w:type="spellEnd"/>
                  <w:r w:rsidRPr="00897042">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rPr>
                      <w:color w:val="000000"/>
                    </w:rPr>
                  </w:pPr>
                  <w:r w:rsidRPr="00897042">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433,03</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459,12</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502,9</w:t>
                  </w:r>
                </w:p>
              </w:tc>
            </w:tr>
            <w:tr w:rsidR="00DD3DB6" w:rsidRPr="000E6DAA" w:rsidTr="00846319">
              <w:trPr>
                <w:trHeight w:val="192"/>
              </w:trPr>
              <w:tc>
                <w:tcPr>
                  <w:tcW w:w="4078" w:type="dxa"/>
                  <w:tcBorders>
                    <w:top w:val="single" w:sz="6" w:space="0" w:color="auto"/>
                    <w:left w:val="single" w:sz="6" w:space="0" w:color="auto"/>
                    <w:bottom w:val="single" w:sz="6" w:space="0" w:color="auto"/>
                    <w:right w:val="single" w:sz="6" w:space="0" w:color="auto"/>
                  </w:tcBorders>
                </w:tcPr>
                <w:p w:rsidR="00DD3DB6" w:rsidRPr="00897042" w:rsidRDefault="00DD3DB6" w:rsidP="00846319">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6" w:space="0" w:color="auto"/>
                    <w:right w:val="single" w:sz="6" w:space="0" w:color="auto"/>
                  </w:tcBorders>
                </w:tcPr>
                <w:p w:rsidR="00DD3DB6" w:rsidRPr="00897042" w:rsidRDefault="00DD3DB6" w:rsidP="00846319">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433,03</w:t>
                  </w:r>
                </w:p>
              </w:tc>
              <w:tc>
                <w:tcPr>
                  <w:tcW w:w="1028"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459,12</w:t>
                  </w:r>
                </w:p>
              </w:tc>
              <w:tc>
                <w:tcPr>
                  <w:tcW w:w="1101" w:type="dxa"/>
                  <w:tcBorders>
                    <w:top w:val="single" w:sz="6" w:space="0" w:color="auto"/>
                    <w:left w:val="single" w:sz="6" w:space="0" w:color="auto"/>
                    <w:bottom w:val="single" w:sz="6" w:space="0" w:color="auto"/>
                    <w:right w:val="single" w:sz="6" w:space="0" w:color="auto"/>
                  </w:tcBorders>
                </w:tcPr>
                <w:p w:rsidR="00DD3DB6" w:rsidRPr="00FB4155" w:rsidRDefault="00DD3DB6" w:rsidP="00846319">
                  <w:pPr>
                    <w:jc w:val="center"/>
                    <w:rPr>
                      <w:color w:val="000000"/>
                    </w:rPr>
                  </w:pPr>
                  <w:r>
                    <w:rPr>
                      <w:color w:val="000000"/>
                    </w:rPr>
                    <w:t>464,16</w:t>
                  </w:r>
                </w:p>
              </w:tc>
            </w:tr>
            <w:tr w:rsidR="00DD3DB6" w:rsidRPr="000E6DAA" w:rsidTr="00846319">
              <w:trPr>
                <w:trHeight w:val="280"/>
              </w:trPr>
              <w:tc>
                <w:tcPr>
                  <w:tcW w:w="4078" w:type="dxa"/>
                  <w:tcBorders>
                    <w:top w:val="single" w:sz="6" w:space="0" w:color="auto"/>
                    <w:left w:val="single" w:sz="6" w:space="0" w:color="auto"/>
                    <w:bottom w:val="single" w:sz="4" w:space="0" w:color="auto"/>
                    <w:right w:val="single" w:sz="6" w:space="0" w:color="auto"/>
                  </w:tcBorders>
                </w:tcPr>
                <w:p w:rsidR="00DD3DB6" w:rsidRPr="00897042" w:rsidRDefault="00DD3DB6" w:rsidP="00846319">
                  <w:pPr>
                    <w:autoSpaceDE w:val="0"/>
                    <w:autoSpaceDN w:val="0"/>
                    <w:adjustRightInd w:val="0"/>
                    <w:jc w:val="both"/>
                    <w:rPr>
                      <w:color w:val="000000"/>
                    </w:rPr>
                  </w:pPr>
                  <w:r w:rsidRPr="00897042">
                    <w:rPr>
                      <w:color w:val="000000"/>
                    </w:rPr>
                    <w:t xml:space="preserve">Расходы на выплаты персоналу в целях обеспечения выполнения </w:t>
                  </w:r>
                  <w:r w:rsidRPr="00897042">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4" w:space="0" w:color="auto"/>
                    <w:right w:val="single" w:sz="6" w:space="0" w:color="auto"/>
                  </w:tcBorders>
                </w:tcPr>
                <w:p w:rsidR="00DD3DB6" w:rsidRPr="009E50A7" w:rsidRDefault="00DD3DB6" w:rsidP="00846319">
                  <w:pPr>
                    <w:jc w:val="center"/>
                  </w:pPr>
                  <w:r w:rsidRPr="009E50A7">
                    <w:rPr>
                      <w:bCs/>
                      <w:color w:val="000000"/>
                    </w:rPr>
                    <w:lastRenderedPageBreak/>
                    <w:t>193</w:t>
                  </w:r>
                </w:p>
              </w:tc>
              <w:tc>
                <w:tcPr>
                  <w:tcW w:w="0" w:type="auto"/>
                  <w:tcBorders>
                    <w:top w:val="single" w:sz="6" w:space="0" w:color="auto"/>
                    <w:left w:val="single" w:sz="6" w:space="0" w:color="auto"/>
                    <w:bottom w:val="single" w:sz="4" w:space="0" w:color="auto"/>
                    <w:right w:val="single" w:sz="6"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4" w:space="0" w:color="auto"/>
                    <w:right w:val="single" w:sz="6"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4" w:space="0" w:color="auto"/>
                    <w:right w:val="single" w:sz="6" w:space="0" w:color="auto"/>
                  </w:tcBorders>
                </w:tcPr>
                <w:p w:rsidR="00DD3DB6" w:rsidRPr="00897042" w:rsidRDefault="00DD3DB6" w:rsidP="00846319">
                  <w:pPr>
                    <w:autoSpaceDE w:val="0"/>
                    <w:autoSpaceDN w:val="0"/>
                    <w:adjustRightInd w:val="0"/>
                    <w:jc w:val="right"/>
                    <w:rPr>
                      <w:color w:val="000000"/>
                    </w:rPr>
                  </w:pPr>
                  <w:r w:rsidRPr="00897042">
                    <w:rPr>
                      <w:color w:val="000000"/>
                    </w:rPr>
                    <w:t>100</w:t>
                  </w:r>
                </w:p>
              </w:tc>
              <w:tc>
                <w:tcPr>
                  <w:tcW w:w="1167"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jc w:val="center"/>
                    <w:rPr>
                      <w:color w:val="000000"/>
                    </w:rPr>
                  </w:pPr>
                  <w:r>
                    <w:rPr>
                      <w:color w:val="000000"/>
                    </w:rPr>
                    <w:t>379,56</w:t>
                  </w:r>
                </w:p>
              </w:tc>
              <w:tc>
                <w:tcPr>
                  <w:tcW w:w="1028"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jc w:val="center"/>
                    <w:rPr>
                      <w:color w:val="000000"/>
                    </w:rPr>
                  </w:pPr>
                  <w:r>
                    <w:rPr>
                      <w:color w:val="000000"/>
                    </w:rPr>
                    <w:t>420,72</w:t>
                  </w:r>
                </w:p>
              </w:tc>
              <w:tc>
                <w:tcPr>
                  <w:tcW w:w="1101" w:type="dxa"/>
                  <w:tcBorders>
                    <w:top w:val="single" w:sz="6" w:space="0" w:color="auto"/>
                    <w:left w:val="single" w:sz="6" w:space="0" w:color="auto"/>
                    <w:bottom w:val="single" w:sz="4" w:space="0" w:color="auto"/>
                    <w:right w:val="single" w:sz="6" w:space="0" w:color="auto"/>
                  </w:tcBorders>
                </w:tcPr>
                <w:p w:rsidR="00DD3DB6" w:rsidRPr="00FB4155" w:rsidRDefault="00DD3DB6" w:rsidP="00846319">
                  <w:pPr>
                    <w:jc w:val="center"/>
                    <w:rPr>
                      <w:color w:val="000000"/>
                    </w:rPr>
                  </w:pPr>
                  <w:r>
                    <w:rPr>
                      <w:color w:val="000000"/>
                    </w:rPr>
                    <w:t>464,16</w:t>
                  </w:r>
                </w:p>
              </w:tc>
            </w:tr>
            <w:tr w:rsidR="00DD3DB6" w:rsidRPr="000E6DAA" w:rsidTr="00846319">
              <w:trPr>
                <w:trHeight w:val="257"/>
              </w:trPr>
              <w:tc>
                <w:tcPr>
                  <w:tcW w:w="4078"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lastRenderedPageBreak/>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r w:rsidRPr="00897042">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379,56</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420,72</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464,16</w:t>
                  </w:r>
                </w:p>
              </w:tc>
            </w:tr>
            <w:tr w:rsidR="00DD3DB6" w:rsidRPr="000E6DAA" w:rsidTr="00846319">
              <w:trPr>
                <w:trHeight w:val="187"/>
              </w:trPr>
              <w:tc>
                <w:tcPr>
                  <w:tcW w:w="4078"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r w:rsidRPr="00897042">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53,47</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38,4</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38,74</w:t>
                  </w:r>
                </w:p>
              </w:tc>
            </w:tr>
            <w:tr w:rsidR="00DD3DB6" w:rsidRPr="000E6DAA" w:rsidTr="00846319">
              <w:trPr>
                <w:trHeight w:val="494"/>
              </w:trPr>
              <w:tc>
                <w:tcPr>
                  <w:tcW w:w="4078" w:type="dxa"/>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DD3DB6" w:rsidRPr="00897042" w:rsidRDefault="00DD3DB6" w:rsidP="00846319">
                  <w:pPr>
                    <w:autoSpaceDE w:val="0"/>
                    <w:autoSpaceDN w:val="0"/>
                    <w:adjustRightInd w:val="0"/>
                    <w:jc w:val="right"/>
                    <w:rPr>
                      <w:color w:val="000000"/>
                    </w:rPr>
                  </w:pPr>
                  <w:r w:rsidRPr="00897042">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53,47</w:t>
                  </w:r>
                </w:p>
              </w:tc>
              <w:tc>
                <w:tcPr>
                  <w:tcW w:w="1028"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38,4</w:t>
                  </w:r>
                </w:p>
              </w:tc>
              <w:tc>
                <w:tcPr>
                  <w:tcW w:w="1101" w:type="dxa"/>
                  <w:tcBorders>
                    <w:top w:val="single" w:sz="4" w:space="0" w:color="auto"/>
                    <w:left w:val="single" w:sz="4" w:space="0" w:color="auto"/>
                    <w:bottom w:val="single" w:sz="4" w:space="0" w:color="auto"/>
                    <w:right w:val="single" w:sz="4" w:space="0" w:color="auto"/>
                  </w:tcBorders>
                </w:tcPr>
                <w:p w:rsidR="00DD3DB6" w:rsidRPr="00FB4155" w:rsidRDefault="00DD3DB6" w:rsidP="00846319">
                  <w:pPr>
                    <w:jc w:val="center"/>
                    <w:rPr>
                      <w:color w:val="000000"/>
                    </w:rPr>
                  </w:pPr>
                  <w:r>
                    <w:rPr>
                      <w:color w:val="000000"/>
                    </w:rPr>
                    <w:t>38,74</w:t>
                  </w:r>
                </w:p>
              </w:tc>
            </w:tr>
            <w:tr w:rsidR="00DD3DB6" w:rsidRPr="000E6DAA" w:rsidTr="00846319">
              <w:trPr>
                <w:trHeight w:val="494"/>
              </w:trPr>
              <w:tc>
                <w:tcPr>
                  <w:tcW w:w="4078" w:type="dxa"/>
                  <w:tcBorders>
                    <w:top w:val="single" w:sz="4" w:space="0" w:color="auto"/>
                    <w:left w:val="single" w:sz="6" w:space="0" w:color="auto"/>
                    <w:bottom w:val="single" w:sz="4" w:space="0" w:color="auto"/>
                    <w:right w:val="single" w:sz="6" w:space="0" w:color="auto"/>
                  </w:tcBorders>
                </w:tcPr>
                <w:p w:rsidR="00DD3DB6" w:rsidRPr="005330B1" w:rsidRDefault="00DD3DB6" w:rsidP="00846319">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0" w:type="auto"/>
                  <w:tcBorders>
                    <w:top w:val="single" w:sz="4" w:space="0" w:color="auto"/>
                    <w:left w:val="single" w:sz="6" w:space="0" w:color="auto"/>
                    <w:bottom w:val="single" w:sz="4" w:space="0" w:color="auto"/>
                    <w:right w:val="single" w:sz="6" w:space="0" w:color="auto"/>
                  </w:tcBorders>
                </w:tcPr>
                <w:p w:rsidR="00DD3DB6" w:rsidRPr="009E50A7" w:rsidRDefault="00DD3DB6" w:rsidP="00846319">
                  <w:pPr>
                    <w:jc w:val="center"/>
                    <w:rPr>
                      <w:b/>
                    </w:rPr>
                  </w:pPr>
                  <w:r w:rsidRPr="009E50A7">
                    <w:rPr>
                      <w:b/>
                      <w:bCs/>
                      <w:color w:val="000000"/>
                    </w:rPr>
                    <w:t>193</w:t>
                  </w:r>
                </w:p>
              </w:tc>
              <w:tc>
                <w:tcPr>
                  <w:tcW w:w="0" w:type="auto"/>
                  <w:tcBorders>
                    <w:top w:val="single" w:sz="4" w:space="0" w:color="auto"/>
                    <w:left w:val="single" w:sz="6" w:space="0" w:color="auto"/>
                    <w:bottom w:val="single" w:sz="4" w:space="0" w:color="auto"/>
                    <w:right w:val="single" w:sz="6" w:space="0" w:color="auto"/>
                  </w:tcBorders>
                </w:tcPr>
                <w:p w:rsidR="00DD3DB6" w:rsidRPr="005330B1" w:rsidRDefault="00DD3DB6" w:rsidP="00846319">
                  <w:pPr>
                    <w:autoSpaceDE w:val="0"/>
                    <w:autoSpaceDN w:val="0"/>
                    <w:adjustRightInd w:val="0"/>
                    <w:rPr>
                      <w:b/>
                      <w:color w:val="000000"/>
                    </w:rPr>
                  </w:pPr>
                  <w:r w:rsidRPr="005330B1">
                    <w:rPr>
                      <w:b/>
                      <w:color w:val="000000"/>
                    </w:rPr>
                    <w:t>0300</w:t>
                  </w:r>
                </w:p>
              </w:tc>
              <w:tc>
                <w:tcPr>
                  <w:tcW w:w="0" w:type="auto"/>
                  <w:tcBorders>
                    <w:top w:val="single" w:sz="4" w:space="0" w:color="auto"/>
                    <w:left w:val="single" w:sz="6" w:space="0" w:color="auto"/>
                    <w:bottom w:val="single" w:sz="4" w:space="0" w:color="auto"/>
                    <w:right w:val="single" w:sz="6" w:space="0" w:color="auto"/>
                  </w:tcBorders>
                </w:tcPr>
                <w:p w:rsidR="00DD3DB6" w:rsidRPr="005330B1" w:rsidRDefault="00DD3DB6" w:rsidP="00846319">
                  <w:pPr>
                    <w:autoSpaceDE w:val="0"/>
                    <w:autoSpaceDN w:val="0"/>
                    <w:adjustRightInd w:val="0"/>
                    <w:jc w:val="right"/>
                    <w:rPr>
                      <w:b/>
                      <w:color w:val="000000"/>
                    </w:rPr>
                  </w:pPr>
                </w:p>
              </w:tc>
              <w:tc>
                <w:tcPr>
                  <w:tcW w:w="0" w:type="auto"/>
                  <w:tcBorders>
                    <w:top w:val="single" w:sz="4" w:space="0" w:color="auto"/>
                    <w:left w:val="single" w:sz="6" w:space="0" w:color="auto"/>
                    <w:bottom w:val="single" w:sz="4" w:space="0" w:color="auto"/>
                    <w:right w:val="single" w:sz="6" w:space="0" w:color="auto"/>
                  </w:tcBorders>
                </w:tcPr>
                <w:p w:rsidR="00DD3DB6" w:rsidRPr="005330B1" w:rsidRDefault="00DD3DB6" w:rsidP="00846319">
                  <w:pPr>
                    <w:autoSpaceDE w:val="0"/>
                    <w:autoSpaceDN w:val="0"/>
                    <w:adjustRightInd w:val="0"/>
                    <w:jc w:val="right"/>
                    <w:rPr>
                      <w:b/>
                      <w:color w:val="000000"/>
                    </w:rPr>
                  </w:pPr>
                </w:p>
              </w:tc>
              <w:tc>
                <w:tcPr>
                  <w:tcW w:w="1167" w:type="dxa"/>
                  <w:tcBorders>
                    <w:top w:val="single" w:sz="4" w:space="0" w:color="auto"/>
                    <w:left w:val="single" w:sz="6" w:space="0" w:color="auto"/>
                    <w:bottom w:val="single" w:sz="4" w:space="0" w:color="auto"/>
                    <w:right w:val="single" w:sz="6" w:space="0" w:color="auto"/>
                  </w:tcBorders>
                </w:tcPr>
                <w:p w:rsidR="00DD3DB6" w:rsidRPr="005330B1" w:rsidRDefault="00DD3DB6" w:rsidP="00846319">
                  <w:pPr>
                    <w:autoSpaceDE w:val="0"/>
                    <w:autoSpaceDN w:val="0"/>
                    <w:adjustRightInd w:val="0"/>
                    <w:jc w:val="center"/>
                    <w:rPr>
                      <w:b/>
                      <w:color w:val="000000"/>
                    </w:rPr>
                  </w:pPr>
                  <w:r>
                    <w:rPr>
                      <w:b/>
                      <w:color w:val="000000"/>
                    </w:rPr>
                    <w:t>383,5</w:t>
                  </w:r>
                </w:p>
              </w:tc>
              <w:tc>
                <w:tcPr>
                  <w:tcW w:w="1028" w:type="dxa"/>
                  <w:tcBorders>
                    <w:top w:val="single" w:sz="4" w:space="0" w:color="auto"/>
                    <w:left w:val="single" w:sz="6" w:space="0" w:color="auto"/>
                    <w:bottom w:val="single" w:sz="4" w:space="0" w:color="auto"/>
                    <w:right w:val="single" w:sz="6" w:space="0" w:color="auto"/>
                  </w:tcBorders>
                </w:tcPr>
                <w:p w:rsidR="00DD3DB6" w:rsidRPr="005330B1" w:rsidRDefault="00DD3DB6" w:rsidP="00846319">
                  <w:pPr>
                    <w:autoSpaceDE w:val="0"/>
                    <w:autoSpaceDN w:val="0"/>
                    <w:adjustRightInd w:val="0"/>
                    <w:jc w:val="center"/>
                    <w:rPr>
                      <w:b/>
                      <w:color w:val="000000"/>
                    </w:rPr>
                  </w:pPr>
                  <w:r w:rsidRPr="005330B1">
                    <w:rPr>
                      <w:b/>
                      <w:color w:val="000000"/>
                    </w:rPr>
                    <w:t>255,5</w:t>
                  </w:r>
                </w:p>
              </w:tc>
              <w:tc>
                <w:tcPr>
                  <w:tcW w:w="1101" w:type="dxa"/>
                  <w:tcBorders>
                    <w:top w:val="single" w:sz="4" w:space="0" w:color="auto"/>
                    <w:left w:val="single" w:sz="6" w:space="0" w:color="auto"/>
                    <w:bottom w:val="single" w:sz="4" w:space="0" w:color="auto"/>
                    <w:right w:val="single" w:sz="6" w:space="0" w:color="auto"/>
                  </w:tcBorders>
                </w:tcPr>
                <w:p w:rsidR="00DD3DB6" w:rsidRPr="005330B1" w:rsidRDefault="00DD3DB6" w:rsidP="00846319">
                  <w:pPr>
                    <w:autoSpaceDE w:val="0"/>
                    <w:autoSpaceDN w:val="0"/>
                    <w:adjustRightInd w:val="0"/>
                    <w:jc w:val="center"/>
                    <w:rPr>
                      <w:b/>
                      <w:color w:val="000000"/>
                    </w:rPr>
                  </w:pPr>
                  <w:r w:rsidRPr="005330B1">
                    <w:rPr>
                      <w:b/>
                      <w:color w:val="000000"/>
                    </w:rPr>
                    <w:t>255,5</w:t>
                  </w:r>
                </w:p>
              </w:tc>
            </w:tr>
            <w:tr w:rsidR="00DD3DB6" w:rsidRPr="000E6DAA" w:rsidTr="00846319">
              <w:trPr>
                <w:trHeight w:val="49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348,0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r>
            <w:tr w:rsidR="00DD3DB6" w:rsidRPr="000E6DAA" w:rsidTr="00846319">
              <w:trPr>
                <w:trHeight w:val="53"/>
              </w:trPr>
              <w:tc>
                <w:tcPr>
                  <w:tcW w:w="4078"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 xml:space="preserve"> </w:t>
                  </w:r>
                  <w:r>
                    <w:rPr>
                      <w:color w:val="000000"/>
                    </w:rPr>
                    <w:t>348,0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220,0</w:t>
                  </w:r>
                </w:p>
              </w:tc>
            </w:tr>
            <w:tr w:rsidR="00DD3DB6" w:rsidRPr="000E6DAA" w:rsidTr="00846319">
              <w:trPr>
                <w:trHeight w:val="49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348,0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0E6DAA" w:rsidTr="00846319">
              <w:trPr>
                <w:trHeight w:val="214"/>
              </w:trPr>
              <w:tc>
                <w:tcPr>
                  <w:tcW w:w="4078" w:type="dxa"/>
                  <w:tcBorders>
                    <w:top w:val="single" w:sz="4" w:space="0" w:color="auto"/>
                    <w:left w:val="single" w:sz="6" w:space="0" w:color="auto"/>
                    <w:bottom w:val="single" w:sz="6" w:space="0" w:color="auto"/>
                    <w:right w:val="single" w:sz="6" w:space="0" w:color="auto"/>
                  </w:tcBorders>
                </w:tcPr>
                <w:p w:rsidR="00DD3DB6" w:rsidRPr="00EB60E0" w:rsidRDefault="00DD3DB6" w:rsidP="00846319">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 счет средств местного бюджета</w:t>
                  </w:r>
                </w:p>
              </w:tc>
              <w:tc>
                <w:tcPr>
                  <w:tcW w:w="0" w:type="auto"/>
                  <w:tcBorders>
                    <w:top w:val="single" w:sz="4"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4"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r w:rsidRPr="005330B1">
                    <w:rPr>
                      <w:color w:val="000000"/>
                    </w:rPr>
                    <w:t>73.0.04.00309</w:t>
                  </w:r>
                </w:p>
              </w:tc>
              <w:tc>
                <w:tcPr>
                  <w:tcW w:w="0" w:type="auto"/>
                  <w:tcBorders>
                    <w:top w:val="single" w:sz="4"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r>
                    <w:rPr>
                      <w:color w:val="000000"/>
                    </w:rPr>
                    <w:t xml:space="preserve"> </w:t>
                  </w:r>
                </w:p>
              </w:tc>
              <w:tc>
                <w:tcPr>
                  <w:tcW w:w="1167" w:type="dxa"/>
                  <w:tcBorders>
                    <w:top w:val="single" w:sz="4"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028" w:type="dxa"/>
                  <w:tcBorders>
                    <w:top w:val="single" w:sz="4"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0E6DAA" w:rsidTr="00846319">
              <w:trPr>
                <w:trHeight w:val="494"/>
              </w:trPr>
              <w:tc>
                <w:tcPr>
                  <w:tcW w:w="4078"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r w:rsidRPr="005330B1">
                    <w:rPr>
                      <w:color w:val="000000"/>
                    </w:rPr>
                    <w:t>73.0.04.00309</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r w:rsidRPr="005330B1">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028"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101"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0E6DAA" w:rsidTr="00846319">
              <w:trPr>
                <w:trHeight w:val="139"/>
              </w:trPr>
              <w:tc>
                <w:tcPr>
                  <w:tcW w:w="4078"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r w:rsidRPr="005330B1">
                    <w:rPr>
                      <w:color w:val="000000"/>
                    </w:rPr>
                    <w:t>73.0.04.00309</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r w:rsidRPr="005330B1">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028"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c>
                <w:tcPr>
                  <w:tcW w:w="1101"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125,0</w:t>
                  </w:r>
                </w:p>
              </w:tc>
            </w:tr>
            <w:tr w:rsidR="00DD3DB6" w:rsidRPr="000E6DAA" w:rsidTr="00846319">
              <w:trPr>
                <w:trHeight w:val="192"/>
              </w:trPr>
              <w:tc>
                <w:tcPr>
                  <w:tcW w:w="4078" w:type="dxa"/>
                  <w:tcBorders>
                    <w:top w:val="single" w:sz="6" w:space="0" w:color="auto"/>
                    <w:left w:val="single" w:sz="6" w:space="0" w:color="auto"/>
                    <w:bottom w:val="single" w:sz="6" w:space="0" w:color="auto"/>
                    <w:right w:val="single" w:sz="6" w:space="0" w:color="auto"/>
                  </w:tcBorders>
                </w:tcPr>
                <w:p w:rsidR="00DD3DB6" w:rsidRPr="00EB60E0" w:rsidRDefault="00DD3DB6" w:rsidP="00846319">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w:t>
                  </w:r>
                  <w:r w:rsidRPr="005330B1">
                    <w:rPr>
                      <w:color w:val="000000"/>
                    </w:rPr>
                    <w:lastRenderedPageBreak/>
                    <w:t xml:space="preserve">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r>
                    <w:rPr>
                      <w:color w:val="000000"/>
                    </w:rPr>
                    <w:t xml:space="preserve"> </w:t>
                  </w:r>
                  <w:r w:rsidRPr="005330B1">
                    <w:rPr>
                      <w:color w:val="000000"/>
                    </w:rPr>
                    <w:t>за счет средств местного бюджета</w:t>
                  </w:r>
                </w:p>
              </w:tc>
              <w:tc>
                <w:tcPr>
                  <w:tcW w:w="0" w:type="auto"/>
                  <w:tcBorders>
                    <w:top w:val="single" w:sz="6" w:space="0" w:color="auto"/>
                    <w:left w:val="single" w:sz="6" w:space="0" w:color="auto"/>
                    <w:bottom w:val="single" w:sz="6" w:space="0" w:color="auto"/>
                    <w:right w:val="single" w:sz="6" w:space="0" w:color="auto"/>
                  </w:tcBorders>
                </w:tcPr>
                <w:p w:rsidR="00DD3DB6" w:rsidRPr="0022621A" w:rsidRDefault="00DD3DB6" w:rsidP="00846319">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r w:rsidRPr="005330B1">
                    <w:rPr>
                      <w:color w:val="000000"/>
                    </w:rPr>
                    <w:t>73.0.04.00310</w:t>
                  </w:r>
                </w:p>
              </w:tc>
              <w:tc>
                <w:tcPr>
                  <w:tcW w:w="0" w:type="auto"/>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c>
                <w:tcPr>
                  <w:tcW w:w="1101" w:type="dxa"/>
                  <w:tcBorders>
                    <w:top w:val="single" w:sz="6" w:space="0" w:color="auto"/>
                    <w:left w:val="single" w:sz="6" w:space="0" w:color="auto"/>
                    <w:bottom w:val="single" w:sz="6" w:space="0" w:color="auto"/>
                    <w:right w:val="single" w:sz="6"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95,0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Другие вопросы в области национальной безопасности и правоохранительной деятельности</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10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36"/>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both"/>
                    <w:rPr>
                      <w:color w:val="000000"/>
                    </w:rPr>
                  </w:pPr>
                  <w:r w:rsidRPr="005330B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5330B1">
                    <w:rPr>
                      <w:color w:val="000000"/>
                    </w:rPr>
                    <w:t>Кочковского</w:t>
                  </w:r>
                  <w:proofErr w:type="spellEnd"/>
                  <w:r w:rsidRPr="005330B1">
                    <w:rPr>
                      <w:color w:val="000000"/>
                    </w:rPr>
                    <w:t xml:space="preserve"> сельсовета"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7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6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35,5</w:t>
                  </w:r>
                </w:p>
              </w:tc>
            </w:tr>
            <w:tr w:rsidR="00DD3DB6" w:rsidRPr="000E6DAA" w:rsidTr="00846319">
              <w:trPr>
                <w:trHeight w:val="26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r w:rsidRPr="005330B1">
                    <w:rPr>
                      <w:b/>
                      <w:bCs/>
                      <w:color w:val="000000"/>
                    </w:rPr>
                    <w:t>НАЦИОНАЛЬНАЯ ЭКОНОМИКА</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r w:rsidRPr="005330B1">
                    <w:rPr>
                      <w:b/>
                      <w:bCs/>
                      <w:color w:val="000000"/>
                    </w:rPr>
                    <w:t>0400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b/>
                    </w:rPr>
                  </w:pPr>
                  <w:r>
                    <w:rPr>
                      <w:b/>
                      <w:color w:val="000000"/>
                    </w:rPr>
                    <w:t>7910,65</w:t>
                  </w:r>
                </w:p>
              </w:tc>
              <w:tc>
                <w:tcPr>
                  <w:tcW w:w="1028"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jc w:val="center"/>
                    <w:rPr>
                      <w:b/>
                      <w:color w:val="000000"/>
                    </w:rPr>
                  </w:pPr>
                  <w:r w:rsidRPr="006F458E">
                    <w:rPr>
                      <w:b/>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jc w:val="center"/>
                    <w:rPr>
                      <w:b/>
                      <w:color w:val="000000"/>
                    </w:rPr>
                  </w:pPr>
                  <w:r w:rsidRPr="006F458E">
                    <w:rPr>
                      <w:b/>
                      <w:color w:val="000000"/>
                    </w:rPr>
                    <w:t>2500,3</w:t>
                  </w:r>
                </w:p>
              </w:tc>
            </w:tr>
            <w:tr w:rsidR="00DD3DB6" w:rsidRPr="000E6DAA" w:rsidTr="00846319">
              <w:trPr>
                <w:trHeight w:val="26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Дорожное хозяйство (дорожные фонды)</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7910,65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2500,3</w:t>
                  </w:r>
                </w:p>
              </w:tc>
            </w:tr>
            <w:tr w:rsidR="00DD3DB6" w:rsidRPr="000E6DAA" w:rsidTr="00846319">
              <w:trPr>
                <w:trHeight w:val="264"/>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74.0.00.00000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7910,65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2500,3</w:t>
                  </w:r>
                </w:p>
              </w:tc>
            </w:tr>
            <w:tr w:rsidR="00DD3DB6" w:rsidRPr="000E6DAA" w:rsidTr="00846319">
              <w:trPr>
                <w:trHeight w:val="172"/>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t xml:space="preserve">Муниципальная программа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w:t>
                  </w:r>
                  <w:r w:rsidRPr="005330B1">
                    <w:lastRenderedPageBreak/>
                    <w:t>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74.0.04.00000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7910,65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2500,3</w:t>
                  </w:r>
                </w:p>
              </w:tc>
            </w:tr>
            <w:tr w:rsidR="00DD3DB6" w:rsidRPr="000E6DAA" w:rsidTr="00846319">
              <w:trPr>
                <w:trHeight w:val="261"/>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pStyle w:val="af"/>
                    <w:jc w:val="both"/>
                    <w:rPr>
                      <w:rFonts w:ascii="Times New Roman" w:hAnsi="Times New Roman"/>
                      <w:sz w:val="24"/>
                      <w:szCs w:val="24"/>
                    </w:rPr>
                  </w:pPr>
                  <w:r w:rsidRPr="005330B1">
                    <w:rPr>
                      <w:rFonts w:ascii="Times New Roman" w:hAnsi="Times New Roman"/>
                      <w:sz w:val="24"/>
                      <w:szCs w:val="24"/>
                    </w:rPr>
                    <w:lastRenderedPageBreak/>
                    <w:t xml:space="preserve">Расходы на реализацию  муниципальной программы              "Повышение безопасности дорожного движения на территории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сельсовета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3297,05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r>
            <w:tr w:rsidR="00DD3DB6" w:rsidRPr="000E6DAA" w:rsidTr="00846319">
              <w:trPr>
                <w:trHeight w:val="149"/>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Pr>
                      <w:color w:val="000000"/>
                    </w:rPr>
                    <w:t>3297,05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0</w:t>
                  </w:r>
                </w:p>
              </w:tc>
            </w:tr>
            <w:tr w:rsidR="00DD3DB6" w:rsidRPr="000E6DAA" w:rsidTr="00846319">
              <w:trPr>
                <w:trHeight w:val="149"/>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Pr>
                      <w:color w:val="000000"/>
                    </w:rPr>
                    <w:t>3297,05</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0</w:t>
                  </w:r>
                </w:p>
              </w:tc>
            </w:tr>
            <w:tr w:rsidR="00DD3DB6" w:rsidRPr="000E6DAA" w:rsidTr="00846319">
              <w:trPr>
                <w:trHeight w:val="149"/>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2113,6</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2458,08</w:t>
                  </w:r>
                </w:p>
              </w:tc>
            </w:tr>
            <w:tr w:rsidR="00DD3DB6" w:rsidRPr="000E6DAA" w:rsidTr="00846319">
              <w:trPr>
                <w:trHeight w:val="149"/>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2113,6</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2458,08</w:t>
                  </w:r>
                </w:p>
              </w:tc>
            </w:tr>
            <w:tr w:rsidR="00DD3DB6" w:rsidRPr="000E6DAA" w:rsidTr="00846319">
              <w:trPr>
                <w:trHeight w:val="149"/>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2113,6</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2458,08</w:t>
                  </w:r>
                </w:p>
              </w:tc>
            </w:tr>
            <w:tr w:rsidR="00DD3DB6" w:rsidRPr="000E6DAA" w:rsidTr="00846319">
              <w:trPr>
                <w:trHeight w:val="245"/>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Расходы на реализацию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в части </w:t>
                  </w:r>
                  <w:proofErr w:type="spellStart"/>
                  <w:r w:rsidRPr="005330B1">
                    <w:rPr>
                      <w:color w:val="000000"/>
                    </w:rPr>
                    <w:t>софиансирования</w:t>
                  </w:r>
                  <w:proofErr w:type="spellEnd"/>
                  <w:r w:rsidRPr="005330B1">
                    <w:rPr>
                      <w:color w:val="000000"/>
                    </w:rPr>
                    <w:t>,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center"/>
                    <w:rPr>
                      <w:color w:val="000000"/>
                    </w:rPr>
                  </w:pPr>
                  <w:r w:rsidRPr="005330B1">
                    <w:rPr>
                      <w:color w:val="000000"/>
                    </w:rPr>
                    <w:t>42,22</w:t>
                  </w:r>
                </w:p>
              </w:tc>
            </w:tr>
            <w:tr w:rsidR="00DD3DB6" w:rsidRPr="000E6DAA" w:rsidTr="00846319">
              <w:trPr>
                <w:trHeight w:val="235"/>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42,22</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sidRPr="005330B1">
                    <w:rPr>
                      <w:color w:val="000000"/>
                    </w:rPr>
                    <w:t>42,22</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900A6F">
                    <w:rPr>
                      <w:color w:val="000000"/>
                    </w:rPr>
                    <w:t xml:space="preserve">Расходы на реализацию  мероприятий муниципальной программы "Развитие автомобильных дорог на территории </w:t>
                  </w:r>
                  <w:proofErr w:type="spellStart"/>
                  <w:r w:rsidRPr="00900A6F">
                    <w:rPr>
                      <w:color w:val="000000"/>
                    </w:rPr>
                    <w:t>Кочковского</w:t>
                  </w:r>
                  <w:proofErr w:type="spellEnd"/>
                  <w:r w:rsidRPr="00900A6F">
                    <w:rPr>
                      <w:color w:val="000000"/>
                    </w:rPr>
                    <w:t xml:space="preserve"> сельсовета </w:t>
                  </w:r>
                  <w:proofErr w:type="spellStart"/>
                  <w:r w:rsidRPr="00900A6F">
                    <w:rPr>
                      <w:color w:val="000000"/>
                    </w:rPr>
                    <w:t>Кочковского</w:t>
                  </w:r>
                  <w:proofErr w:type="spellEnd"/>
                  <w:r w:rsidRPr="00900A6F">
                    <w:rPr>
                      <w:color w:val="000000"/>
                    </w:rPr>
                    <w:t xml:space="preserve"> района Новосибирской области " в рамках государственной программы Новосибирской области "Управление государственными финансами в Новосибирской области " за счет средств областного бюджета</w:t>
                  </w:r>
                  <w:proofErr w:type="gramStart"/>
                  <w:r w:rsidRPr="00900A6F">
                    <w:rPr>
                      <w:color w:val="000000"/>
                    </w:rPr>
                    <w:t>."</w:t>
                  </w:r>
                  <w:proofErr w:type="gramEnd"/>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2500,0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Закупка товаров, работ и услуг для </w:t>
                  </w:r>
                  <w:r w:rsidRPr="005330B1">
                    <w:rPr>
                      <w:color w:val="000000"/>
                    </w:rPr>
                    <w:lastRenderedPageBreak/>
                    <w:t>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2500,0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t>2500,0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both"/>
                    <w:rPr>
                      <w:color w:val="000000"/>
                    </w:rPr>
                  </w:pPr>
                  <w:r w:rsidRPr="005330B1">
                    <w:rPr>
                      <w:color w:val="000000"/>
                    </w:rPr>
                    <w:t xml:space="preserve">Расходы на реализацию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 счет средств областного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autoSpaceDE w:val="0"/>
                    <w:autoSpaceDN w:val="0"/>
                    <w:adjustRightInd w:val="0"/>
                    <w:rPr>
                      <w:color w:val="000000"/>
                    </w:rPr>
                  </w:pPr>
                  <w:r w:rsidRPr="009C31E5">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74.0.04.70760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rsidRPr="007D3D9B">
                    <w:t>0</w:t>
                  </w:r>
                </w:p>
              </w:tc>
              <w:tc>
                <w:tcPr>
                  <w:tcW w:w="102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b/>
                      <w:bCs/>
                      <w:color w:val="000000"/>
                    </w:rPr>
                  </w:pPr>
                  <w:r w:rsidRPr="00B22977">
                    <w:rPr>
                      <w:b/>
                      <w:bCs/>
                      <w:color w:val="000000"/>
                    </w:rPr>
                    <w:t>ЖИЛИЩНО-КОММУНАЛЬНОЕ ХОЗЯЙСТВО</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jc w:val="center"/>
                    <w:rPr>
                      <w:b/>
                    </w:rPr>
                  </w:pPr>
                  <w:r w:rsidRPr="009C31E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autoSpaceDE w:val="0"/>
                    <w:autoSpaceDN w:val="0"/>
                    <w:adjustRightInd w:val="0"/>
                    <w:rPr>
                      <w:b/>
                      <w:color w:val="000000"/>
                    </w:rPr>
                  </w:pPr>
                  <w:r w:rsidRPr="009C31E5">
                    <w:rPr>
                      <w:b/>
                      <w:color w:val="000000"/>
                    </w:rPr>
                    <w:t>0500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autoSpaceDE w:val="0"/>
                    <w:autoSpaceDN w:val="0"/>
                    <w:adjustRightInd w:val="0"/>
                    <w:jc w:val="center"/>
                    <w:rPr>
                      <w:b/>
                      <w:color w:val="000000"/>
                    </w:rPr>
                  </w:pPr>
                  <w:r>
                    <w:rPr>
                      <w:b/>
                      <w:color w:val="000000"/>
                    </w:rPr>
                    <w:t>24379,73</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center"/>
                    <w:rPr>
                      <w:b/>
                      <w:color w:val="000000"/>
                    </w:rPr>
                  </w:pPr>
                  <w:r w:rsidRPr="00B22977">
                    <w:rPr>
                      <w:b/>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center"/>
                    <w:rPr>
                      <w:b/>
                      <w:color w:val="000000"/>
                    </w:rPr>
                  </w:pPr>
                  <w:r w:rsidRPr="00B22977">
                    <w:rPr>
                      <w:b/>
                      <w:color w:val="000000"/>
                    </w:rPr>
                    <w:t>8476,2</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900A6F">
                    <w:rPr>
                      <w:color w:val="000000"/>
                    </w:rPr>
                    <w:t>Жилищное хозяйство</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900A6F">
                    <w:rPr>
                      <w:color w:val="000000"/>
                    </w:rPr>
                    <w:t>Мероприятия в области жилищного хозяйства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B22977">
                    <w:rPr>
                      <w:color w:val="000000"/>
                    </w:rPr>
                    <w:t>Благоустройство</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24283,73</w:t>
                  </w:r>
                </w:p>
              </w:tc>
              <w:tc>
                <w:tcPr>
                  <w:tcW w:w="102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sidRPr="00BB5E2A">
                    <w:rPr>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8476,2</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17864,29</w:t>
                  </w:r>
                </w:p>
              </w:tc>
              <w:tc>
                <w:tcPr>
                  <w:tcW w:w="1028" w:type="dxa"/>
                  <w:tcBorders>
                    <w:top w:val="single" w:sz="4" w:space="0" w:color="auto"/>
                    <w:left w:val="single" w:sz="4" w:space="0" w:color="auto"/>
                    <w:bottom w:val="single" w:sz="4" w:space="0" w:color="auto"/>
                    <w:right w:val="single" w:sz="4" w:space="0" w:color="auto"/>
                  </w:tcBorders>
                </w:tcPr>
                <w:p w:rsidR="00DD3DB6" w:rsidRPr="00BB5E2A" w:rsidRDefault="00DD3DB6" w:rsidP="00846319">
                  <w:pPr>
                    <w:jc w:val="center"/>
                    <w:rPr>
                      <w:color w:val="000000"/>
                    </w:rPr>
                  </w:pPr>
                  <w:r w:rsidRPr="00BB5E2A">
                    <w:rPr>
                      <w:color w:val="000000"/>
                    </w:rPr>
                    <w:t>8281,9</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6643,0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2543,84</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6450,3</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2543,84</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6450,3</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2543,84</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6450,3</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9E6643">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9E6643">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0E5DA9">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 xml:space="preserve">Иные закупки товаров, работ и услуг </w:t>
                  </w:r>
                  <w:r w:rsidRPr="005330B1">
                    <w:rPr>
                      <w:color w:val="000000"/>
                    </w:rPr>
                    <w:lastRenderedPageBreak/>
                    <w:t>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0E5DA9">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proofErr w:type="spellStart"/>
                  <w:r w:rsidRPr="009E6643">
                    <w:rPr>
                      <w:color w:val="000000"/>
                    </w:rPr>
                    <w:lastRenderedPageBreak/>
                    <w:t>Софинансирование</w:t>
                  </w:r>
                  <w:proofErr w:type="spellEnd"/>
                  <w:r w:rsidRPr="009E6643">
                    <w:rPr>
                      <w:color w:val="000000"/>
                    </w:rPr>
                    <w:t xml:space="preserve">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6F458E">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6F458E" w:rsidRDefault="00DD3DB6" w:rsidP="00846319">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70.0.F2.00000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7D3D9B" w:rsidRDefault="00DD3DB6" w:rsidP="00846319">
                  <w:pPr>
                    <w:jc w:val="center"/>
                  </w:pPr>
                  <w:r>
                    <w:t>14374,84</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7D49E8">
                    <w:t>14374,84</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7D49E8">
                    <w:t>14374,84</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7D49E8">
                    <w:t>14374,84</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192,7</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w:t>
                  </w:r>
                  <w:r w:rsidRPr="000727F0">
                    <w:rPr>
                      <w:color w:val="000000"/>
                    </w:rPr>
                    <w:lastRenderedPageBreak/>
                    <w:t>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color w:val="000000"/>
                    </w:rPr>
                  </w:pPr>
                  <w:r w:rsidRPr="004F7CEC">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color w:val="000000"/>
                    </w:rPr>
                  </w:pPr>
                  <w:r w:rsidRPr="004F7CEC">
                    <w:rPr>
                      <w:color w:val="000000"/>
                    </w:rPr>
                    <w:t>75.0.00.00000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5739,45</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A75C13">
                    <w:rPr>
                      <w:color w:val="000000"/>
                    </w:rPr>
                    <w:lastRenderedPageBreak/>
                    <w:t xml:space="preserve">Муниципальная программа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2022 - 2024 годы"</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75.0.04.00000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rPr>
                      <w:highlight w:val="yellow"/>
                    </w:rPr>
                  </w:pPr>
                  <w:r>
                    <w:t>5739,45</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r w:rsidRPr="00A75C13">
                    <w:rPr>
                      <w:color w:val="000000"/>
                    </w:rPr>
                    <w:t xml:space="preserve">Расходы на реализацию мероприятий по уличному освещению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pPr>
                  <w:r w:rsidRPr="004D0992">
                    <w:t>1842,8</w:t>
                  </w:r>
                  <w:r>
                    <w:t>1</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Расходы на реализацию мероприятий по уличному освещению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proofErr w:type="gramStart"/>
                  <w:r w:rsidRPr="00A75C13">
                    <w:rPr>
                      <w:color w:val="000000"/>
                    </w:rPr>
                    <w:t>"з</w:t>
                  </w:r>
                  <w:proofErr w:type="gramEnd"/>
                  <w:r w:rsidRPr="00A75C13">
                    <w:rPr>
                      <w:color w:val="000000"/>
                    </w:rPr>
                    <w:t>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pPr>
                  <w:r>
                    <w:t>1842,81</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4D0992" w:rsidRDefault="00DD3DB6" w:rsidP="00846319">
                  <w:pPr>
                    <w:jc w:val="center"/>
                  </w:pPr>
                  <w:r>
                    <w:t>1842,81</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1792,8</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E15BF5">
                    <w:rPr>
                      <w:color w:val="000000"/>
                    </w:rPr>
                    <w:t xml:space="preserve">Расходы на реализацию мероприятий  по организации и содержанию мест захоронения </w:t>
                  </w:r>
                  <w:proofErr w:type="spellStart"/>
                  <w:r w:rsidRPr="00E15BF5">
                    <w:rPr>
                      <w:color w:val="000000"/>
                    </w:rPr>
                    <w:t>Кочковского</w:t>
                  </w:r>
                  <w:proofErr w:type="spellEnd"/>
                  <w:r w:rsidRPr="00E15BF5">
                    <w:rPr>
                      <w:color w:val="000000"/>
                    </w:rPr>
                    <w:t xml:space="preserve"> сельсовета в рамках муниципальной программы "Благоустройство</w:t>
                  </w:r>
                  <w:r>
                    <w:rPr>
                      <w:color w:val="000000"/>
                    </w:rPr>
                    <w:t xml:space="preserve"> на</w:t>
                  </w:r>
                  <w:r w:rsidRPr="00E15BF5">
                    <w:rPr>
                      <w:color w:val="000000"/>
                    </w:rPr>
                    <w:t xml:space="preserve"> территории </w:t>
                  </w:r>
                  <w:proofErr w:type="spellStart"/>
                  <w:r w:rsidRPr="00E15BF5">
                    <w:rPr>
                      <w:color w:val="000000"/>
                    </w:rPr>
                    <w:t>Кочковского</w:t>
                  </w:r>
                  <w:proofErr w:type="spellEnd"/>
                  <w:r w:rsidRPr="00E15BF5">
                    <w:rPr>
                      <w:color w:val="000000"/>
                    </w:rPr>
                    <w:t xml:space="preserve"> сельсовета </w:t>
                  </w:r>
                  <w:proofErr w:type="spellStart"/>
                  <w:r w:rsidRPr="00E15BF5">
                    <w:rPr>
                      <w:color w:val="000000"/>
                    </w:rPr>
                    <w:t>Кочковского</w:t>
                  </w:r>
                  <w:proofErr w:type="spellEnd"/>
                  <w:r w:rsidRPr="00E15BF5">
                    <w:rPr>
                      <w:color w:val="000000"/>
                    </w:rPr>
                    <w:t xml:space="preserve">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Расходы на реализацию прочих мероприятия по благоустройству и озеленению территории </w:t>
                  </w:r>
                  <w:proofErr w:type="spellStart"/>
                  <w:r w:rsidRPr="00A75C13">
                    <w:rPr>
                      <w:color w:val="000000"/>
                    </w:rPr>
                    <w:t>Кочковского</w:t>
                  </w:r>
                  <w:proofErr w:type="spellEnd"/>
                  <w:r w:rsidRPr="00A75C13">
                    <w:rPr>
                      <w:color w:val="000000"/>
                    </w:rPr>
                    <w:t xml:space="preserve"> сельсовета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3434,64</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Закупка товаров, работ и услуг для государственных (муниципальных) </w:t>
                  </w:r>
                  <w:r w:rsidRPr="00A75C13">
                    <w:rPr>
                      <w:color w:val="000000"/>
                    </w:rPr>
                    <w:lastRenderedPageBreak/>
                    <w:t>нужд</w:t>
                  </w:r>
                </w:p>
              </w:tc>
              <w:tc>
                <w:tcPr>
                  <w:tcW w:w="0" w:type="auto"/>
                  <w:tcBorders>
                    <w:top w:val="single" w:sz="4" w:space="0" w:color="auto"/>
                    <w:left w:val="single" w:sz="4" w:space="0" w:color="auto"/>
                    <w:bottom w:val="single" w:sz="4" w:space="0" w:color="auto"/>
                    <w:right w:val="single" w:sz="4" w:space="0" w:color="auto"/>
                  </w:tcBorders>
                </w:tcPr>
                <w:p w:rsidR="00DD3DB6" w:rsidRPr="002D44C0" w:rsidRDefault="00DD3DB6" w:rsidP="00846319">
                  <w:pPr>
                    <w:jc w:val="center"/>
                  </w:pPr>
                  <w:r w:rsidRPr="002D44C0">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271F48">
                    <w:t>3</w:t>
                  </w:r>
                  <w:r>
                    <w:t>4</w:t>
                  </w:r>
                  <w:r w:rsidRPr="00271F48">
                    <w:t>34,64</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271F48">
                    <w:t>3</w:t>
                  </w:r>
                  <w:r>
                    <w:t>4</w:t>
                  </w:r>
                  <w:r w:rsidRPr="00271F48">
                    <w:t>34,64</w:t>
                  </w:r>
                </w:p>
              </w:tc>
              <w:tc>
                <w:tcPr>
                  <w:tcW w:w="1028"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proofErr w:type="spellStart"/>
                  <w:r w:rsidRPr="00B22977">
                    <w:rPr>
                      <w:color w:val="000000"/>
                    </w:rPr>
                    <w:t>Софинансирование</w:t>
                  </w:r>
                  <w:proofErr w:type="spellEnd"/>
                  <w:r w:rsidRPr="00B22977">
                    <w:rPr>
                      <w:color w:val="000000"/>
                    </w:rPr>
                    <w:t xml:space="preserve"> расходов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22621A" w:rsidRDefault="00DD3DB6" w:rsidP="00846319">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98.0.00.00000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680,0</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98.0.F2.00000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color w:val="000000"/>
                    </w:rPr>
                    <w:t xml:space="preserve"> </w:t>
                  </w:r>
                  <w:r w:rsidRPr="00B22977">
                    <w:rPr>
                      <w:color w:val="000000"/>
                    </w:rPr>
                    <w:t xml:space="preserve">в части </w:t>
                  </w:r>
                  <w:proofErr w:type="spellStart"/>
                  <w:r w:rsidRPr="00B22977">
                    <w:rPr>
                      <w:color w:val="000000"/>
                    </w:rPr>
                    <w:t>софинансирования</w:t>
                  </w:r>
                  <w:proofErr w:type="spellEnd"/>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center"/>
                    <w:rPr>
                      <w:color w:val="000000"/>
                    </w:rPr>
                  </w:pPr>
                  <w:r w:rsidRPr="00B22977">
                    <w:rPr>
                      <w:color w:val="000000"/>
                    </w:rPr>
                    <w:t>40,4</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rPr>
                      <w:color w:val="000000"/>
                    </w:rPr>
                  </w:pPr>
                  <w:r w:rsidRPr="00151FD6">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rPr>
                      <w:color w:val="000000"/>
                    </w:rPr>
                  </w:pPr>
                  <w:r w:rsidRPr="00151FD6">
                    <w:rPr>
                      <w:color w:val="000000"/>
                    </w:rPr>
                    <w:t>98.0.F2.55550</w:t>
                  </w:r>
                </w:p>
              </w:tc>
              <w:tc>
                <w:tcPr>
                  <w:tcW w:w="0" w:type="auto"/>
                  <w:tcBorders>
                    <w:top w:val="single" w:sz="4" w:space="0" w:color="auto"/>
                    <w:left w:val="single" w:sz="4" w:space="0" w:color="auto"/>
                    <w:bottom w:val="single" w:sz="4" w:space="0" w:color="auto"/>
                    <w:right w:val="single" w:sz="4" w:space="0" w:color="auto"/>
                  </w:tcBorders>
                </w:tcPr>
                <w:p w:rsidR="00DD3DB6" w:rsidRPr="00151FD6" w:rsidRDefault="00DD3DB6" w:rsidP="00846319">
                  <w:pPr>
                    <w:autoSpaceDE w:val="0"/>
                    <w:autoSpaceDN w:val="0"/>
                    <w:adjustRightInd w:val="0"/>
                    <w:rPr>
                      <w:color w:val="000000"/>
                    </w:rPr>
                  </w:pPr>
                  <w:r w:rsidRPr="00151FD6">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jc w:val="center"/>
                    <w:rPr>
                      <w:color w:val="000000"/>
                    </w:rPr>
                  </w:pPr>
                  <w:r w:rsidRPr="00151FD6">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DD3DB6" w:rsidRPr="00151FD6" w:rsidRDefault="00DD3DB6" w:rsidP="00846319">
                  <w:pPr>
                    <w:jc w:val="center"/>
                    <w:rPr>
                      <w:color w:val="000000"/>
                    </w:rPr>
                  </w:pPr>
                  <w:r w:rsidRPr="00151FD6">
                    <w:rPr>
                      <w:color w:val="000000"/>
                    </w:rPr>
                    <w:t>40,4</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B60E0" w:rsidRDefault="00DD3DB6" w:rsidP="00846319">
                  <w:pPr>
                    <w:autoSpaceDE w:val="0"/>
                    <w:autoSpaceDN w:val="0"/>
                    <w:adjustRightInd w:val="0"/>
                    <w:jc w:val="both"/>
                    <w:rPr>
                      <w:color w:val="000000"/>
                      <w:highlight w:val="yellow"/>
                    </w:rPr>
                  </w:pPr>
                  <w:proofErr w:type="spellStart"/>
                  <w:r w:rsidRPr="00151FD6">
                    <w:rPr>
                      <w:color w:val="000000"/>
                    </w:rPr>
                    <w:t>Софинансирование</w:t>
                  </w:r>
                  <w:proofErr w:type="spellEnd"/>
                  <w:r w:rsidRPr="00151FD6">
                    <w:rPr>
                      <w:color w:val="000000"/>
                    </w:rPr>
                    <w:t xml:space="preserve">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9C31E5" w:rsidRDefault="00DD3DB6" w:rsidP="00846319">
                  <w:pPr>
                    <w:autoSpaceDE w:val="0"/>
                    <w:autoSpaceDN w:val="0"/>
                    <w:adjustRightInd w:val="0"/>
                    <w:jc w:val="both"/>
                    <w:rPr>
                      <w:b/>
                      <w:color w:val="000000"/>
                    </w:rPr>
                  </w:pPr>
                  <w:r w:rsidRPr="009C31E5">
                    <w:rPr>
                      <w:b/>
                      <w:color w:val="000000"/>
                    </w:rPr>
                    <w:t>ОБРАЗОВАНИЕ</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rPr>
                      <w:b/>
                    </w:rPr>
                  </w:pPr>
                  <w:r w:rsidRPr="009C31E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552603" w:rsidRDefault="00DD3DB6" w:rsidP="00846319">
                  <w:pPr>
                    <w:autoSpaceDE w:val="0"/>
                    <w:autoSpaceDN w:val="0"/>
                    <w:adjustRightInd w:val="0"/>
                    <w:rPr>
                      <w:b/>
                      <w:color w:val="000000"/>
                    </w:rPr>
                  </w:pPr>
                  <w:r w:rsidRPr="00552603">
                    <w:rPr>
                      <w:b/>
                      <w:color w:val="000000"/>
                    </w:rPr>
                    <w:t>0700</w:t>
                  </w:r>
                </w:p>
              </w:tc>
              <w:tc>
                <w:tcPr>
                  <w:tcW w:w="0" w:type="auto"/>
                  <w:tcBorders>
                    <w:top w:val="single" w:sz="4" w:space="0" w:color="auto"/>
                    <w:left w:val="single" w:sz="4" w:space="0" w:color="auto"/>
                    <w:bottom w:val="single" w:sz="4" w:space="0" w:color="auto"/>
                    <w:right w:val="single" w:sz="4" w:space="0" w:color="auto"/>
                  </w:tcBorders>
                </w:tcPr>
                <w:p w:rsidR="00DD3DB6" w:rsidRPr="00552603" w:rsidRDefault="00DD3DB6" w:rsidP="00846319">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552603" w:rsidRDefault="00DD3DB6" w:rsidP="00846319">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jc w:val="center"/>
                    <w:rPr>
                      <w:b/>
                    </w:rPr>
                  </w:pPr>
                  <w:r w:rsidRPr="00552603">
                    <w:rPr>
                      <w:b/>
                    </w:rPr>
                    <w:t>35,0</w:t>
                  </w:r>
                </w:p>
              </w:tc>
              <w:tc>
                <w:tcPr>
                  <w:tcW w:w="1028"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jc w:val="center"/>
                    <w:rPr>
                      <w:b/>
                      <w:color w:val="000000"/>
                    </w:rPr>
                  </w:pPr>
                  <w:r w:rsidRPr="0055260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552603" w:rsidRDefault="00DD3DB6" w:rsidP="00846319">
                  <w:pPr>
                    <w:jc w:val="center"/>
                    <w:rPr>
                      <w:b/>
                      <w:color w:val="000000"/>
                    </w:rPr>
                  </w:pPr>
                  <w:r w:rsidRPr="00552603">
                    <w:rPr>
                      <w:b/>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552603">
                    <w:rPr>
                      <w:color w:val="000000"/>
                    </w:rPr>
                    <w:t>Молодежная политика</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 xml:space="preserve">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.00000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552603">
                    <w:rPr>
                      <w:color w:val="000000"/>
                    </w:rPr>
                    <w:t xml:space="preserve">Расходы на реализацию мероприятий в области молодёжной </w:t>
                  </w:r>
                  <w:proofErr w:type="spellStart"/>
                  <w:r w:rsidRPr="00552603">
                    <w:rPr>
                      <w:color w:val="000000"/>
                    </w:rPr>
                    <w:t>политикив</w:t>
                  </w:r>
                  <w:proofErr w:type="spellEnd"/>
                  <w:r w:rsidRPr="00552603">
                    <w:rPr>
                      <w:color w:val="000000"/>
                    </w:rPr>
                    <w:t xml:space="preserve"> рамках муниципальной программы  </w:t>
                  </w:r>
                  <w:proofErr w:type="spellStart"/>
                  <w:r w:rsidRPr="00552603">
                    <w:rPr>
                      <w:color w:val="000000"/>
                    </w:rPr>
                    <w:t>Кочковского</w:t>
                  </w:r>
                  <w:proofErr w:type="spellEnd"/>
                  <w:r w:rsidRPr="00552603">
                    <w:rPr>
                      <w:color w:val="000000"/>
                    </w:rPr>
                    <w:t xml:space="preserve"> сельского совета </w:t>
                  </w:r>
                  <w:proofErr w:type="spellStart"/>
                  <w:r w:rsidRPr="00552603">
                    <w:rPr>
                      <w:color w:val="000000"/>
                    </w:rPr>
                    <w:lastRenderedPageBreak/>
                    <w:t>Кочковского</w:t>
                  </w:r>
                  <w:proofErr w:type="spellEnd"/>
                  <w:r w:rsidRPr="00552603">
                    <w:rPr>
                      <w:color w:val="000000"/>
                    </w:rPr>
                    <w:t xml:space="preserve">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 за счет средств мес</w:t>
                  </w:r>
                  <w:r>
                    <w:rPr>
                      <w:color w:val="000000"/>
                    </w:rPr>
                    <w:t>т</w:t>
                  </w:r>
                  <w:r w:rsidRPr="00552603">
                    <w:rPr>
                      <w:color w:val="000000"/>
                    </w:rPr>
                    <w:t>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bCs/>
                      <w:color w:val="000000"/>
                    </w:rPr>
                  </w:pPr>
                  <w:r w:rsidRPr="00A75C13">
                    <w:rPr>
                      <w:b/>
                      <w:bCs/>
                      <w:color w:val="000000"/>
                    </w:rPr>
                    <w:t>КУЛЬТУРА, КИНЕМАТОГРАФИЯ</w:t>
                  </w:r>
                </w:p>
              </w:tc>
              <w:tc>
                <w:tcPr>
                  <w:tcW w:w="0" w:type="auto"/>
                  <w:tcBorders>
                    <w:top w:val="single" w:sz="4" w:space="0" w:color="auto"/>
                    <w:left w:val="single" w:sz="4" w:space="0" w:color="auto"/>
                    <w:bottom w:val="single" w:sz="4" w:space="0" w:color="auto"/>
                    <w:right w:val="single" w:sz="4" w:space="0" w:color="auto"/>
                  </w:tcBorders>
                </w:tcPr>
                <w:p w:rsidR="00DD3DB6" w:rsidRPr="009E50A7" w:rsidRDefault="00DD3DB6" w:rsidP="00846319">
                  <w:pP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r w:rsidRPr="00A75C13">
                    <w:rPr>
                      <w:b/>
                      <w:color w:val="000000"/>
                    </w:rPr>
                    <w:t>0800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b/>
                    </w:rPr>
                  </w:pPr>
                  <w:r>
                    <w:rPr>
                      <w:b/>
                    </w:rPr>
                    <w:t>930</w:t>
                  </w:r>
                  <w:r w:rsidRPr="00A75C13">
                    <w:rPr>
                      <w:b/>
                    </w:rPr>
                    <w:t>,0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b/>
                    </w:rPr>
                  </w:pPr>
                  <w:r w:rsidRPr="00A75C13">
                    <w:rPr>
                      <w:b/>
                    </w:rPr>
                    <w:t>480,0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b/>
                      <w:color w:val="000000"/>
                    </w:rPr>
                  </w:pPr>
                  <w:r w:rsidRPr="00A75C13">
                    <w:rPr>
                      <w:b/>
                      <w:color w:val="000000"/>
                    </w:rPr>
                    <w:t>480,0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Другие вопросы в области культуры, кинематографии</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t>930,0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sidRPr="00A75C13">
                    <w:rPr>
                      <w:color w:val="000000"/>
                    </w:rPr>
                    <w:t>480,0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0E6DAA" w:rsidRDefault="00DD3DB6" w:rsidP="00846319">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78.0.00.00000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0E6DAA" w:rsidRDefault="00DD3DB6" w:rsidP="00846319">
                  <w:pPr>
                    <w:jc w:val="both"/>
                    <w:rPr>
                      <w:highlight w:val="yellow"/>
                    </w:rPr>
                  </w:pPr>
                  <w:r w:rsidRPr="00A75C13">
                    <w:t xml:space="preserve">Муниципальная программа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w:t>
                  </w:r>
                  <w:r w:rsidRPr="00A75C13">
                    <w:rPr>
                      <w:bCs/>
                    </w:rPr>
                    <w:t xml:space="preserve">Развитие культуры, спорта и молодежной политики на территории </w:t>
                  </w:r>
                  <w:proofErr w:type="spellStart"/>
                  <w:r w:rsidRPr="00A75C13">
                    <w:rPr>
                      <w:bCs/>
                    </w:rPr>
                    <w:t>Кочковского</w:t>
                  </w:r>
                  <w:proofErr w:type="spellEnd"/>
                  <w:r w:rsidRPr="00A75C13">
                    <w:rPr>
                      <w:bCs/>
                    </w:rPr>
                    <w:t xml:space="preserve"> сельсовета </w:t>
                  </w:r>
                  <w:proofErr w:type="spellStart"/>
                  <w:r w:rsidRPr="00A75C13">
                    <w:rPr>
                      <w:bCs/>
                    </w:rPr>
                    <w:t>Кочковского</w:t>
                  </w:r>
                  <w:proofErr w:type="spellEnd"/>
                  <w:r w:rsidRPr="00A75C13">
                    <w:rPr>
                      <w:bCs/>
                    </w:rPr>
                    <w:t xml:space="preserve"> района Новосибирской области</w:t>
                  </w:r>
                  <w:r w:rsidRPr="00A75C13">
                    <w:t>"</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78.0.04.00000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области  культуры в рамках муниципальной программы  </w:t>
                  </w:r>
                  <w:proofErr w:type="spellStart"/>
                  <w:r w:rsidRPr="00A75C13">
                    <w:t>Кочковского</w:t>
                  </w:r>
                  <w:proofErr w:type="spellEnd"/>
                  <w:r w:rsidRPr="00A75C13">
                    <w:t xml:space="preserve"> сельского совета </w:t>
                  </w:r>
                  <w:proofErr w:type="spellStart"/>
                  <w:r w:rsidRPr="00A75C13">
                    <w:t>Кочковского</w:t>
                  </w:r>
                  <w:proofErr w:type="spellEnd"/>
                  <w:r w:rsidRPr="00A75C13">
                    <w:t xml:space="preserve"> района Новосибирской области "Развитие культуры, спорта и молодежной политики на территории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Default="00DD3DB6" w:rsidP="00846319">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pPr>
                  <w:r w:rsidRPr="00A75C13">
                    <w:rPr>
                      <w:color w:val="000000"/>
                    </w:rPr>
                    <w:t>480,0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jc w:val="both"/>
                    <w:rPr>
                      <w:b/>
                      <w:color w:val="000000"/>
                    </w:rPr>
                  </w:pPr>
                  <w:r w:rsidRPr="004F7CEC">
                    <w:rPr>
                      <w:b/>
                      <w:color w:val="000000"/>
                    </w:rPr>
                    <w:t>СОЦИАЛЬНАЯ ПОЛИТИКА</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rPr>
                      <w:b/>
                    </w:rPr>
                  </w:pPr>
                  <w:r w:rsidRPr="009C31E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jc w:val="center"/>
                    <w:rPr>
                      <w:b/>
                      <w:color w:val="000000"/>
                    </w:rPr>
                  </w:pPr>
                  <w:r w:rsidRPr="004F7CEC">
                    <w:rPr>
                      <w:b/>
                      <w:color w:val="000000"/>
                    </w:rPr>
                    <w:t>1000</w:t>
                  </w:r>
                </w:p>
              </w:tc>
              <w:tc>
                <w:tcPr>
                  <w:tcW w:w="0" w:type="auto"/>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jc w:val="center"/>
                    <w:rPr>
                      <w:b/>
                    </w:rPr>
                  </w:pPr>
                  <w:r>
                    <w:rPr>
                      <w:b/>
                    </w:rPr>
                    <w:t>50,0</w:t>
                  </w:r>
                </w:p>
              </w:tc>
              <w:tc>
                <w:tcPr>
                  <w:tcW w:w="1028"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autoSpaceDE w:val="0"/>
                    <w:autoSpaceDN w:val="0"/>
                    <w:adjustRightInd w:val="0"/>
                    <w:jc w:val="center"/>
                    <w:rPr>
                      <w:b/>
                      <w:color w:val="000000"/>
                    </w:rPr>
                  </w:pPr>
                  <w:r>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4F7CEC" w:rsidRDefault="00DD3DB6" w:rsidP="00846319">
                  <w:pPr>
                    <w:jc w:val="center"/>
                    <w:rPr>
                      <w:b/>
                      <w:color w:val="000000"/>
                    </w:rPr>
                  </w:pPr>
                  <w:r>
                    <w:rPr>
                      <w:b/>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4F7CEC">
                    <w:rPr>
                      <w:color w:val="000000"/>
                    </w:rPr>
                    <w:t>Другие вопросы в области социальной политики</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B22977" w:rsidRDefault="00DD3DB6" w:rsidP="00846319">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DD3DB6" w:rsidRPr="00B22977" w:rsidRDefault="00DD3DB6" w:rsidP="00846319">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5330B1" w:rsidRDefault="00DD3DB6" w:rsidP="00846319">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0E21F1" w:rsidRDefault="00DD3DB6" w:rsidP="00846319">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center"/>
                    <w:rPr>
                      <w:color w:val="000000"/>
                    </w:rPr>
                  </w:pPr>
                  <w:r>
                    <w:rPr>
                      <w:color w:val="000000"/>
                    </w:rPr>
                    <w:t>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both"/>
                    <w:rPr>
                      <w:b/>
                      <w:color w:val="000000"/>
                    </w:rPr>
                  </w:pPr>
                  <w:r w:rsidRPr="00A75C13">
                    <w:rPr>
                      <w:b/>
                      <w:color w:val="000000"/>
                    </w:rPr>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rPr>
                      <w:b/>
                    </w:rPr>
                  </w:pPr>
                  <w:r w:rsidRPr="009C31E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r w:rsidRPr="00A75C13">
                    <w:rPr>
                      <w:b/>
                      <w:color w:val="000000"/>
                    </w:rPr>
                    <w:t>1100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b/>
                      <w:color w:val="000000"/>
                    </w:rPr>
                  </w:pPr>
                  <w:r>
                    <w:rPr>
                      <w:b/>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b/>
                      <w:color w:val="000000"/>
                    </w:rPr>
                  </w:pPr>
                  <w:r w:rsidRPr="00A75C13">
                    <w:rPr>
                      <w:b/>
                      <w:color w:val="000000"/>
                    </w:rPr>
                    <w:t>70,0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b/>
                      <w:color w:val="000000"/>
                    </w:rPr>
                  </w:pPr>
                  <w:r w:rsidRPr="00A75C13">
                    <w:rPr>
                      <w:b/>
                      <w:color w:val="000000"/>
                    </w:rPr>
                    <w:t>70,0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both"/>
                    <w:rPr>
                      <w:color w:val="000000"/>
                    </w:rPr>
                  </w:pPr>
                  <w:r w:rsidRPr="00A75C13">
                    <w:rPr>
                      <w:color w:val="000000"/>
                    </w:rPr>
                    <w:t>Массовый спорт</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both"/>
                    <w:rPr>
                      <w:color w:val="000000"/>
                    </w:rPr>
                  </w:pPr>
                  <w:r w:rsidRPr="00A75C13">
                    <w:rPr>
                      <w:color w:val="000000"/>
                    </w:rPr>
                    <w:t xml:space="preserve">Муниципальная программа  "Развитие  культуры, спорта и молодежной политики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r w:rsidRPr="00A75C13">
                    <w:rPr>
                      <w:color w:val="000000"/>
                    </w:rPr>
                    <w:t>77.0.04.00000</w:t>
                  </w:r>
                </w:p>
              </w:tc>
              <w:tc>
                <w:tcPr>
                  <w:tcW w:w="0" w:type="auto"/>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DD3DB6" w:rsidRPr="00A75C13" w:rsidRDefault="00DD3DB6" w:rsidP="00846319">
                  <w:pPr>
                    <w:autoSpaceDE w:val="0"/>
                    <w:autoSpaceDN w:val="0"/>
                    <w:adjustRightInd w:val="0"/>
                    <w:jc w:val="center"/>
                    <w:rPr>
                      <w:color w:val="000000"/>
                    </w:rPr>
                  </w:pPr>
                  <w:r w:rsidRPr="00A75C13">
                    <w:rPr>
                      <w:color w:val="000000"/>
                    </w:rPr>
                    <w:t>70,0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both"/>
                    <w:rPr>
                      <w:bCs/>
                    </w:rPr>
                  </w:pPr>
                  <w:r w:rsidRPr="00ED0D3F">
                    <w:rPr>
                      <w:bCs/>
                    </w:rPr>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w:t>
                  </w:r>
                  <w:proofErr w:type="spellStart"/>
                  <w:r w:rsidRPr="00ED0D3F">
                    <w:rPr>
                      <w:bCs/>
                    </w:rPr>
                    <w:t>Кочковского</w:t>
                  </w:r>
                  <w:proofErr w:type="spellEnd"/>
                  <w:r w:rsidRPr="00ED0D3F">
                    <w:rPr>
                      <w:bCs/>
                    </w:rPr>
                    <w:t xml:space="preserve"> сельского совета </w:t>
                  </w:r>
                  <w:proofErr w:type="spellStart"/>
                  <w:r w:rsidRPr="00ED0D3F">
                    <w:rPr>
                      <w:bCs/>
                    </w:rPr>
                    <w:t>Кочковского</w:t>
                  </w:r>
                  <w:proofErr w:type="spellEnd"/>
                  <w:r w:rsidRPr="00ED0D3F">
                    <w:rPr>
                      <w:bCs/>
                    </w:rPr>
                    <w:t xml:space="preserve"> района Новосибирской области "Развитие культуры, спорта и молодежной политики на территории </w:t>
                  </w:r>
                  <w:proofErr w:type="spellStart"/>
                  <w:r w:rsidRPr="00ED0D3F">
                    <w:rPr>
                      <w:bCs/>
                    </w:rPr>
                    <w:t>Кочковского</w:t>
                  </w:r>
                  <w:proofErr w:type="spellEnd"/>
                  <w:r w:rsidRPr="00ED0D3F">
                    <w:rPr>
                      <w:bCs/>
                    </w:rPr>
                    <w:t xml:space="preserve"> сельсовета </w:t>
                  </w:r>
                  <w:proofErr w:type="spellStart"/>
                  <w:r w:rsidRPr="00ED0D3F">
                    <w:rPr>
                      <w:bCs/>
                    </w:rPr>
                    <w:t>Кочковского</w:t>
                  </w:r>
                  <w:proofErr w:type="spellEnd"/>
                  <w:r w:rsidRPr="00ED0D3F">
                    <w:rPr>
                      <w:bCs/>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both"/>
                    <w:rPr>
                      <w:bCs/>
                    </w:rPr>
                  </w:pPr>
                </w:p>
              </w:tc>
              <w:tc>
                <w:tcPr>
                  <w:tcW w:w="1167"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250,36</w:t>
                  </w:r>
                </w:p>
              </w:tc>
              <w:tc>
                <w:tcPr>
                  <w:tcW w:w="102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70,0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r w:rsidRPr="00ED0D3F">
                    <w:t>200</w:t>
                  </w:r>
                </w:p>
              </w:tc>
              <w:tc>
                <w:tcPr>
                  <w:tcW w:w="1167"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220,36</w:t>
                  </w:r>
                </w:p>
              </w:tc>
              <w:tc>
                <w:tcPr>
                  <w:tcW w:w="102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60,0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220,36</w:t>
                  </w:r>
                </w:p>
              </w:tc>
              <w:tc>
                <w:tcPr>
                  <w:tcW w:w="102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60,0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both"/>
                    <w:rPr>
                      <w:color w:val="000000"/>
                    </w:rPr>
                  </w:pPr>
                  <w:r w:rsidRPr="00ED0D3F">
                    <w:rPr>
                      <w:color w:val="000000"/>
                    </w:rPr>
                    <w:t>Социальное обеспечение и 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300</w:t>
                  </w:r>
                </w:p>
              </w:tc>
              <w:tc>
                <w:tcPr>
                  <w:tcW w:w="1167"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3</w:t>
                  </w:r>
                  <w:r w:rsidRPr="00ED0D3F">
                    <w:t>0,0</w:t>
                  </w:r>
                </w:p>
              </w:tc>
              <w:tc>
                <w:tcPr>
                  <w:tcW w:w="102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D0D3F" w:rsidRDefault="00DD3DB6" w:rsidP="00846319">
                  <w:r w:rsidRPr="00ED0D3F">
                    <w:t>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DD3DB6" w:rsidRDefault="00DD3DB6" w:rsidP="00846319">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color w:val="000000"/>
                    </w:rPr>
                  </w:pPr>
                  <w:r w:rsidRPr="00ED0D3F">
                    <w:rPr>
                      <w:color w:val="000000"/>
                    </w:rPr>
                    <w:t>360</w:t>
                  </w:r>
                </w:p>
              </w:tc>
              <w:tc>
                <w:tcPr>
                  <w:tcW w:w="1167"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pPr>
                  <w:r>
                    <w:t>3</w:t>
                  </w:r>
                  <w:r w:rsidRPr="00ED0D3F">
                    <w:t>0,0</w:t>
                  </w:r>
                </w:p>
              </w:tc>
              <w:tc>
                <w:tcPr>
                  <w:tcW w:w="102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jc w:val="center"/>
                    <w:rPr>
                      <w:color w:val="000000"/>
                    </w:rPr>
                  </w:pPr>
                  <w:r w:rsidRPr="00ED0D3F">
                    <w:rPr>
                      <w:color w:val="000000"/>
                    </w:rPr>
                    <w:t>10,0</w:t>
                  </w:r>
                </w:p>
              </w:tc>
            </w:tr>
            <w:tr w:rsidR="00DD3DB6" w:rsidRPr="000E6DAA" w:rsidTr="00846319">
              <w:trPr>
                <w:trHeight w:val="247"/>
              </w:trPr>
              <w:tc>
                <w:tcPr>
                  <w:tcW w:w="4078"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rPr>
                      <w:b/>
                      <w:bCs/>
                      <w:color w:val="000000"/>
                    </w:rPr>
                  </w:pPr>
                  <w:r w:rsidRPr="00ED0D3F">
                    <w:rPr>
                      <w:b/>
                      <w:bCs/>
                      <w:color w:val="000000"/>
                    </w:rPr>
                    <w:t>Всего расходов</w:t>
                  </w:r>
                </w:p>
              </w:tc>
              <w:tc>
                <w:tcPr>
                  <w:tcW w:w="0" w:type="auto"/>
                  <w:tcBorders>
                    <w:top w:val="single" w:sz="4" w:space="0" w:color="auto"/>
                    <w:left w:val="single" w:sz="4" w:space="0" w:color="auto"/>
                    <w:bottom w:val="single" w:sz="4" w:space="0" w:color="auto"/>
                    <w:right w:val="single" w:sz="4" w:space="0" w:color="auto"/>
                  </w:tcBorders>
                </w:tcPr>
                <w:p w:rsidR="00DD3DB6" w:rsidRPr="009C31E5" w:rsidRDefault="00DD3DB6" w:rsidP="00846319">
                  <w:pPr>
                    <w:rPr>
                      <w:b/>
                    </w:rPr>
                  </w:pPr>
                  <w:r w:rsidRPr="009C31E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DD3DB6" w:rsidRPr="00ED0D3F" w:rsidRDefault="00DD3DB6" w:rsidP="00846319">
                  <w:pPr>
                    <w:autoSpaceDE w:val="0"/>
                    <w:autoSpaceDN w:val="0"/>
                    <w:adjustRightInd w:val="0"/>
                    <w:jc w:val="center"/>
                    <w:rPr>
                      <w:b/>
                      <w:bCs/>
                      <w:color w:val="000000"/>
                    </w:rPr>
                  </w:pPr>
                  <w:r>
                    <w:rPr>
                      <w:b/>
                      <w:bCs/>
                      <w:color w:val="000000"/>
                    </w:rPr>
                    <w:t>48 311,77</w:t>
                  </w:r>
                </w:p>
              </w:tc>
              <w:tc>
                <w:tcPr>
                  <w:tcW w:w="1028" w:type="dxa"/>
                  <w:tcBorders>
                    <w:top w:val="single" w:sz="4" w:space="0" w:color="auto"/>
                    <w:left w:val="single" w:sz="4" w:space="0" w:color="auto"/>
                    <w:bottom w:val="single" w:sz="4" w:space="0" w:color="auto"/>
                    <w:right w:val="single" w:sz="4" w:space="0" w:color="auto"/>
                  </w:tcBorders>
                </w:tcPr>
                <w:p w:rsidR="00DD3DB6" w:rsidRPr="009365AE" w:rsidRDefault="00DD3DB6" w:rsidP="00846319">
                  <w:pPr>
                    <w:autoSpaceDE w:val="0"/>
                    <w:autoSpaceDN w:val="0"/>
                    <w:adjustRightInd w:val="0"/>
                    <w:jc w:val="center"/>
                    <w:rPr>
                      <w:b/>
                      <w:bCs/>
                      <w:color w:val="000000"/>
                    </w:rPr>
                  </w:pPr>
                  <w:r w:rsidRPr="009365AE">
                    <w:rPr>
                      <w:b/>
                      <w:bCs/>
                      <w:color w:val="000000"/>
                    </w:rPr>
                    <w:t>22 185,73</w:t>
                  </w:r>
                </w:p>
              </w:tc>
              <w:tc>
                <w:tcPr>
                  <w:tcW w:w="1101" w:type="dxa"/>
                  <w:tcBorders>
                    <w:top w:val="single" w:sz="4" w:space="0" w:color="auto"/>
                    <w:left w:val="single" w:sz="4" w:space="0" w:color="auto"/>
                    <w:bottom w:val="single" w:sz="4" w:space="0" w:color="auto"/>
                    <w:right w:val="single" w:sz="4" w:space="0" w:color="auto"/>
                  </w:tcBorders>
                </w:tcPr>
                <w:p w:rsidR="00DD3DB6" w:rsidRPr="009365AE" w:rsidRDefault="00DD3DB6" w:rsidP="00846319">
                  <w:pPr>
                    <w:autoSpaceDE w:val="0"/>
                    <w:autoSpaceDN w:val="0"/>
                    <w:adjustRightInd w:val="0"/>
                    <w:jc w:val="center"/>
                    <w:rPr>
                      <w:b/>
                      <w:bCs/>
                      <w:color w:val="000000"/>
                    </w:rPr>
                  </w:pPr>
                  <w:r w:rsidRPr="009365AE">
                    <w:rPr>
                      <w:b/>
                      <w:bCs/>
                      <w:color w:val="000000"/>
                    </w:rPr>
                    <w:t>2</w:t>
                  </w:r>
                  <w:r>
                    <w:rPr>
                      <w:b/>
                      <w:bCs/>
                      <w:color w:val="000000"/>
                    </w:rPr>
                    <w:t>0 610,01</w:t>
                  </w:r>
                </w:p>
              </w:tc>
            </w:tr>
          </w:tbl>
          <w:p w:rsidR="00DD3DB6" w:rsidRPr="000E6DAA" w:rsidRDefault="00DD3DB6" w:rsidP="00846319">
            <w:pPr>
              <w:tabs>
                <w:tab w:val="left" w:pos="1155"/>
              </w:tabs>
              <w:jc w:val="right"/>
              <w:rPr>
                <w:b/>
                <w:bCs/>
                <w:highlight w:val="yellow"/>
              </w:rPr>
            </w:pPr>
            <w:r w:rsidRPr="000E6DAA">
              <w:rPr>
                <w:b/>
                <w:bCs/>
                <w:highlight w:val="yellow"/>
              </w:rPr>
              <w:t xml:space="preserve">                                             </w:t>
            </w:r>
          </w:p>
          <w:p w:rsidR="00DD3DB6" w:rsidRPr="000E6DAA" w:rsidRDefault="00DD3DB6" w:rsidP="00846319">
            <w:pPr>
              <w:tabs>
                <w:tab w:val="left" w:pos="1155"/>
              </w:tabs>
              <w:jc w:val="right"/>
              <w:rPr>
                <w:b/>
                <w:bCs/>
                <w:highlight w:val="yellow"/>
              </w:rPr>
            </w:pPr>
          </w:p>
          <w:p w:rsidR="00DD3DB6" w:rsidRPr="000E6DAA" w:rsidRDefault="00DD3DB6" w:rsidP="00846319">
            <w:pPr>
              <w:tabs>
                <w:tab w:val="left" w:pos="1155"/>
              </w:tabs>
              <w:jc w:val="right"/>
              <w:rPr>
                <w:b/>
                <w:bCs/>
                <w:highlight w:val="yellow"/>
              </w:rPr>
            </w:pPr>
          </w:p>
          <w:p w:rsidR="00DD3DB6" w:rsidRPr="000E6DAA" w:rsidRDefault="00DD3DB6" w:rsidP="00846319">
            <w:pPr>
              <w:tabs>
                <w:tab w:val="left" w:pos="1155"/>
              </w:tabs>
              <w:jc w:val="right"/>
              <w:rPr>
                <w:b/>
                <w:bCs/>
                <w:highlight w:val="yellow"/>
              </w:rPr>
            </w:pPr>
          </w:p>
          <w:p w:rsidR="00DD3DB6" w:rsidRPr="000E6DAA" w:rsidRDefault="00DD3DB6" w:rsidP="00846319">
            <w:pPr>
              <w:tabs>
                <w:tab w:val="left" w:pos="1155"/>
              </w:tabs>
              <w:jc w:val="right"/>
              <w:rPr>
                <w:b/>
                <w:bCs/>
                <w:highlight w:val="yellow"/>
              </w:rPr>
            </w:pPr>
          </w:p>
          <w:p w:rsidR="00DD3DB6" w:rsidRPr="000E6DAA" w:rsidRDefault="00DD3DB6" w:rsidP="00846319">
            <w:pPr>
              <w:tabs>
                <w:tab w:val="left" w:pos="1155"/>
              </w:tabs>
              <w:jc w:val="right"/>
              <w:rPr>
                <w:b/>
                <w:bCs/>
                <w:highlight w:val="yellow"/>
              </w:rPr>
            </w:pPr>
          </w:p>
          <w:p w:rsidR="00DD3DB6" w:rsidRPr="000E6DAA" w:rsidRDefault="00DD3DB6" w:rsidP="00846319">
            <w:pPr>
              <w:tabs>
                <w:tab w:val="left" w:pos="1155"/>
              </w:tabs>
              <w:jc w:val="right"/>
              <w:rPr>
                <w:b/>
                <w:bCs/>
                <w:highlight w:val="yellow"/>
              </w:rPr>
            </w:pPr>
          </w:p>
          <w:p w:rsidR="00DD3DB6" w:rsidRPr="000E6DAA" w:rsidRDefault="00DD3DB6" w:rsidP="00846319">
            <w:pPr>
              <w:tabs>
                <w:tab w:val="left" w:pos="1155"/>
              </w:tabs>
              <w:jc w:val="right"/>
              <w:rPr>
                <w:b/>
                <w:bCs/>
                <w:highlight w:val="yellow"/>
              </w:rPr>
            </w:pPr>
          </w:p>
          <w:p w:rsidR="00DD3DB6" w:rsidRPr="000E6DAA" w:rsidRDefault="00DD3DB6" w:rsidP="00846319">
            <w:pPr>
              <w:jc w:val="center"/>
              <w:rPr>
                <w:b/>
                <w:bCs/>
                <w:highlight w:val="yellow"/>
              </w:rPr>
            </w:pPr>
          </w:p>
          <w:p w:rsidR="00DD3DB6" w:rsidRPr="000E6DAA" w:rsidRDefault="00DD3DB6" w:rsidP="00846319">
            <w:pPr>
              <w:jc w:val="center"/>
              <w:rPr>
                <w:b/>
                <w:bCs/>
                <w:highlight w:val="yellow"/>
              </w:rPr>
            </w:pPr>
          </w:p>
          <w:p w:rsidR="00DD3DB6" w:rsidRPr="000E6DAA" w:rsidRDefault="00DD3DB6" w:rsidP="00846319">
            <w:pPr>
              <w:jc w:val="center"/>
              <w:rPr>
                <w:b/>
                <w:bCs/>
                <w:highlight w:val="yellow"/>
              </w:rPr>
            </w:pPr>
          </w:p>
          <w:p w:rsidR="00DD3DB6" w:rsidRPr="000E6DAA" w:rsidRDefault="00DD3DB6" w:rsidP="00846319">
            <w:pPr>
              <w:jc w:val="center"/>
              <w:rPr>
                <w:b/>
                <w:bCs/>
                <w:highlight w:val="yellow"/>
              </w:rPr>
            </w:pPr>
          </w:p>
          <w:p w:rsidR="00DD3DB6" w:rsidRPr="000E6DAA" w:rsidRDefault="00DD3DB6" w:rsidP="00846319">
            <w:pPr>
              <w:jc w:val="center"/>
              <w:rPr>
                <w:b/>
                <w:bCs/>
                <w:highlight w:val="yellow"/>
              </w:rPr>
            </w:pPr>
          </w:p>
          <w:p w:rsidR="00DD3DB6" w:rsidRPr="000E6DAA" w:rsidRDefault="00DD3DB6" w:rsidP="00846319">
            <w:pPr>
              <w:jc w:val="center"/>
              <w:rPr>
                <w:b/>
                <w:bCs/>
                <w:highlight w:val="yellow"/>
              </w:rPr>
            </w:pPr>
          </w:p>
        </w:tc>
      </w:tr>
      <w:tr w:rsidR="00DD3DB6" w:rsidRPr="001523CB" w:rsidTr="00846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
        </w:trPr>
        <w:tc>
          <w:tcPr>
            <w:tcW w:w="10606" w:type="dxa"/>
            <w:gridSpan w:val="7"/>
            <w:tcBorders>
              <w:top w:val="nil"/>
              <w:left w:val="nil"/>
              <w:bottom w:val="nil"/>
              <w:right w:val="nil"/>
            </w:tcBorders>
            <w:shd w:val="clear" w:color="auto" w:fill="auto"/>
            <w:noWrap/>
            <w:vAlign w:val="bottom"/>
            <w:hideMark/>
          </w:tcPr>
          <w:p w:rsidR="00DD3DB6" w:rsidRPr="000E6DAA" w:rsidRDefault="00DD3DB6" w:rsidP="00846319">
            <w:pPr>
              <w:jc w:val="right"/>
              <w:rPr>
                <w:highlight w:val="yellow"/>
              </w:rPr>
            </w:pPr>
          </w:p>
        </w:tc>
      </w:tr>
    </w:tbl>
    <w:p w:rsidR="00DD3DB6" w:rsidRPr="00211DBD" w:rsidRDefault="00DD3DB6" w:rsidP="00DD3DB6">
      <w:pPr>
        <w:pStyle w:val="14"/>
        <w:rPr>
          <w:rFonts w:ascii="Times New Roman" w:hAnsi="Times New Roman"/>
          <w:b/>
          <w:sz w:val="24"/>
          <w:szCs w:val="24"/>
          <w:highlight w:val="yellow"/>
        </w:rPr>
      </w:pPr>
    </w:p>
    <w:p w:rsidR="00DD3DB6" w:rsidRPr="00211DBD"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jc w:val="right"/>
      </w:pPr>
    </w:p>
    <w:p w:rsidR="00DD3DB6" w:rsidRPr="00E01069" w:rsidRDefault="00DD3DB6" w:rsidP="00DD3DB6">
      <w:pPr>
        <w:jc w:val="right"/>
      </w:pPr>
      <w:r>
        <w:t>Приложение № 5</w:t>
      </w:r>
    </w:p>
    <w:p w:rsidR="00DD3DB6" w:rsidRDefault="00DD3DB6" w:rsidP="00DD3DB6">
      <w:pPr>
        <w:jc w:val="right"/>
      </w:pPr>
      <w:r w:rsidRPr="00DE53F2">
        <w:t>к решению</w:t>
      </w:r>
      <w:r>
        <w:t xml:space="preserve"> внеочередной тридцать второй се</w:t>
      </w:r>
      <w:r w:rsidRPr="001D1C98">
        <w:t>ссии</w:t>
      </w:r>
      <w:r>
        <w:t xml:space="preserve"> </w:t>
      </w:r>
    </w:p>
    <w:p w:rsidR="00DD3DB6" w:rsidRDefault="00DD3DB6" w:rsidP="00DD3DB6">
      <w:pPr>
        <w:jc w:val="right"/>
      </w:pPr>
      <w:r w:rsidRPr="00DE53F2">
        <w:t>Совета депутатов</w:t>
      </w:r>
      <w:r>
        <w:t xml:space="preserve"> </w:t>
      </w:r>
      <w:proofErr w:type="spellStart"/>
      <w:r>
        <w:t>Кочковского</w:t>
      </w:r>
      <w:proofErr w:type="spellEnd"/>
      <w:r>
        <w:t xml:space="preserve"> сельсовета</w:t>
      </w:r>
    </w:p>
    <w:p w:rsidR="00DD3DB6" w:rsidRDefault="00DD3DB6" w:rsidP="00DD3DB6">
      <w:pPr>
        <w:jc w:val="right"/>
      </w:pPr>
      <w:proofErr w:type="spellStart"/>
      <w:r>
        <w:t>Кочковского</w:t>
      </w:r>
      <w:proofErr w:type="spellEnd"/>
      <w:r>
        <w:t xml:space="preserve"> района Новосибирской области</w:t>
      </w:r>
    </w:p>
    <w:p w:rsidR="00DD3DB6" w:rsidRDefault="00DD3DB6" w:rsidP="00DD3DB6">
      <w:pPr>
        <w:jc w:val="right"/>
      </w:pPr>
      <w:r>
        <w:t xml:space="preserve"> о</w:t>
      </w:r>
      <w:r w:rsidRPr="00DE53F2">
        <w:t>т</w:t>
      </w:r>
      <w:r>
        <w:t xml:space="preserve"> 28.06.2024 № 1</w:t>
      </w:r>
    </w:p>
    <w:p w:rsidR="00DD3DB6" w:rsidRPr="000E6DAA" w:rsidRDefault="00DD3DB6" w:rsidP="00DD3DB6">
      <w:pPr>
        <w:jc w:val="right"/>
        <w:rPr>
          <w:highlight w:val="yellow"/>
        </w:rPr>
      </w:pPr>
    </w:p>
    <w:tbl>
      <w:tblPr>
        <w:tblW w:w="11007" w:type="dxa"/>
        <w:tblInd w:w="93" w:type="dxa"/>
        <w:tblLook w:val="04A0"/>
      </w:tblPr>
      <w:tblGrid>
        <w:gridCol w:w="6464"/>
        <w:gridCol w:w="1970"/>
        <w:gridCol w:w="713"/>
        <w:gridCol w:w="1860"/>
      </w:tblGrid>
      <w:tr w:rsidR="00DD3DB6" w:rsidRPr="009B3352" w:rsidTr="00846319">
        <w:trPr>
          <w:trHeight w:val="930"/>
        </w:trPr>
        <w:tc>
          <w:tcPr>
            <w:tcW w:w="11007" w:type="dxa"/>
            <w:gridSpan w:val="4"/>
            <w:tcBorders>
              <w:top w:val="nil"/>
              <w:left w:val="nil"/>
              <w:bottom w:val="nil"/>
              <w:right w:val="nil"/>
            </w:tcBorders>
            <w:shd w:val="clear" w:color="auto" w:fill="auto"/>
            <w:vAlign w:val="bottom"/>
            <w:hideMark/>
          </w:tcPr>
          <w:p w:rsidR="00DD3DB6" w:rsidRDefault="00DD3DB6" w:rsidP="00846319"/>
          <w:tbl>
            <w:tblPr>
              <w:tblW w:w="9926" w:type="dxa"/>
              <w:tblLook w:val="04A0"/>
            </w:tblPr>
            <w:tblGrid>
              <w:gridCol w:w="107"/>
              <w:gridCol w:w="5506"/>
              <w:gridCol w:w="1715"/>
              <w:gridCol w:w="689"/>
              <w:gridCol w:w="1802"/>
              <w:gridCol w:w="107"/>
            </w:tblGrid>
            <w:tr w:rsidR="00DD3DB6" w:rsidRPr="00E77C2D" w:rsidTr="00846319">
              <w:trPr>
                <w:gridBefore w:val="1"/>
                <w:wBefore w:w="107" w:type="dxa"/>
                <w:trHeight w:val="789"/>
              </w:trPr>
              <w:tc>
                <w:tcPr>
                  <w:tcW w:w="9819" w:type="dxa"/>
                  <w:gridSpan w:val="5"/>
                  <w:tcBorders>
                    <w:top w:val="nil"/>
                    <w:left w:val="nil"/>
                    <w:bottom w:val="nil"/>
                    <w:right w:val="nil"/>
                  </w:tcBorders>
                  <w:shd w:val="clear" w:color="auto" w:fill="auto"/>
                  <w:vAlign w:val="bottom"/>
                  <w:hideMark/>
                </w:tcPr>
                <w:p w:rsidR="00DD3DB6" w:rsidRDefault="00DD3DB6" w:rsidP="00846319">
                  <w:pPr>
                    <w:jc w:val="center"/>
                    <w:rPr>
                      <w:rFonts w:ascii="Cambria" w:hAnsi="Cambria"/>
                      <w:b/>
                      <w:bCs/>
                      <w:sz w:val="28"/>
                      <w:szCs w:val="28"/>
                    </w:rPr>
                  </w:pPr>
                  <w:r w:rsidRPr="00E77C2D">
                    <w:rPr>
                      <w:rFonts w:ascii="Cambria" w:hAnsi="Cambria"/>
                      <w:b/>
                      <w:bCs/>
                      <w:sz w:val="28"/>
                      <w:szCs w:val="28"/>
                    </w:rPr>
                    <w:t xml:space="preserve">Перечень муниципальных программ </w:t>
                  </w:r>
                  <w:proofErr w:type="spellStart"/>
                  <w:r>
                    <w:rPr>
                      <w:rFonts w:ascii="Cambria" w:hAnsi="Cambria"/>
                      <w:b/>
                      <w:bCs/>
                      <w:sz w:val="28"/>
                      <w:szCs w:val="28"/>
                    </w:rPr>
                    <w:t>Кочковского</w:t>
                  </w:r>
                  <w:proofErr w:type="spellEnd"/>
                  <w:r w:rsidRPr="00E77C2D">
                    <w:rPr>
                      <w:rFonts w:ascii="Cambria" w:hAnsi="Cambria"/>
                      <w:b/>
                      <w:bCs/>
                      <w:sz w:val="28"/>
                      <w:szCs w:val="28"/>
                    </w:rPr>
                    <w:t xml:space="preserve"> сельсовета </w:t>
                  </w:r>
                  <w:proofErr w:type="spellStart"/>
                  <w:r w:rsidRPr="00E77C2D">
                    <w:rPr>
                      <w:rFonts w:ascii="Cambria" w:hAnsi="Cambria"/>
                      <w:b/>
                      <w:bCs/>
                      <w:sz w:val="28"/>
                      <w:szCs w:val="28"/>
                    </w:rPr>
                    <w:t>Кочковского</w:t>
                  </w:r>
                  <w:proofErr w:type="spellEnd"/>
                  <w:r w:rsidRPr="00E77C2D">
                    <w:rPr>
                      <w:rFonts w:ascii="Cambria" w:hAnsi="Cambria"/>
                      <w:b/>
                      <w:bCs/>
                      <w:sz w:val="28"/>
                      <w:szCs w:val="28"/>
                    </w:rPr>
                    <w:t xml:space="preserve"> района  Новосибирской области, предусмотренных </w:t>
                  </w:r>
                </w:p>
                <w:p w:rsidR="00DD3DB6" w:rsidRDefault="00DD3DB6" w:rsidP="00846319">
                  <w:pPr>
                    <w:jc w:val="center"/>
                    <w:rPr>
                      <w:rFonts w:ascii="Cambria" w:hAnsi="Cambria"/>
                      <w:b/>
                      <w:bCs/>
                      <w:sz w:val="28"/>
                      <w:szCs w:val="28"/>
                    </w:rPr>
                  </w:pPr>
                  <w:r w:rsidRPr="00E77C2D">
                    <w:rPr>
                      <w:rFonts w:ascii="Cambria" w:hAnsi="Cambria"/>
                      <w:b/>
                      <w:bCs/>
                      <w:sz w:val="28"/>
                      <w:szCs w:val="28"/>
                    </w:rPr>
                    <w:t xml:space="preserve">к финансированию из бюджета  </w:t>
                  </w:r>
                  <w:r>
                    <w:rPr>
                      <w:rFonts w:ascii="Cambria" w:hAnsi="Cambria"/>
                      <w:b/>
                      <w:bCs/>
                      <w:sz w:val="28"/>
                      <w:szCs w:val="28"/>
                    </w:rPr>
                    <w:t>на 2024 год и</w:t>
                  </w:r>
                  <w:r w:rsidRPr="00E77C2D">
                    <w:rPr>
                      <w:rFonts w:ascii="Cambria" w:hAnsi="Cambria"/>
                      <w:b/>
                      <w:bCs/>
                      <w:sz w:val="28"/>
                      <w:szCs w:val="28"/>
                    </w:rPr>
                    <w:t xml:space="preserve"> планов</w:t>
                  </w:r>
                  <w:r>
                    <w:rPr>
                      <w:rFonts w:ascii="Cambria" w:hAnsi="Cambria"/>
                      <w:b/>
                      <w:bCs/>
                      <w:sz w:val="28"/>
                      <w:szCs w:val="28"/>
                    </w:rPr>
                    <w:t xml:space="preserve">ый </w:t>
                  </w:r>
                  <w:r w:rsidRPr="00E77C2D">
                    <w:rPr>
                      <w:rFonts w:ascii="Cambria" w:hAnsi="Cambria"/>
                      <w:b/>
                      <w:bCs/>
                      <w:sz w:val="28"/>
                      <w:szCs w:val="28"/>
                    </w:rPr>
                    <w:t>период</w:t>
                  </w:r>
                  <w:r>
                    <w:rPr>
                      <w:rFonts w:ascii="Cambria" w:hAnsi="Cambria"/>
                      <w:b/>
                      <w:bCs/>
                      <w:sz w:val="28"/>
                      <w:szCs w:val="28"/>
                    </w:rPr>
                    <w:t xml:space="preserve"> </w:t>
                  </w:r>
                </w:p>
                <w:p w:rsidR="00DD3DB6" w:rsidRPr="00E77C2D" w:rsidRDefault="00DD3DB6" w:rsidP="00846319">
                  <w:pPr>
                    <w:jc w:val="center"/>
                    <w:rPr>
                      <w:rFonts w:ascii="Cambria" w:hAnsi="Cambria"/>
                      <w:b/>
                      <w:bCs/>
                      <w:sz w:val="28"/>
                      <w:szCs w:val="28"/>
                    </w:rPr>
                  </w:pPr>
                  <w:r w:rsidRPr="00E77C2D">
                    <w:rPr>
                      <w:rFonts w:ascii="Cambria" w:hAnsi="Cambria"/>
                      <w:b/>
                      <w:bCs/>
                      <w:sz w:val="28"/>
                      <w:szCs w:val="28"/>
                    </w:rPr>
                    <w:t xml:space="preserve"> 202</w:t>
                  </w:r>
                  <w:r>
                    <w:rPr>
                      <w:rFonts w:ascii="Cambria" w:hAnsi="Cambria"/>
                      <w:b/>
                      <w:bCs/>
                      <w:sz w:val="28"/>
                      <w:szCs w:val="28"/>
                    </w:rPr>
                    <w:t>5</w:t>
                  </w:r>
                  <w:r w:rsidRPr="00E77C2D">
                    <w:rPr>
                      <w:rFonts w:ascii="Cambria" w:hAnsi="Cambria"/>
                      <w:b/>
                      <w:bCs/>
                      <w:sz w:val="28"/>
                      <w:szCs w:val="28"/>
                    </w:rPr>
                    <w:t>-202</w:t>
                  </w:r>
                  <w:r>
                    <w:rPr>
                      <w:rFonts w:ascii="Cambria" w:hAnsi="Cambria"/>
                      <w:b/>
                      <w:bCs/>
                      <w:sz w:val="28"/>
                      <w:szCs w:val="28"/>
                    </w:rPr>
                    <w:t>6</w:t>
                  </w:r>
                  <w:r w:rsidRPr="00E77C2D">
                    <w:rPr>
                      <w:rFonts w:ascii="Cambria" w:hAnsi="Cambria"/>
                      <w:b/>
                      <w:bCs/>
                      <w:sz w:val="28"/>
                      <w:szCs w:val="28"/>
                    </w:rPr>
                    <w:t xml:space="preserve"> годов</w:t>
                  </w:r>
                </w:p>
              </w:tc>
            </w:tr>
            <w:tr w:rsidR="00DD3DB6" w:rsidRPr="00E77C2D" w:rsidTr="00846319">
              <w:trPr>
                <w:gridAfter w:val="1"/>
                <w:wAfter w:w="107" w:type="dxa"/>
                <w:trHeight w:val="509"/>
              </w:trPr>
              <w:tc>
                <w:tcPr>
                  <w:tcW w:w="5613" w:type="dxa"/>
                  <w:gridSpan w:val="2"/>
                  <w:tcBorders>
                    <w:top w:val="nil"/>
                    <w:left w:val="nil"/>
                    <w:bottom w:val="nil"/>
                    <w:right w:val="nil"/>
                  </w:tcBorders>
                  <w:shd w:val="clear" w:color="auto" w:fill="auto"/>
                  <w:noWrap/>
                  <w:vAlign w:val="bottom"/>
                  <w:hideMark/>
                </w:tcPr>
                <w:p w:rsidR="00DD3DB6" w:rsidRPr="00E77C2D" w:rsidRDefault="00DD3DB6" w:rsidP="00846319">
                  <w:pPr>
                    <w:rPr>
                      <w:sz w:val="28"/>
                      <w:szCs w:val="28"/>
                    </w:rPr>
                  </w:pPr>
                </w:p>
              </w:tc>
              <w:tc>
                <w:tcPr>
                  <w:tcW w:w="1715" w:type="dxa"/>
                  <w:tcBorders>
                    <w:top w:val="nil"/>
                    <w:left w:val="nil"/>
                    <w:bottom w:val="nil"/>
                    <w:right w:val="nil"/>
                  </w:tcBorders>
                  <w:shd w:val="clear" w:color="auto" w:fill="auto"/>
                  <w:noWrap/>
                  <w:vAlign w:val="bottom"/>
                  <w:hideMark/>
                </w:tcPr>
                <w:p w:rsidR="00DD3DB6" w:rsidRPr="00E77C2D" w:rsidRDefault="00DD3DB6" w:rsidP="00846319">
                  <w:pPr>
                    <w:rPr>
                      <w:sz w:val="28"/>
                      <w:szCs w:val="28"/>
                    </w:rPr>
                  </w:pPr>
                </w:p>
              </w:tc>
              <w:tc>
                <w:tcPr>
                  <w:tcW w:w="689" w:type="dxa"/>
                  <w:tcBorders>
                    <w:top w:val="nil"/>
                    <w:left w:val="nil"/>
                    <w:bottom w:val="nil"/>
                    <w:right w:val="nil"/>
                  </w:tcBorders>
                  <w:shd w:val="clear" w:color="auto" w:fill="auto"/>
                  <w:noWrap/>
                  <w:vAlign w:val="bottom"/>
                  <w:hideMark/>
                </w:tcPr>
                <w:p w:rsidR="00DD3DB6" w:rsidRPr="00E77C2D" w:rsidRDefault="00DD3DB6" w:rsidP="00846319">
                  <w:pPr>
                    <w:rPr>
                      <w:sz w:val="28"/>
                      <w:szCs w:val="28"/>
                    </w:rPr>
                  </w:pPr>
                </w:p>
              </w:tc>
              <w:tc>
                <w:tcPr>
                  <w:tcW w:w="1802" w:type="dxa"/>
                  <w:tcBorders>
                    <w:top w:val="nil"/>
                    <w:left w:val="nil"/>
                    <w:bottom w:val="nil"/>
                    <w:right w:val="nil"/>
                  </w:tcBorders>
                  <w:shd w:val="clear" w:color="auto" w:fill="auto"/>
                  <w:noWrap/>
                  <w:vAlign w:val="bottom"/>
                  <w:hideMark/>
                </w:tcPr>
                <w:p w:rsidR="00DD3DB6" w:rsidRPr="00B854B0" w:rsidRDefault="00DD3DB6" w:rsidP="00846319">
                  <w:pPr>
                    <w:ind w:left="713" w:right="-402"/>
                  </w:pPr>
                  <w:r w:rsidRPr="00B854B0">
                    <w:t>тыс. руб</w:t>
                  </w:r>
                  <w:r>
                    <w:t>.</w:t>
                  </w:r>
                </w:p>
              </w:tc>
            </w:tr>
          </w:tbl>
          <w:p w:rsidR="00DD3DB6" w:rsidRDefault="00DD3DB6" w:rsidP="00846319">
            <w:pPr>
              <w:pStyle w:val="af"/>
              <w:jc w:val="right"/>
              <w:rPr>
                <w:rFonts w:ascii="Times New Roman" w:hAnsi="Times New Roman"/>
                <w:sz w:val="24"/>
                <w:szCs w:val="24"/>
                <w:highlight w:val="yellow"/>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7"/>
              <w:gridCol w:w="1596"/>
              <w:gridCol w:w="1544"/>
              <w:gridCol w:w="1276"/>
              <w:gridCol w:w="1276"/>
            </w:tblGrid>
            <w:tr w:rsidR="00DD3DB6" w:rsidRPr="002F0AFE" w:rsidTr="00846319">
              <w:tc>
                <w:tcPr>
                  <w:tcW w:w="4417" w:type="dxa"/>
                  <w:vMerge w:val="restart"/>
                  <w:tcBorders>
                    <w:top w:val="single" w:sz="4" w:space="0" w:color="auto"/>
                    <w:left w:val="single" w:sz="4" w:space="0" w:color="auto"/>
                    <w:right w:val="single" w:sz="4" w:space="0" w:color="auto"/>
                  </w:tcBorders>
                  <w:hideMark/>
                </w:tcPr>
                <w:p w:rsidR="00DD3DB6" w:rsidRPr="000471D1" w:rsidRDefault="00DD3DB6" w:rsidP="00846319">
                  <w:pPr>
                    <w:rPr>
                      <w:b/>
                    </w:rPr>
                  </w:pPr>
                  <w:r w:rsidRPr="000471D1">
                    <w:rPr>
                      <w:b/>
                    </w:rPr>
                    <w:t>Наименование программы</w:t>
                  </w:r>
                </w:p>
              </w:tc>
              <w:tc>
                <w:tcPr>
                  <w:tcW w:w="1596" w:type="dxa"/>
                  <w:vMerge w:val="restart"/>
                  <w:tcBorders>
                    <w:top w:val="single" w:sz="4" w:space="0" w:color="auto"/>
                    <w:left w:val="single" w:sz="4" w:space="0" w:color="auto"/>
                    <w:right w:val="single" w:sz="4" w:space="0" w:color="auto"/>
                  </w:tcBorders>
                  <w:hideMark/>
                </w:tcPr>
                <w:p w:rsidR="00DD3DB6" w:rsidRPr="000471D1" w:rsidRDefault="00DD3DB6" w:rsidP="00846319">
                  <w:pPr>
                    <w:rPr>
                      <w:b/>
                    </w:rPr>
                  </w:pPr>
                  <w:r w:rsidRPr="000471D1">
                    <w:rPr>
                      <w:b/>
                    </w:rPr>
                    <w:t>КЦСР</w:t>
                  </w:r>
                </w:p>
              </w:tc>
              <w:tc>
                <w:tcPr>
                  <w:tcW w:w="4096" w:type="dxa"/>
                  <w:gridSpan w:val="3"/>
                  <w:tcBorders>
                    <w:top w:val="single" w:sz="4" w:space="0" w:color="auto"/>
                    <w:left w:val="single" w:sz="4" w:space="0" w:color="auto"/>
                    <w:bottom w:val="single" w:sz="4" w:space="0" w:color="auto"/>
                    <w:right w:val="single" w:sz="4" w:space="0" w:color="auto"/>
                  </w:tcBorders>
                </w:tcPr>
                <w:p w:rsidR="00DD3DB6" w:rsidRPr="000471D1" w:rsidRDefault="00DD3DB6" w:rsidP="00846319">
                  <w:pPr>
                    <w:jc w:val="center"/>
                    <w:rPr>
                      <w:b/>
                    </w:rPr>
                  </w:pPr>
                  <w:r w:rsidRPr="000471D1">
                    <w:rPr>
                      <w:b/>
                    </w:rPr>
                    <w:t>Сумма</w:t>
                  </w:r>
                </w:p>
              </w:tc>
            </w:tr>
            <w:tr w:rsidR="00DD3DB6" w:rsidRPr="002F0AFE" w:rsidTr="00846319">
              <w:tc>
                <w:tcPr>
                  <w:tcW w:w="4417" w:type="dxa"/>
                  <w:vMerge/>
                  <w:tcBorders>
                    <w:left w:val="single" w:sz="4" w:space="0" w:color="auto"/>
                    <w:bottom w:val="single" w:sz="4" w:space="0" w:color="auto"/>
                    <w:right w:val="single" w:sz="4" w:space="0" w:color="auto"/>
                  </w:tcBorders>
                  <w:hideMark/>
                </w:tcPr>
                <w:p w:rsidR="00DD3DB6" w:rsidRPr="000471D1" w:rsidRDefault="00DD3DB6" w:rsidP="00846319">
                  <w:pPr>
                    <w:rPr>
                      <w:b/>
                    </w:rPr>
                  </w:pPr>
                </w:p>
              </w:tc>
              <w:tc>
                <w:tcPr>
                  <w:tcW w:w="1596" w:type="dxa"/>
                  <w:vMerge/>
                  <w:tcBorders>
                    <w:left w:val="single" w:sz="4" w:space="0" w:color="auto"/>
                    <w:bottom w:val="single" w:sz="4" w:space="0" w:color="auto"/>
                    <w:right w:val="single" w:sz="4" w:space="0" w:color="auto"/>
                  </w:tcBorders>
                  <w:hideMark/>
                </w:tcPr>
                <w:p w:rsidR="00DD3DB6" w:rsidRPr="000471D1" w:rsidRDefault="00DD3DB6" w:rsidP="00846319">
                  <w:pPr>
                    <w:rPr>
                      <w:b/>
                    </w:rPr>
                  </w:pPr>
                </w:p>
              </w:tc>
              <w:tc>
                <w:tcPr>
                  <w:tcW w:w="1544" w:type="dxa"/>
                  <w:tcBorders>
                    <w:top w:val="single" w:sz="4" w:space="0" w:color="auto"/>
                    <w:left w:val="single" w:sz="4" w:space="0" w:color="auto"/>
                    <w:bottom w:val="single" w:sz="4" w:space="0" w:color="auto"/>
                    <w:right w:val="single" w:sz="4" w:space="0" w:color="auto"/>
                  </w:tcBorders>
                </w:tcPr>
                <w:p w:rsidR="00DD3DB6" w:rsidRPr="000471D1" w:rsidRDefault="00DD3DB6" w:rsidP="00846319">
                  <w:pPr>
                    <w:jc w:val="center"/>
                    <w:rPr>
                      <w:b/>
                    </w:rPr>
                  </w:pPr>
                  <w:r w:rsidRPr="000471D1">
                    <w:rPr>
                      <w:b/>
                    </w:rPr>
                    <w:t>2024 г</w:t>
                  </w:r>
                </w:p>
              </w:tc>
              <w:tc>
                <w:tcPr>
                  <w:tcW w:w="1276" w:type="dxa"/>
                  <w:tcBorders>
                    <w:top w:val="single" w:sz="4" w:space="0" w:color="auto"/>
                    <w:left w:val="single" w:sz="4" w:space="0" w:color="auto"/>
                    <w:bottom w:val="single" w:sz="4" w:space="0" w:color="auto"/>
                    <w:right w:val="single" w:sz="4" w:space="0" w:color="auto"/>
                  </w:tcBorders>
                </w:tcPr>
                <w:p w:rsidR="00DD3DB6" w:rsidRPr="000471D1" w:rsidRDefault="00DD3DB6" w:rsidP="00846319">
                  <w:pPr>
                    <w:jc w:val="center"/>
                    <w:rPr>
                      <w:b/>
                    </w:rPr>
                  </w:pPr>
                  <w:r w:rsidRPr="000471D1">
                    <w:rPr>
                      <w:b/>
                    </w:rPr>
                    <w:t>2025 г</w:t>
                  </w:r>
                </w:p>
              </w:tc>
              <w:tc>
                <w:tcPr>
                  <w:tcW w:w="1276" w:type="dxa"/>
                  <w:tcBorders>
                    <w:top w:val="single" w:sz="4" w:space="0" w:color="auto"/>
                    <w:left w:val="single" w:sz="4" w:space="0" w:color="auto"/>
                    <w:bottom w:val="single" w:sz="4" w:space="0" w:color="auto"/>
                    <w:right w:val="single" w:sz="4" w:space="0" w:color="auto"/>
                  </w:tcBorders>
                </w:tcPr>
                <w:p w:rsidR="00DD3DB6" w:rsidRPr="000471D1" w:rsidRDefault="00DD3DB6" w:rsidP="00846319">
                  <w:pPr>
                    <w:jc w:val="center"/>
                    <w:rPr>
                      <w:b/>
                    </w:rPr>
                  </w:pPr>
                  <w:r w:rsidRPr="000471D1">
                    <w:rPr>
                      <w:b/>
                    </w:rPr>
                    <w:t>2026 г</w:t>
                  </w:r>
                </w:p>
              </w:tc>
            </w:tr>
            <w:tr w:rsidR="00DD3DB6" w:rsidRPr="002F0AFE" w:rsidTr="00846319">
              <w:tc>
                <w:tcPr>
                  <w:tcW w:w="4417" w:type="dxa"/>
                  <w:tcBorders>
                    <w:top w:val="single" w:sz="4" w:space="0" w:color="auto"/>
                    <w:left w:val="single" w:sz="4" w:space="0" w:color="auto"/>
                    <w:bottom w:val="single" w:sz="4" w:space="0" w:color="auto"/>
                    <w:right w:val="single" w:sz="4" w:space="0" w:color="auto"/>
                  </w:tcBorders>
                  <w:hideMark/>
                </w:tcPr>
                <w:p w:rsidR="00DD3DB6" w:rsidRPr="00E24E83" w:rsidRDefault="00DD3DB6" w:rsidP="00846319">
                  <w:pPr>
                    <w:shd w:val="clear" w:color="auto" w:fill="FFFFFF"/>
                    <w:jc w:val="both"/>
                    <w:rPr>
                      <w:sz w:val="23"/>
                      <w:szCs w:val="23"/>
                    </w:rPr>
                  </w:pPr>
                  <w:r w:rsidRPr="00966EFF">
                    <w:rPr>
                      <w:color w:val="000000"/>
                    </w:rPr>
                    <w:t>Муниципальная программа "Управление и распоряжение муниципальным и</w:t>
                  </w:r>
                  <w:r>
                    <w:rPr>
                      <w:color w:val="000000"/>
                    </w:rPr>
                    <w:t>м</w:t>
                  </w:r>
                  <w:r w:rsidRPr="00966EFF">
                    <w:rPr>
                      <w:color w:val="000000"/>
                    </w:rPr>
                    <w:t xml:space="preserve">уществом и земельными ресурсами </w:t>
                  </w:r>
                  <w:proofErr w:type="spellStart"/>
                  <w:r w:rsidRPr="00966EFF">
                    <w:rPr>
                      <w:color w:val="000000"/>
                    </w:rPr>
                    <w:t>Кочковского</w:t>
                  </w:r>
                  <w:proofErr w:type="spellEnd"/>
                  <w:r w:rsidRPr="00966EFF">
                    <w:rPr>
                      <w:color w:val="000000"/>
                    </w:rPr>
                    <w:t xml:space="preserve"> сельсовета на 2022-2024 годы"</w:t>
                  </w:r>
                </w:p>
              </w:tc>
              <w:tc>
                <w:tcPr>
                  <w:tcW w:w="1596" w:type="dxa"/>
                  <w:tcBorders>
                    <w:top w:val="single" w:sz="4" w:space="0" w:color="auto"/>
                    <w:left w:val="single" w:sz="4" w:space="0" w:color="auto"/>
                    <w:bottom w:val="single" w:sz="4" w:space="0" w:color="auto"/>
                    <w:right w:val="single" w:sz="4" w:space="0" w:color="auto"/>
                  </w:tcBorders>
                  <w:hideMark/>
                </w:tcPr>
                <w:p w:rsidR="00DD3DB6" w:rsidRPr="00644155" w:rsidRDefault="00DD3DB6" w:rsidP="00846319">
                  <w:pPr>
                    <w:jc w:val="center"/>
                  </w:pPr>
                  <w:r w:rsidRPr="00644155">
                    <w:t>7</w:t>
                  </w:r>
                  <w:r>
                    <w:t>1</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DD3DB6" w:rsidRPr="0087071A" w:rsidRDefault="00DD3DB6" w:rsidP="00846319">
                  <w:pPr>
                    <w:pStyle w:val="af"/>
                    <w:jc w:val="center"/>
                    <w:rPr>
                      <w:rFonts w:ascii="Times New Roman" w:hAnsi="Times New Roman"/>
                      <w:sz w:val="24"/>
                      <w:szCs w:val="24"/>
                    </w:rPr>
                  </w:pPr>
                  <w:r>
                    <w:rPr>
                      <w:rFonts w:ascii="Times New Roman" w:hAnsi="Times New Roman"/>
                      <w:sz w:val="24"/>
                      <w:szCs w:val="24"/>
                    </w:rPr>
                    <w:t>1 639,55</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pStyle w:val="af"/>
                    <w:jc w:val="center"/>
                    <w:rPr>
                      <w:rFonts w:ascii="Times New Roman" w:hAnsi="Times New Roman"/>
                      <w:sz w:val="24"/>
                      <w:szCs w:val="24"/>
                    </w:rPr>
                  </w:pPr>
                  <w:r>
                    <w:rPr>
                      <w:rFonts w:ascii="Times New Roman" w:hAnsi="Times New Roman"/>
                      <w:sz w:val="24"/>
                      <w:szCs w:val="24"/>
                    </w:rPr>
                    <w:t>806,44</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pStyle w:val="af"/>
                    <w:jc w:val="center"/>
                    <w:rPr>
                      <w:rFonts w:ascii="Times New Roman" w:hAnsi="Times New Roman"/>
                      <w:sz w:val="24"/>
                      <w:szCs w:val="24"/>
                    </w:rPr>
                  </w:pPr>
                  <w:r>
                    <w:rPr>
                      <w:rFonts w:ascii="Times New Roman" w:hAnsi="Times New Roman"/>
                      <w:sz w:val="24"/>
                      <w:szCs w:val="24"/>
                    </w:rPr>
                    <w:t>806,44</w:t>
                  </w:r>
                </w:p>
              </w:tc>
            </w:tr>
            <w:tr w:rsidR="00DD3DB6" w:rsidRPr="002F0AFE" w:rsidTr="00846319">
              <w:tc>
                <w:tcPr>
                  <w:tcW w:w="4417" w:type="dxa"/>
                  <w:tcBorders>
                    <w:top w:val="single" w:sz="4" w:space="0" w:color="auto"/>
                    <w:left w:val="single" w:sz="4" w:space="0" w:color="auto"/>
                    <w:bottom w:val="single" w:sz="4" w:space="0" w:color="auto"/>
                    <w:right w:val="single" w:sz="4" w:space="0" w:color="auto"/>
                  </w:tcBorders>
                  <w:hideMark/>
                </w:tcPr>
                <w:p w:rsidR="00DD3DB6" w:rsidRPr="0087071A" w:rsidRDefault="00DD3DB6" w:rsidP="00846319">
                  <w:pPr>
                    <w:shd w:val="clear" w:color="auto" w:fill="FFFFFF"/>
                    <w:jc w:val="both"/>
                    <w:rPr>
                      <w:color w:val="000000"/>
                      <w:sz w:val="23"/>
                      <w:szCs w:val="23"/>
                      <w:highlight w:val="yellow"/>
                    </w:rPr>
                  </w:pPr>
                  <w:r w:rsidRPr="004F4EAD">
                    <w:rPr>
                      <w:color w:val="000000"/>
                    </w:rPr>
                    <w:t xml:space="preserve">Муниципальная программа  </w:t>
                  </w:r>
                  <w:proofErr w:type="spellStart"/>
                  <w:r w:rsidRPr="004F4EAD">
                    <w:rPr>
                      <w:color w:val="000000"/>
                    </w:rPr>
                    <w:t>Кочковского</w:t>
                  </w:r>
                  <w:proofErr w:type="spellEnd"/>
                  <w:r w:rsidRPr="004F4EAD">
                    <w:rPr>
                      <w:color w:val="000000"/>
                    </w:rPr>
                    <w:t xml:space="preserve"> сельсовета </w:t>
                  </w:r>
                  <w:proofErr w:type="spellStart"/>
                  <w:r w:rsidRPr="004F4EAD">
                    <w:rPr>
                      <w:color w:val="000000"/>
                    </w:rPr>
                    <w:t>Кочковского</w:t>
                  </w:r>
                  <w:proofErr w:type="spellEnd"/>
                  <w:r w:rsidRPr="004F4EAD">
                    <w:rPr>
                      <w:color w:val="000000"/>
                    </w:rPr>
                    <w:t xml:space="preserve"> района Новосибирской области "Защита населения на территории  </w:t>
                  </w:r>
                  <w:proofErr w:type="spellStart"/>
                  <w:r w:rsidRPr="004F4EAD">
                    <w:rPr>
                      <w:color w:val="000000"/>
                    </w:rPr>
                    <w:t>Кочковского</w:t>
                  </w:r>
                  <w:proofErr w:type="spellEnd"/>
                  <w:r>
                    <w:rPr>
                      <w:color w:val="000000"/>
                    </w:rPr>
                    <w:t xml:space="preserve"> </w:t>
                  </w:r>
                  <w:r w:rsidRPr="004F4EAD">
                    <w:rPr>
                      <w:color w:val="000000"/>
                    </w:rPr>
                    <w:t>сельсовета на 202</w:t>
                  </w:r>
                  <w:r>
                    <w:rPr>
                      <w:color w:val="000000"/>
                    </w:rPr>
                    <w:t>4</w:t>
                  </w:r>
                  <w:r w:rsidRPr="004F4EAD">
                    <w:rPr>
                      <w:color w:val="000000"/>
                    </w:rPr>
                    <w:t>-202</w:t>
                  </w:r>
                  <w:r>
                    <w:rPr>
                      <w:color w:val="000000"/>
                    </w:rPr>
                    <w:t>6</w:t>
                  </w:r>
                  <w:r w:rsidRPr="004F4EAD">
                    <w:rPr>
                      <w:color w:val="000000"/>
                    </w:rPr>
                    <w:t xml:space="preserve"> годы"</w:t>
                  </w:r>
                </w:p>
              </w:tc>
              <w:tc>
                <w:tcPr>
                  <w:tcW w:w="1596" w:type="dxa"/>
                  <w:tcBorders>
                    <w:top w:val="single" w:sz="4" w:space="0" w:color="auto"/>
                    <w:left w:val="single" w:sz="4" w:space="0" w:color="auto"/>
                    <w:bottom w:val="single" w:sz="4" w:space="0" w:color="auto"/>
                    <w:right w:val="single" w:sz="4" w:space="0" w:color="auto"/>
                  </w:tcBorders>
                  <w:hideMark/>
                </w:tcPr>
                <w:p w:rsidR="00DD3DB6" w:rsidRPr="004910EF" w:rsidRDefault="00DD3DB6" w:rsidP="00846319">
                  <w:pPr>
                    <w:jc w:val="center"/>
                  </w:pPr>
                  <w:r w:rsidRPr="00644155">
                    <w:t>7</w:t>
                  </w:r>
                  <w:r>
                    <w:t>3</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DD3DB6" w:rsidRPr="0087071A" w:rsidRDefault="00DD3DB6" w:rsidP="00846319">
                  <w:pPr>
                    <w:pStyle w:val="af"/>
                    <w:jc w:val="center"/>
                    <w:rPr>
                      <w:rFonts w:ascii="Times New Roman" w:hAnsi="Times New Roman"/>
                      <w:sz w:val="24"/>
                      <w:szCs w:val="24"/>
                    </w:rPr>
                  </w:pPr>
                  <w:r w:rsidRPr="00784EB3">
                    <w:rPr>
                      <w:rFonts w:ascii="Times New Roman" w:hAnsi="Times New Roman"/>
                      <w:sz w:val="24"/>
                      <w:szCs w:val="24"/>
                    </w:rPr>
                    <w:t>383,5</w:t>
                  </w:r>
                </w:p>
              </w:tc>
              <w:tc>
                <w:tcPr>
                  <w:tcW w:w="1276" w:type="dxa"/>
                  <w:tcBorders>
                    <w:top w:val="single" w:sz="4" w:space="0" w:color="auto"/>
                    <w:left w:val="single" w:sz="4" w:space="0" w:color="auto"/>
                    <w:bottom w:val="single" w:sz="4" w:space="0" w:color="auto"/>
                    <w:right w:val="single" w:sz="4" w:space="0" w:color="auto"/>
                  </w:tcBorders>
                </w:tcPr>
                <w:p w:rsidR="00DD3DB6" w:rsidRPr="005E4B1E" w:rsidRDefault="00DD3DB6" w:rsidP="00846319">
                  <w:pPr>
                    <w:pStyle w:val="af"/>
                    <w:jc w:val="center"/>
                    <w:rPr>
                      <w:rFonts w:ascii="Times New Roman" w:hAnsi="Times New Roman"/>
                      <w:sz w:val="24"/>
                      <w:szCs w:val="24"/>
                    </w:rPr>
                  </w:pPr>
                  <w:r w:rsidRPr="005E4B1E">
                    <w:rPr>
                      <w:rFonts w:ascii="Times New Roman" w:hAnsi="Times New Roman"/>
                      <w:sz w:val="24"/>
                      <w:szCs w:val="24"/>
                    </w:rPr>
                    <w:t>255,0</w:t>
                  </w:r>
                </w:p>
              </w:tc>
              <w:tc>
                <w:tcPr>
                  <w:tcW w:w="1276" w:type="dxa"/>
                  <w:tcBorders>
                    <w:top w:val="single" w:sz="4" w:space="0" w:color="auto"/>
                    <w:left w:val="single" w:sz="4" w:space="0" w:color="auto"/>
                    <w:bottom w:val="single" w:sz="4" w:space="0" w:color="auto"/>
                    <w:right w:val="single" w:sz="4" w:space="0" w:color="auto"/>
                  </w:tcBorders>
                </w:tcPr>
                <w:p w:rsidR="00DD3DB6" w:rsidRPr="005E4B1E" w:rsidRDefault="00DD3DB6" w:rsidP="00846319">
                  <w:pPr>
                    <w:pStyle w:val="af"/>
                    <w:jc w:val="center"/>
                    <w:rPr>
                      <w:rFonts w:ascii="Times New Roman" w:hAnsi="Times New Roman"/>
                      <w:sz w:val="24"/>
                      <w:szCs w:val="24"/>
                    </w:rPr>
                  </w:pPr>
                  <w:r w:rsidRPr="005E4B1E">
                    <w:rPr>
                      <w:rFonts w:ascii="Times New Roman" w:hAnsi="Times New Roman"/>
                      <w:sz w:val="24"/>
                      <w:szCs w:val="24"/>
                    </w:rPr>
                    <w:t>255,0</w:t>
                  </w:r>
                </w:p>
              </w:tc>
            </w:tr>
            <w:tr w:rsidR="00DD3DB6" w:rsidRPr="002F0AFE" w:rsidTr="00846319">
              <w:trPr>
                <w:trHeight w:val="285"/>
              </w:trPr>
              <w:tc>
                <w:tcPr>
                  <w:tcW w:w="4417" w:type="dxa"/>
                  <w:tcBorders>
                    <w:top w:val="single" w:sz="4" w:space="0" w:color="auto"/>
                    <w:left w:val="single" w:sz="4" w:space="0" w:color="auto"/>
                    <w:bottom w:val="single" w:sz="4" w:space="0" w:color="auto"/>
                    <w:right w:val="single" w:sz="4" w:space="0" w:color="auto"/>
                  </w:tcBorders>
                  <w:hideMark/>
                </w:tcPr>
                <w:p w:rsidR="00DD3DB6" w:rsidRPr="0087071A" w:rsidRDefault="00DD3DB6" w:rsidP="00846319">
                  <w:pPr>
                    <w:jc w:val="both"/>
                    <w:rPr>
                      <w:sz w:val="23"/>
                      <w:szCs w:val="23"/>
                      <w:highlight w:val="yellow"/>
                    </w:rPr>
                  </w:pPr>
                  <w:r w:rsidRPr="005C091F">
                    <w:t xml:space="preserve">Муниципальная программа </w:t>
                  </w:r>
                  <w:proofErr w:type="spellStart"/>
                  <w:r w:rsidRPr="005C091F">
                    <w:t>Кочковского</w:t>
                  </w:r>
                  <w:proofErr w:type="spellEnd"/>
                  <w:r w:rsidRPr="005C091F">
                    <w:t xml:space="preserve"> </w:t>
                  </w:r>
                  <w:r w:rsidRPr="005C091F">
                    <w:lastRenderedPageBreak/>
                    <w:t xml:space="preserve">сельсовета </w:t>
                  </w:r>
                  <w:proofErr w:type="spellStart"/>
                  <w:r w:rsidRPr="005C091F">
                    <w:t>Кочковского</w:t>
                  </w:r>
                  <w:proofErr w:type="spellEnd"/>
                  <w:r w:rsidRPr="005C091F">
                    <w:t xml:space="preserve"> района Новосибирской области "Повышение безопасности дорож</w:t>
                  </w:r>
                  <w:r>
                    <w:t>н</w:t>
                  </w:r>
                  <w:r w:rsidRPr="005C091F">
                    <w:t xml:space="preserve">ого движения на территории </w:t>
                  </w:r>
                  <w:proofErr w:type="spellStart"/>
                  <w:r w:rsidRPr="005C091F">
                    <w:t>Кочковского</w:t>
                  </w:r>
                  <w:proofErr w:type="spellEnd"/>
                  <w:r w:rsidRPr="005C091F">
                    <w:t xml:space="preserve"> сельсовета </w:t>
                  </w:r>
                  <w:proofErr w:type="spellStart"/>
                  <w:r w:rsidRPr="005C091F">
                    <w:t>Кочковского</w:t>
                  </w:r>
                  <w:proofErr w:type="spellEnd"/>
                  <w:r w:rsidRPr="005C091F">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DD3DB6" w:rsidRPr="00B26D32" w:rsidRDefault="00DD3DB6" w:rsidP="00846319">
                  <w:pPr>
                    <w:autoSpaceDE w:val="0"/>
                    <w:autoSpaceDN w:val="0"/>
                    <w:adjustRightInd w:val="0"/>
                    <w:jc w:val="center"/>
                    <w:rPr>
                      <w:color w:val="000000"/>
                    </w:rPr>
                  </w:pPr>
                  <w:r w:rsidRPr="00135569">
                    <w:rPr>
                      <w:color w:val="000000"/>
                    </w:rPr>
                    <w:lastRenderedPageBreak/>
                    <w:t>7</w:t>
                  </w:r>
                  <w:r>
                    <w:rPr>
                      <w:color w:val="000000"/>
                    </w:rPr>
                    <w:t>4</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hideMark/>
                </w:tcPr>
                <w:p w:rsidR="00DD3DB6" w:rsidRPr="0087071A" w:rsidRDefault="00DD3DB6" w:rsidP="00846319">
                  <w:pPr>
                    <w:jc w:val="center"/>
                  </w:pPr>
                  <w:r>
                    <w:t>7 910,65</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jc w:val="center"/>
                  </w:pPr>
                  <w:r>
                    <w:t>2 480,9</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jc w:val="center"/>
                  </w:pPr>
                  <w:r>
                    <w:t>2 500,3</w:t>
                  </w:r>
                </w:p>
              </w:tc>
            </w:tr>
            <w:tr w:rsidR="00DD3DB6" w:rsidRPr="002F0AFE" w:rsidTr="00846319">
              <w:trPr>
                <w:trHeight w:val="295"/>
              </w:trPr>
              <w:tc>
                <w:tcPr>
                  <w:tcW w:w="4417" w:type="dxa"/>
                  <w:tcBorders>
                    <w:top w:val="single" w:sz="4" w:space="0" w:color="auto"/>
                    <w:left w:val="single" w:sz="4" w:space="0" w:color="auto"/>
                    <w:bottom w:val="single" w:sz="4" w:space="0" w:color="auto"/>
                    <w:right w:val="single" w:sz="4" w:space="0" w:color="auto"/>
                  </w:tcBorders>
                  <w:hideMark/>
                </w:tcPr>
                <w:p w:rsidR="00DD3DB6" w:rsidRPr="003F1F6A" w:rsidRDefault="00DD3DB6" w:rsidP="00846319">
                  <w:pPr>
                    <w:jc w:val="both"/>
                  </w:pPr>
                  <w:r w:rsidRPr="00A51BA0">
                    <w:rPr>
                      <w:color w:val="000000"/>
                    </w:rPr>
                    <w:lastRenderedPageBreak/>
                    <w:t xml:space="preserve">Муниципальная программа </w:t>
                  </w:r>
                  <w:proofErr w:type="spellStart"/>
                  <w:r w:rsidRPr="00A51BA0">
                    <w:rPr>
                      <w:color w:val="000000"/>
                    </w:rPr>
                    <w:t>Кочковского</w:t>
                  </w:r>
                  <w:proofErr w:type="spellEnd"/>
                  <w:r w:rsidRPr="00A51BA0">
                    <w:rPr>
                      <w:color w:val="000000"/>
                    </w:rPr>
                    <w:t xml:space="preserve"> сельсовета </w:t>
                  </w:r>
                  <w:proofErr w:type="spellStart"/>
                  <w:r w:rsidRPr="00A51BA0">
                    <w:rPr>
                      <w:color w:val="000000"/>
                    </w:rPr>
                    <w:t>Кочковского</w:t>
                  </w:r>
                  <w:proofErr w:type="spellEnd"/>
                  <w:r w:rsidRPr="00A51BA0">
                    <w:rPr>
                      <w:color w:val="000000"/>
                    </w:rPr>
                    <w:t xml:space="preserve"> района Новосибирской области "Благоустройство территории </w:t>
                  </w:r>
                  <w:proofErr w:type="spellStart"/>
                  <w:r w:rsidRPr="00A51BA0">
                    <w:rPr>
                      <w:color w:val="000000"/>
                    </w:rPr>
                    <w:t>Кочковского</w:t>
                  </w:r>
                  <w:proofErr w:type="spellEnd"/>
                  <w:r w:rsidRPr="00A51BA0">
                    <w:rPr>
                      <w:color w:val="000000"/>
                    </w:rPr>
                    <w:t xml:space="preserve"> сельсовета </w:t>
                  </w:r>
                  <w:proofErr w:type="spellStart"/>
                  <w:r w:rsidRPr="00A51BA0">
                    <w:rPr>
                      <w:color w:val="000000"/>
                    </w:rPr>
                    <w:t>Кочковского</w:t>
                  </w:r>
                  <w:proofErr w:type="spellEnd"/>
                  <w:r w:rsidRPr="00A51BA0">
                    <w:rPr>
                      <w:color w:val="000000"/>
                    </w:rPr>
                    <w:t xml:space="preserve"> района Новосибирской области на 2022 - 2024 годы"</w:t>
                  </w:r>
                </w:p>
              </w:tc>
              <w:tc>
                <w:tcPr>
                  <w:tcW w:w="1596" w:type="dxa"/>
                  <w:tcBorders>
                    <w:top w:val="single" w:sz="4" w:space="0" w:color="auto"/>
                    <w:left w:val="single" w:sz="4" w:space="0" w:color="auto"/>
                    <w:bottom w:val="single" w:sz="4" w:space="0" w:color="auto"/>
                    <w:right w:val="single" w:sz="4" w:space="0" w:color="auto"/>
                  </w:tcBorders>
                </w:tcPr>
                <w:p w:rsidR="00DD3DB6" w:rsidRPr="003F1F6A" w:rsidRDefault="00DD3DB6" w:rsidP="00846319">
                  <w:r w:rsidRPr="00135569">
                    <w:rPr>
                      <w:color w:val="000000"/>
                    </w:rPr>
                    <w:t>7</w:t>
                  </w:r>
                  <w:r>
                    <w:rPr>
                      <w:color w:val="000000"/>
                    </w:rPr>
                    <w:t>5</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hideMark/>
                </w:tcPr>
                <w:p w:rsidR="00DD3DB6" w:rsidRPr="0087071A" w:rsidRDefault="00DD3DB6" w:rsidP="00846319">
                  <w:pPr>
                    <w:jc w:val="center"/>
                  </w:pPr>
                  <w:r>
                    <w:t>5 739,45</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jc w:val="center"/>
                  </w:pPr>
                  <w:r>
                    <w:t>1 792,8</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jc w:val="center"/>
                  </w:pPr>
                  <w:r>
                    <w:t>1 792,8</w:t>
                  </w:r>
                </w:p>
              </w:tc>
            </w:tr>
            <w:tr w:rsidR="00DD3DB6" w:rsidRPr="002F0AFE" w:rsidTr="00846319">
              <w:trPr>
                <w:trHeight w:val="295"/>
              </w:trPr>
              <w:tc>
                <w:tcPr>
                  <w:tcW w:w="4417"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both"/>
                  </w:pPr>
                  <w:r w:rsidRPr="00D27599">
                    <w:rPr>
                      <w:color w:val="000000"/>
                    </w:rPr>
                    <w:t>Расходы на реализацию мероприятий в рамках муниципальной программы  "Развитие  культуры,</w:t>
                  </w:r>
                  <w:r>
                    <w:rPr>
                      <w:color w:val="000000"/>
                    </w:rPr>
                    <w:t xml:space="preserve"> </w:t>
                  </w:r>
                  <w:r w:rsidRPr="00D27599">
                    <w:rPr>
                      <w:color w:val="000000"/>
                    </w:rPr>
                    <w:t xml:space="preserve">спорта и молодежной политики на территории </w:t>
                  </w:r>
                  <w:proofErr w:type="spellStart"/>
                  <w:r w:rsidRPr="00D27599">
                    <w:rPr>
                      <w:color w:val="000000"/>
                    </w:rPr>
                    <w:t>Кочковского</w:t>
                  </w:r>
                  <w:proofErr w:type="spellEnd"/>
                  <w:r w:rsidRPr="00D27599">
                    <w:rPr>
                      <w:color w:val="000000"/>
                    </w:rPr>
                    <w:t xml:space="preserve"> сельсовета </w:t>
                  </w:r>
                  <w:proofErr w:type="spellStart"/>
                  <w:r w:rsidRPr="00D27599">
                    <w:rPr>
                      <w:color w:val="000000"/>
                    </w:rPr>
                    <w:t>Кочковского</w:t>
                  </w:r>
                  <w:proofErr w:type="spellEnd"/>
                  <w:r w:rsidRPr="00D27599">
                    <w:rPr>
                      <w:color w:val="000000"/>
                    </w:rPr>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tcPr>
                <w:p w:rsidR="00DD3DB6" w:rsidRPr="003F1F6A" w:rsidRDefault="00DD3DB6" w:rsidP="00846319">
                  <w:r w:rsidRPr="00135569">
                    <w:rPr>
                      <w:color w:val="000000"/>
                    </w:rPr>
                    <w:t>7</w:t>
                  </w:r>
                  <w:r>
                    <w:rPr>
                      <w:color w:val="000000"/>
                    </w:rPr>
                    <w:t>7</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center"/>
                  </w:pPr>
                  <w:r>
                    <w:t xml:space="preserve">285,36 </w:t>
                  </w:r>
                </w:p>
              </w:tc>
              <w:tc>
                <w:tcPr>
                  <w:tcW w:w="1276"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center"/>
                  </w:pPr>
                  <w:r>
                    <w:t>70,0</w:t>
                  </w:r>
                </w:p>
              </w:tc>
              <w:tc>
                <w:tcPr>
                  <w:tcW w:w="1276"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center"/>
                  </w:pPr>
                  <w:r>
                    <w:t>70,0</w:t>
                  </w:r>
                </w:p>
              </w:tc>
            </w:tr>
            <w:tr w:rsidR="00DD3DB6" w:rsidRPr="002F0AFE" w:rsidTr="00846319">
              <w:trPr>
                <w:trHeight w:val="295"/>
              </w:trPr>
              <w:tc>
                <w:tcPr>
                  <w:tcW w:w="4417"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both"/>
                  </w:pPr>
                  <w:r w:rsidRPr="00EA6F98">
                    <w:t xml:space="preserve">Муниципальная программа </w:t>
                  </w:r>
                  <w:proofErr w:type="spellStart"/>
                  <w:r w:rsidRPr="00EA6F98">
                    <w:t>Кочковского</w:t>
                  </w:r>
                  <w:proofErr w:type="spellEnd"/>
                  <w:r w:rsidRPr="00EA6F98">
                    <w:t xml:space="preserve"> сельсовета </w:t>
                  </w:r>
                  <w:proofErr w:type="spellStart"/>
                  <w:r w:rsidRPr="00EA6F98">
                    <w:t>Кочковского</w:t>
                  </w:r>
                  <w:proofErr w:type="spellEnd"/>
                  <w:r w:rsidRPr="00EA6F98">
                    <w:t xml:space="preserve"> района Новосибирской области "</w:t>
                  </w:r>
                  <w:r w:rsidRPr="00EA6F98">
                    <w:rPr>
                      <w:bCs/>
                    </w:rPr>
                    <w:t>Развитие культуры, спорта и молодежной политики на территории</w:t>
                  </w:r>
                  <w:r>
                    <w:rPr>
                      <w:bCs/>
                    </w:rPr>
                    <w:t xml:space="preserve"> </w:t>
                  </w:r>
                  <w:proofErr w:type="spellStart"/>
                  <w:r w:rsidRPr="00EA6F98">
                    <w:rPr>
                      <w:bCs/>
                    </w:rPr>
                    <w:t>Кочковского</w:t>
                  </w:r>
                  <w:proofErr w:type="spellEnd"/>
                  <w:r w:rsidRPr="00EA6F98">
                    <w:rPr>
                      <w:bCs/>
                    </w:rPr>
                    <w:t xml:space="preserve"> сельсовета </w:t>
                  </w:r>
                  <w:proofErr w:type="spellStart"/>
                  <w:r w:rsidRPr="00EA6F98">
                    <w:rPr>
                      <w:bCs/>
                    </w:rPr>
                    <w:t>Кочковского</w:t>
                  </w:r>
                  <w:proofErr w:type="spellEnd"/>
                  <w:r w:rsidRPr="00EA6F98">
                    <w:rPr>
                      <w:bCs/>
                    </w:rPr>
                    <w:t xml:space="preserve"> района Новосибирской области</w:t>
                  </w:r>
                  <w:r w:rsidRPr="00EA6F98">
                    <w:t xml:space="preserve"> "</w:t>
                  </w:r>
                </w:p>
              </w:tc>
              <w:tc>
                <w:tcPr>
                  <w:tcW w:w="1596" w:type="dxa"/>
                  <w:tcBorders>
                    <w:top w:val="single" w:sz="4" w:space="0" w:color="auto"/>
                    <w:left w:val="single" w:sz="4" w:space="0" w:color="auto"/>
                    <w:bottom w:val="single" w:sz="4" w:space="0" w:color="auto"/>
                    <w:right w:val="single" w:sz="4" w:space="0" w:color="auto"/>
                  </w:tcBorders>
                </w:tcPr>
                <w:p w:rsidR="00DD3DB6" w:rsidRPr="003F1F6A" w:rsidRDefault="00DD3DB6" w:rsidP="00846319">
                  <w:r w:rsidRPr="00135569">
                    <w:rPr>
                      <w:color w:val="000000"/>
                    </w:rPr>
                    <w:t>7</w:t>
                  </w:r>
                  <w:r>
                    <w:rPr>
                      <w:color w:val="000000"/>
                    </w:rPr>
                    <w:t>8</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center"/>
                  </w:pPr>
                  <w:r>
                    <w:t xml:space="preserve">930,0 </w:t>
                  </w:r>
                </w:p>
              </w:tc>
              <w:tc>
                <w:tcPr>
                  <w:tcW w:w="1276"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center"/>
                  </w:pPr>
                  <w:r>
                    <w:t>480,0</w:t>
                  </w:r>
                </w:p>
              </w:tc>
              <w:tc>
                <w:tcPr>
                  <w:tcW w:w="1276" w:type="dxa"/>
                  <w:tcBorders>
                    <w:top w:val="single" w:sz="4" w:space="0" w:color="auto"/>
                    <w:left w:val="single" w:sz="4" w:space="0" w:color="auto"/>
                    <w:bottom w:val="single" w:sz="4" w:space="0" w:color="auto"/>
                    <w:right w:val="single" w:sz="4" w:space="0" w:color="auto"/>
                  </w:tcBorders>
                </w:tcPr>
                <w:p w:rsidR="00DD3DB6" w:rsidRPr="003F1F6A" w:rsidRDefault="00DD3DB6" w:rsidP="00846319">
                  <w:pPr>
                    <w:jc w:val="center"/>
                  </w:pPr>
                  <w:r>
                    <w:t>480,0</w:t>
                  </w:r>
                </w:p>
              </w:tc>
            </w:tr>
            <w:tr w:rsidR="00DD3DB6" w:rsidRPr="002F0AFE" w:rsidTr="00846319">
              <w:trPr>
                <w:trHeight w:val="295"/>
              </w:trPr>
              <w:tc>
                <w:tcPr>
                  <w:tcW w:w="4417"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rPr>
                      <w:b/>
                    </w:rPr>
                  </w:pPr>
                  <w:r w:rsidRPr="0087071A">
                    <w:rPr>
                      <w:b/>
                    </w:rPr>
                    <w:t>ИТОГО</w:t>
                  </w:r>
                </w:p>
              </w:tc>
              <w:tc>
                <w:tcPr>
                  <w:tcW w:w="159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rPr>
                      <w:b/>
                    </w:rPr>
                  </w:pPr>
                </w:p>
              </w:tc>
              <w:tc>
                <w:tcPr>
                  <w:tcW w:w="1544"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jc w:val="center"/>
                    <w:rPr>
                      <w:b/>
                    </w:rPr>
                  </w:pPr>
                  <w:r>
                    <w:rPr>
                      <w:b/>
                    </w:rPr>
                    <w:t>16 888,56</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jc w:val="center"/>
                    <w:rPr>
                      <w:b/>
                    </w:rPr>
                  </w:pPr>
                  <w:r>
                    <w:rPr>
                      <w:b/>
                    </w:rPr>
                    <w:t>5 885,14</w:t>
                  </w:r>
                </w:p>
              </w:tc>
              <w:tc>
                <w:tcPr>
                  <w:tcW w:w="1276" w:type="dxa"/>
                  <w:tcBorders>
                    <w:top w:val="single" w:sz="4" w:space="0" w:color="auto"/>
                    <w:left w:val="single" w:sz="4" w:space="0" w:color="auto"/>
                    <w:bottom w:val="single" w:sz="4" w:space="0" w:color="auto"/>
                    <w:right w:val="single" w:sz="4" w:space="0" w:color="auto"/>
                  </w:tcBorders>
                </w:tcPr>
                <w:p w:rsidR="00DD3DB6" w:rsidRPr="0087071A" w:rsidRDefault="00DD3DB6" w:rsidP="00846319">
                  <w:pPr>
                    <w:jc w:val="center"/>
                    <w:rPr>
                      <w:b/>
                    </w:rPr>
                  </w:pPr>
                  <w:r>
                    <w:rPr>
                      <w:b/>
                    </w:rPr>
                    <w:t>5 904,54</w:t>
                  </w:r>
                </w:p>
              </w:tc>
            </w:tr>
          </w:tbl>
          <w:p w:rsidR="00DD3DB6" w:rsidRPr="009B3352" w:rsidRDefault="00DD3DB6" w:rsidP="00846319">
            <w:pPr>
              <w:jc w:val="center"/>
              <w:rPr>
                <w:bCs/>
                <w:sz w:val="28"/>
                <w:szCs w:val="28"/>
                <w:highlight w:val="yellow"/>
              </w:rPr>
            </w:pPr>
          </w:p>
        </w:tc>
      </w:tr>
      <w:tr w:rsidR="00DD3DB6" w:rsidRPr="009B3352" w:rsidTr="00846319">
        <w:trPr>
          <w:trHeight w:val="600"/>
        </w:trPr>
        <w:tc>
          <w:tcPr>
            <w:tcW w:w="6464" w:type="dxa"/>
            <w:tcBorders>
              <w:top w:val="nil"/>
              <w:left w:val="nil"/>
              <w:bottom w:val="nil"/>
              <w:right w:val="nil"/>
            </w:tcBorders>
            <w:shd w:val="clear" w:color="auto" w:fill="auto"/>
            <w:noWrap/>
            <w:vAlign w:val="bottom"/>
            <w:hideMark/>
          </w:tcPr>
          <w:p w:rsidR="00DD3DB6" w:rsidRPr="009B3352" w:rsidRDefault="00DD3DB6" w:rsidP="00846319">
            <w:pPr>
              <w:rPr>
                <w:sz w:val="28"/>
                <w:szCs w:val="28"/>
                <w:highlight w:val="yellow"/>
              </w:rPr>
            </w:pPr>
          </w:p>
        </w:tc>
        <w:tc>
          <w:tcPr>
            <w:tcW w:w="1970" w:type="dxa"/>
            <w:tcBorders>
              <w:top w:val="nil"/>
              <w:left w:val="nil"/>
              <w:bottom w:val="nil"/>
              <w:right w:val="nil"/>
            </w:tcBorders>
            <w:shd w:val="clear" w:color="auto" w:fill="auto"/>
            <w:noWrap/>
            <w:vAlign w:val="bottom"/>
            <w:hideMark/>
          </w:tcPr>
          <w:p w:rsidR="00DD3DB6" w:rsidRPr="009B3352" w:rsidRDefault="00DD3DB6" w:rsidP="00846319">
            <w:pPr>
              <w:rPr>
                <w:sz w:val="28"/>
                <w:szCs w:val="28"/>
                <w:highlight w:val="yellow"/>
              </w:rPr>
            </w:pPr>
          </w:p>
        </w:tc>
        <w:tc>
          <w:tcPr>
            <w:tcW w:w="713" w:type="dxa"/>
            <w:tcBorders>
              <w:top w:val="nil"/>
              <w:left w:val="nil"/>
              <w:bottom w:val="nil"/>
              <w:right w:val="nil"/>
            </w:tcBorders>
            <w:shd w:val="clear" w:color="auto" w:fill="auto"/>
            <w:noWrap/>
            <w:vAlign w:val="bottom"/>
            <w:hideMark/>
          </w:tcPr>
          <w:p w:rsidR="00DD3DB6" w:rsidRPr="009B3352" w:rsidRDefault="00DD3DB6" w:rsidP="00846319">
            <w:pPr>
              <w:rPr>
                <w:sz w:val="28"/>
                <w:szCs w:val="28"/>
                <w:highlight w:val="yellow"/>
              </w:rPr>
            </w:pPr>
          </w:p>
        </w:tc>
        <w:tc>
          <w:tcPr>
            <w:tcW w:w="1860" w:type="dxa"/>
            <w:tcBorders>
              <w:top w:val="nil"/>
              <w:left w:val="nil"/>
              <w:bottom w:val="nil"/>
              <w:right w:val="nil"/>
            </w:tcBorders>
            <w:shd w:val="clear" w:color="auto" w:fill="auto"/>
            <w:noWrap/>
            <w:vAlign w:val="bottom"/>
            <w:hideMark/>
          </w:tcPr>
          <w:p w:rsidR="00DD3DB6" w:rsidRPr="009B3352" w:rsidRDefault="00DD3DB6" w:rsidP="00846319">
            <w:pPr>
              <w:rPr>
                <w:sz w:val="28"/>
                <w:szCs w:val="28"/>
                <w:highlight w:val="yellow"/>
              </w:rPr>
            </w:pPr>
          </w:p>
        </w:tc>
      </w:tr>
    </w:tbl>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Pr="009B3352" w:rsidRDefault="00DD3DB6" w:rsidP="00DD3DB6">
      <w:pPr>
        <w:pStyle w:val="af"/>
        <w:jc w:val="right"/>
        <w:rPr>
          <w:rFonts w:ascii="Times New Roman" w:hAnsi="Times New Roman"/>
          <w:sz w:val="24"/>
          <w:szCs w:val="24"/>
          <w:highlight w:val="yellow"/>
        </w:rPr>
      </w:pPr>
    </w:p>
    <w:p w:rsidR="00DD3DB6" w:rsidRDefault="00DD3DB6" w:rsidP="00DD3DB6">
      <w:pPr>
        <w:pStyle w:val="af"/>
        <w:jc w:val="right"/>
        <w:rPr>
          <w:rFonts w:ascii="Times New Roman" w:hAnsi="Times New Roman"/>
          <w:sz w:val="24"/>
          <w:szCs w:val="24"/>
          <w:highlight w:val="yellow"/>
        </w:rPr>
      </w:pPr>
    </w:p>
    <w:p w:rsidR="00DD3DB6" w:rsidRPr="00A91079" w:rsidRDefault="00DD3DB6" w:rsidP="00DD3DB6">
      <w:pPr>
        <w:pStyle w:val="af"/>
        <w:jc w:val="right"/>
        <w:rPr>
          <w:rFonts w:ascii="Times New Roman" w:hAnsi="Times New Roman"/>
          <w:sz w:val="24"/>
          <w:szCs w:val="24"/>
        </w:rPr>
      </w:pPr>
      <w:r w:rsidRPr="00A91079">
        <w:rPr>
          <w:rFonts w:ascii="Times New Roman" w:hAnsi="Times New Roman"/>
          <w:sz w:val="24"/>
          <w:szCs w:val="24"/>
        </w:rPr>
        <w:t>Приложение № 6</w:t>
      </w:r>
    </w:p>
    <w:p w:rsidR="00DD3DB6" w:rsidRDefault="00DD3DB6" w:rsidP="00DD3DB6">
      <w:pPr>
        <w:jc w:val="right"/>
      </w:pPr>
      <w:r w:rsidRPr="00DE53F2">
        <w:t>к решению</w:t>
      </w:r>
      <w:r>
        <w:t xml:space="preserve"> внеочередной тридцать второй се</w:t>
      </w:r>
      <w:r w:rsidRPr="001D1C98">
        <w:t>ссии</w:t>
      </w:r>
      <w:r>
        <w:t xml:space="preserve"> </w:t>
      </w:r>
    </w:p>
    <w:p w:rsidR="00DD3DB6" w:rsidRDefault="00DD3DB6" w:rsidP="00DD3DB6">
      <w:pPr>
        <w:jc w:val="right"/>
      </w:pPr>
      <w:r w:rsidRPr="00DE53F2">
        <w:t>Совета депутатов</w:t>
      </w:r>
      <w:r>
        <w:t xml:space="preserve"> </w:t>
      </w:r>
      <w:proofErr w:type="spellStart"/>
      <w:r>
        <w:t>Кочковского</w:t>
      </w:r>
      <w:proofErr w:type="spellEnd"/>
      <w:r>
        <w:t xml:space="preserve"> сельсовета</w:t>
      </w:r>
    </w:p>
    <w:p w:rsidR="00DD3DB6" w:rsidRDefault="00DD3DB6" w:rsidP="00DD3DB6">
      <w:pPr>
        <w:jc w:val="right"/>
      </w:pPr>
      <w:proofErr w:type="spellStart"/>
      <w:r>
        <w:t>Кочковского</w:t>
      </w:r>
      <w:proofErr w:type="spellEnd"/>
      <w:r>
        <w:t xml:space="preserve"> района Новосибирской области</w:t>
      </w:r>
    </w:p>
    <w:p w:rsidR="00DD3DB6" w:rsidRDefault="00DD3DB6" w:rsidP="00DD3DB6">
      <w:pPr>
        <w:jc w:val="right"/>
      </w:pPr>
      <w:r>
        <w:t xml:space="preserve"> о</w:t>
      </w:r>
      <w:r w:rsidRPr="00DE53F2">
        <w:t>т</w:t>
      </w:r>
      <w:r>
        <w:t xml:space="preserve"> 28.06.2024 № 1</w:t>
      </w:r>
    </w:p>
    <w:p w:rsidR="00DD3DB6" w:rsidRDefault="00DD3DB6" w:rsidP="00DD3DB6">
      <w:pPr>
        <w:jc w:val="right"/>
        <w:rPr>
          <w:highlight w:val="yellow"/>
        </w:rPr>
      </w:pPr>
    </w:p>
    <w:p w:rsidR="00DD3DB6" w:rsidRDefault="00DD3DB6" w:rsidP="00DD3DB6">
      <w:pPr>
        <w:jc w:val="right"/>
        <w:rPr>
          <w:highlight w:val="yellow"/>
        </w:rPr>
      </w:pPr>
    </w:p>
    <w:p w:rsidR="00DD3DB6" w:rsidRPr="00CA103F" w:rsidRDefault="00DD3DB6" w:rsidP="00DD3DB6">
      <w:pPr>
        <w:pStyle w:val="af"/>
        <w:jc w:val="center"/>
        <w:rPr>
          <w:rFonts w:ascii="Cambria" w:hAnsi="Cambria"/>
          <w:b/>
          <w:sz w:val="28"/>
          <w:szCs w:val="28"/>
        </w:rPr>
      </w:pPr>
      <w:r w:rsidRPr="00CA103F">
        <w:rPr>
          <w:rFonts w:ascii="Cambria" w:hAnsi="Cambria"/>
          <w:b/>
          <w:sz w:val="28"/>
          <w:szCs w:val="28"/>
        </w:rPr>
        <w:t xml:space="preserve">Распределение муниципального дорожного фонда </w:t>
      </w:r>
      <w:proofErr w:type="spellStart"/>
      <w:r>
        <w:rPr>
          <w:rFonts w:ascii="Cambria" w:hAnsi="Cambria"/>
          <w:b/>
          <w:sz w:val="28"/>
          <w:szCs w:val="28"/>
        </w:rPr>
        <w:t>Кочковского</w:t>
      </w:r>
      <w:proofErr w:type="spellEnd"/>
      <w:r w:rsidRPr="00CA103F">
        <w:rPr>
          <w:rFonts w:ascii="Cambria" w:hAnsi="Cambria"/>
          <w:b/>
          <w:sz w:val="28"/>
          <w:szCs w:val="28"/>
        </w:rPr>
        <w:t xml:space="preserve"> сельсовета </w:t>
      </w:r>
      <w:proofErr w:type="spellStart"/>
      <w:r w:rsidRPr="00CA103F">
        <w:rPr>
          <w:rFonts w:ascii="Cambria" w:hAnsi="Cambria"/>
          <w:b/>
          <w:sz w:val="28"/>
          <w:szCs w:val="28"/>
        </w:rPr>
        <w:t>Кочковского</w:t>
      </w:r>
      <w:proofErr w:type="spellEnd"/>
      <w:r w:rsidRPr="00CA103F">
        <w:rPr>
          <w:rFonts w:ascii="Cambria" w:hAnsi="Cambria"/>
          <w:b/>
          <w:sz w:val="28"/>
          <w:szCs w:val="28"/>
        </w:rPr>
        <w:t xml:space="preserve"> района  Новосибирской области на 2024 год </w:t>
      </w:r>
    </w:p>
    <w:p w:rsidR="00DD3DB6" w:rsidRDefault="00DD3DB6" w:rsidP="00DD3DB6">
      <w:pPr>
        <w:pStyle w:val="af"/>
        <w:jc w:val="center"/>
        <w:rPr>
          <w:rFonts w:ascii="Times New Roman" w:hAnsi="Times New Roman"/>
          <w:b/>
          <w:sz w:val="28"/>
          <w:szCs w:val="28"/>
        </w:rPr>
      </w:pPr>
      <w:r w:rsidRPr="00CA103F">
        <w:rPr>
          <w:rFonts w:ascii="Cambria" w:hAnsi="Cambria"/>
          <w:b/>
          <w:sz w:val="28"/>
          <w:szCs w:val="28"/>
        </w:rPr>
        <w:t xml:space="preserve"> и плановый период  2025 – 2026 годов</w:t>
      </w:r>
    </w:p>
    <w:p w:rsidR="00DD3DB6" w:rsidRDefault="00DD3DB6" w:rsidP="00DD3DB6">
      <w:pPr>
        <w:pStyle w:val="af"/>
        <w:jc w:val="center"/>
        <w:rPr>
          <w:rFonts w:ascii="Times New Roman" w:hAnsi="Times New Roman"/>
          <w:b/>
          <w:sz w:val="24"/>
          <w:szCs w:val="24"/>
        </w:rPr>
      </w:pPr>
    </w:p>
    <w:p w:rsidR="00DD3DB6" w:rsidRPr="00D95214" w:rsidRDefault="00DD3DB6" w:rsidP="00DD3DB6">
      <w:pPr>
        <w:pStyle w:val="af"/>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5"/>
        <w:gridCol w:w="834"/>
        <w:gridCol w:w="1596"/>
        <w:gridCol w:w="1356"/>
        <w:gridCol w:w="1250"/>
        <w:gridCol w:w="1250"/>
      </w:tblGrid>
      <w:tr w:rsidR="00DD3DB6" w:rsidRPr="00A65E27" w:rsidTr="00846319">
        <w:trPr>
          <w:trHeight w:val="276"/>
        </w:trPr>
        <w:tc>
          <w:tcPr>
            <w:tcW w:w="3965" w:type="dxa"/>
            <w:vMerge w:val="restart"/>
          </w:tcPr>
          <w:p w:rsidR="00DD3DB6" w:rsidRPr="000471D1" w:rsidRDefault="00DD3DB6" w:rsidP="00846319">
            <w:pPr>
              <w:pStyle w:val="af"/>
              <w:jc w:val="both"/>
              <w:rPr>
                <w:rFonts w:ascii="Times New Roman" w:hAnsi="Times New Roman"/>
                <w:b/>
                <w:sz w:val="24"/>
                <w:szCs w:val="24"/>
              </w:rPr>
            </w:pPr>
            <w:r w:rsidRPr="000471D1">
              <w:rPr>
                <w:rFonts w:ascii="Times New Roman" w:hAnsi="Times New Roman"/>
                <w:b/>
                <w:sz w:val="24"/>
                <w:szCs w:val="24"/>
              </w:rPr>
              <w:t>Наименование программы</w:t>
            </w:r>
          </w:p>
        </w:tc>
        <w:tc>
          <w:tcPr>
            <w:tcW w:w="834" w:type="dxa"/>
            <w:vMerge w:val="restart"/>
          </w:tcPr>
          <w:p w:rsidR="00DD3DB6" w:rsidRPr="000471D1" w:rsidRDefault="00DD3DB6" w:rsidP="00846319">
            <w:pPr>
              <w:pStyle w:val="af"/>
              <w:jc w:val="both"/>
              <w:rPr>
                <w:rFonts w:ascii="Times New Roman" w:hAnsi="Times New Roman"/>
                <w:b/>
                <w:sz w:val="24"/>
                <w:szCs w:val="24"/>
              </w:rPr>
            </w:pPr>
            <w:r w:rsidRPr="000471D1">
              <w:rPr>
                <w:rFonts w:ascii="Times New Roman" w:hAnsi="Times New Roman"/>
                <w:b/>
                <w:sz w:val="24"/>
                <w:szCs w:val="24"/>
              </w:rPr>
              <w:t xml:space="preserve">Р. </w:t>
            </w:r>
            <w:proofErr w:type="spellStart"/>
            <w:r w:rsidRPr="000471D1">
              <w:rPr>
                <w:rFonts w:ascii="Times New Roman" w:hAnsi="Times New Roman"/>
                <w:b/>
                <w:sz w:val="24"/>
                <w:szCs w:val="24"/>
              </w:rPr>
              <w:t>Прз</w:t>
            </w:r>
            <w:proofErr w:type="spellEnd"/>
            <w:r w:rsidRPr="000471D1">
              <w:rPr>
                <w:rFonts w:ascii="Times New Roman" w:hAnsi="Times New Roman"/>
                <w:b/>
                <w:sz w:val="24"/>
                <w:szCs w:val="24"/>
              </w:rPr>
              <w:t>.</w:t>
            </w:r>
          </w:p>
        </w:tc>
        <w:tc>
          <w:tcPr>
            <w:tcW w:w="1596" w:type="dxa"/>
            <w:vMerge w:val="restart"/>
          </w:tcPr>
          <w:p w:rsidR="00DD3DB6" w:rsidRPr="000471D1" w:rsidRDefault="00DD3DB6" w:rsidP="00846319">
            <w:pPr>
              <w:pStyle w:val="af"/>
              <w:jc w:val="both"/>
              <w:rPr>
                <w:rFonts w:ascii="Times New Roman" w:hAnsi="Times New Roman"/>
                <w:b/>
                <w:sz w:val="24"/>
                <w:szCs w:val="24"/>
              </w:rPr>
            </w:pPr>
            <w:r w:rsidRPr="000471D1">
              <w:rPr>
                <w:rFonts w:ascii="Times New Roman" w:hAnsi="Times New Roman"/>
                <w:b/>
                <w:sz w:val="24"/>
                <w:szCs w:val="24"/>
              </w:rPr>
              <w:t>КЦСР</w:t>
            </w:r>
          </w:p>
        </w:tc>
        <w:tc>
          <w:tcPr>
            <w:tcW w:w="3856" w:type="dxa"/>
            <w:gridSpan w:val="3"/>
          </w:tcPr>
          <w:p w:rsidR="00DD3DB6" w:rsidRPr="000471D1" w:rsidRDefault="00DD3DB6" w:rsidP="00846319">
            <w:pPr>
              <w:pStyle w:val="af"/>
              <w:jc w:val="center"/>
              <w:rPr>
                <w:rFonts w:ascii="Times New Roman" w:hAnsi="Times New Roman"/>
                <w:b/>
                <w:sz w:val="24"/>
                <w:szCs w:val="24"/>
              </w:rPr>
            </w:pPr>
            <w:r w:rsidRPr="000471D1">
              <w:rPr>
                <w:rFonts w:ascii="Times New Roman" w:hAnsi="Times New Roman"/>
                <w:b/>
                <w:sz w:val="24"/>
                <w:szCs w:val="24"/>
              </w:rPr>
              <w:t>Сумма</w:t>
            </w:r>
          </w:p>
        </w:tc>
      </w:tr>
      <w:tr w:rsidR="00DD3DB6" w:rsidRPr="00A65E27" w:rsidTr="00846319">
        <w:trPr>
          <w:trHeight w:val="276"/>
        </w:trPr>
        <w:tc>
          <w:tcPr>
            <w:tcW w:w="3965" w:type="dxa"/>
            <w:vMerge/>
          </w:tcPr>
          <w:p w:rsidR="00DD3DB6" w:rsidRPr="000471D1" w:rsidRDefault="00DD3DB6" w:rsidP="00846319">
            <w:pPr>
              <w:pStyle w:val="af"/>
              <w:jc w:val="both"/>
              <w:rPr>
                <w:rFonts w:ascii="Times New Roman" w:hAnsi="Times New Roman"/>
                <w:b/>
                <w:sz w:val="24"/>
                <w:szCs w:val="24"/>
              </w:rPr>
            </w:pPr>
          </w:p>
        </w:tc>
        <w:tc>
          <w:tcPr>
            <w:tcW w:w="834" w:type="dxa"/>
            <w:vMerge/>
          </w:tcPr>
          <w:p w:rsidR="00DD3DB6" w:rsidRPr="000471D1" w:rsidRDefault="00DD3DB6" w:rsidP="00846319">
            <w:pPr>
              <w:pStyle w:val="af"/>
              <w:jc w:val="both"/>
              <w:rPr>
                <w:rFonts w:ascii="Times New Roman" w:hAnsi="Times New Roman"/>
                <w:b/>
                <w:sz w:val="24"/>
                <w:szCs w:val="24"/>
              </w:rPr>
            </w:pPr>
          </w:p>
        </w:tc>
        <w:tc>
          <w:tcPr>
            <w:tcW w:w="1596" w:type="dxa"/>
            <w:vMerge/>
          </w:tcPr>
          <w:p w:rsidR="00DD3DB6" w:rsidRPr="000471D1" w:rsidRDefault="00DD3DB6" w:rsidP="00846319">
            <w:pPr>
              <w:pStyle w:val="af"/>
              <w:jc w:val="both"/>
              <w:rPr>
                <w:rFonts w:ascii="Times New Roman" w:hAnsi="Times New Roman"/>
                <w:b/>
                <w:sz w:val="24"/>
                <w:szCs w:val="24"/>
              </w:rPr>
            </w:pPr>
          </w:p>
        </w:tc>
        <w:tc>
          <w:tcPr>
            <w:tcW w:w="1356" w:type="dxa"/>
          </w:tcPr>
          <w:p w:rsidR="00DD3DB6" w:rsidRPr="000471D1" w:rsidRDefault="00DD3DB6" w:rsidP="00846319">
            <w:pPr>
              <w:pStyle w:val="af"/>
              <w:jc w:val="both"/>
              <w:rPr>
                <w:rFonts w:ascii="Times New Roman" w:hAnsi="Times New Roman"/>
                <w:b/>
                <w:sz w:val="24"/>
                <w:szCs w:val="24"/>
              </w:rPr>
            </w:pPr>
          </w:p>
        </w:tc>
        <w:tc>
          <w:tcPr>
            <w:tcW w:w="1250" w:type="dxa"/>
          </w:tcPr>
          <w:p w:rsidR="00DD3DB6" w:rsidRPr="000471D1" w:rsidRDefault="00DD3DB6" w:rsidP="00846319">
            <w:pPr>
              <w:pStyle w:val="af"/>
              <w:jc w:val="both"/>
              <w:rPr>
                <w:rFonts w:ascii="Times New Roman" w:hAnsi="Times New Roman"/>
                <w:b/>
                <w:sz w:val="24"/>
                <w:szCs w:val="24"/>
              </w:rPr>
            </w:pPr>
          </w:p>
        </w:tc>
        <w:tc>
          <w:tcPr>
            <w:tcW w:w="1250" w:type="dxa"/>
          </w:tcPr>
          <w:p w:rsidR="00DD3DB6" w:rsidRPr="000471D1" w:rsidRDefault="00DD3DB6" w:rsidP="00846319">
            <w:pPr>
              <w:pStyle w:val="af"/>
              <w:jc w:val="both"/>
              <w:rPr>
                <w:rFonts w:ascii="Times New Roman" w:hAnsi="Times New Roman"/>
                <w:b/>
                <w:sz w:val="24"/>
                <w:szCs w:val="24"/>
              </w:rPr>
            </w:pPr>
          </w:p>
        </w:tc>
      </w:tr>
      <w:tr w:rsidR="00DD3DB6" w:rsidRPr="00A65E27" w:rsidTr="00846319">
        <w:tc>
          <w:tcPr>
            <w:tcW w:w="3965" w:type="dxa"/>
          </w:tcPr>
          <w:p w:rsidR="00DD3DB6" w:rsidRPr="00CA103F" w:rsidRDefault="00DD3DB6" w:rsidP="00846319">
            <w:pPr>
              <w:pStyle w:val="af"/>
              <w:jc w:val="both"/>
              <w:rPr>
                <w:rFonts w:ascii="Times New Roman" w:hAnsi="Times New Roman"/>
                <w:sz w:val="24"/>
                <w:szCs w:val="24"/>
              </w:rPr>
            </w:pPr>
            <w:r w:rsidRPr="00CA103F">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CA103F">
              <w:rPr>
                <w:rFonts w:ascii="Times New Roman" w:hAnsi="Times New Roman"/>
                <w:sz w:val="24"/>
                <w:szCs w:val="24"/>
              </w:rPr>
              <w:t>Кочковского</w:t>
            </w:r>
            <w:proofErr w:type="spellEnd"/>
            <w:r w:rsidRPr="00CA103F">
              <w:rPr>
                <w:rFonts w:ascii="Times New Roman" w:hAnsi="Times New Roman"/>
                <w:sz w:val="24"/>
                <w:szCs w:val="24"/>
              </w:rPr>
              <w:t xml:space="preserve"> сельсовета </w:t>
            </w:r>
            <w:proofErr w:type="spellStart"/>
            <w:r w:rsidRPr="00CA103F">
              <w:rPr>
                <w:rFonts w:ascii="Times New Roman" w:hAnsi="Times New Roman"/>
                <w:sz w:val="24"/>
                <w:szCs w:val="24"/>
              </w:rPr>
              <w:t>Кочковского</w:t>
            </w:r>
            <w:proofErr w:type="spellEnd"/>
            <w:r w:rsidRPr="00CA103F">
              <w:rPr>
                <w:rFonts w:ascii="Times New Roman" w:hAnsi="Times New Roman"/>
                <w:sz w:val="24"/>
                <w:szCs w:val="24"/>
              </w:rPr>
              <w:t xml:space="preserve"> района Новосибирской области" за счет средств местного бюджета</w:t>
            </w:r>
          </w:p>
        </w:tc>
        <w:tc>
          <w:tcPr>
            <w:tcW w:w="834" w:type="dxa"/>
          </w:tcPr>
          <w:p w:rsidR="00DD3DB6" w:rsidRPr="00A65E27" w:rsidRDefault="00DD3DB6" w:rsidP="00846319">
            <w:pPr>
              <w:pStyle w:val="af"/>
              <w:jc w:val="both"/>
              <w:rPr>
                <w:rFonts w:ascii="Times New Roman" w:hAnsi="Times New Roman"/>
                <w:sz w:val="24"/>
                <w:szCs w:val="24"/>
              </w:rPr>
            </w:pPr>
            <w:r w:rsidRPr="00A65E27">
              <w:rPr>
                <w:rFonts w:ascii="Times New Roman" w:hAnsi="Times New Roman"/>
                <w:sz w:val="24"/>
                <w:szCs w:val="24"/>
              </w:rPr>
              <w:t>0409</w:t>
            </w:r>
          </w:p>
        </w:tc>
        <w:tc>
          <w:tcPr>
            <w:tcW w:w="1596" w:type="dxa"/>
          </w:tcPr>
          <w:p w:rsidR="00DD3DB6" w:rsidRPr="00A65E27" w:rsidRDefault="00DD3DB6" w:rsidP="00846319">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.04090</w:t>
            </w:r>
          </w:p>
        </w:tc>
        <w:tc>
          <w:tcPr>
            <w:tcW w:w="1356" w:type="dxa"/>
          </w:tcPr>
          <w:p w:rsidR="00DD3DB6" w:rsidRPr="00A65E27" w:rsidRDefault="00DD3DB6" w:rsidP="00846319">
            <w:pPr>
              <w:pStyle w:val="af"/>
              <w:jc w:val="center"/>
              <w:rPr>
                <w:rFonts w:ascii="Times New Roman" w:hAnsi="Times New Roman"/>
                <w:sz w:val="24"/>
                <w:szCs w:val="24"/>
              </w:rPr>
            </w:pPr>
            <w:r>
              <w:rPr>
                <w:rFonts w:ascii="Times New Roman" w:hAnsi="Times New Roman"/>
                <w:sz w:val="24"/>
                <w:szCs w:val="24"/>
              </w:rPr>
              <w:t>3 297,05</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0</w:t>
            </w:r>
          </w:p>
        </w:tc>
      </w:tr>
      <w:tr w:rsidR="00DD3DB6" w:rsidRPr="00A65E27" w:rsidTr="00846319">
        <w:tc>
          <w:tcPr>
            <w:tcW w:w="3965" w:type="dxa"/>
          </w:tcPr>
          <w:p w:rsidR="00DD3DB6" w:rsidRPr="00CA103F" w:rsidRDefault="00DD3DB6" w:rsidP="00846319">
            <w:pPr>
              <w:pStyle w:val="af"/>
              <w:jc w:val="both"/>
              <w:rPr>
                <w:rFonts w:ascii="Times New Roman" w:hAnsi="Times New Roman"/>
                <w:color w:val="000000"/>
                <w:sz w:val="24"/>
                <w:szCs w:val="24"/>
              </w:rPr>
            </w:pPr>
            <w:r w:rsidRPr="00CA103F">
              <w:rPr>
                <w:rFonts w:ascii="Times New Roman" w:hAnsi="Times New Roman"/>
                <w:color w:val="000000"/>
                <w:sz w:val="24"/>
                <w:szCs w:val="24"/>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w:t>
            </w:r>
            <w:proofErr w:type="spellStart"/>
            <w:r w:rsidRPr="00CA103F">
              <w:rPr>
                <w:rFonts w:ascii="Times New Roman" w:hAnsi="Times New Roman"/>
                <w:color w:val="000000"/>
                <w:sz w:val="24"/>
                <w:szCs w:val="24"/>
              </w:rPr>
              <w:t>Кочковского</w:t>
            </w:r>
            <w:proofErr w:type="spellEnd"/>
            <w:r w:rsidRPr="00CA103F">
              <w:rPr>
                <w:rFonts w:ascii="Times New Roman" w:hAnsi="Times New Roman"/>
                <w:color w:val="000000"/>
                <w:sz w:val="24"/>
                <w:szCs w:val="24"/>
              </w:rPr>
              <w:t xml:space="preserve"> сельсовета </w:t>
            </w:r>
            <w:proofErr w:type="spellStart"/>
            <w:r w:rsidRPr="00CA103F">
              <w:rPr>
                <w:rFonts w:ascii="Times New Roman" w:hAnsi="Times New Roman"/>
                <w:color w:val="000000"/>
                <w:sz w:val="24"/>
                <w:szCs w:val="24"/>
              </w:rPr>
              <w:t>Кочковского</w:t>
            </w:r>
            <w:proofErr w:type="spellEnd"/>
            <w:r w:rsidRPr="00CA103F">
              <w:rPr>
                <w:rFonts w:ascii="Times New Roman" w:hAnsi="Times New Roman"/>
                <w:color w:val="000000"/>
                <w:sz w:val="24"/>
                <w:szCs w:val="24"/>
              </w:rPr>
              <w:t xml:space="preserve"> района </w:t>
            </w:r>
            <w:r w:rsidRPr="00CA103F">
              <w:rPr>
                <w:rFonts w:ascii="Times New Roman" w:hAnsi="Times New Roman"/>
                <w:color w:val="000000"/>
                <w:sz w:val="24"/>
                <w:szCs w:val="24"/>
              </w:rPr>
              <w:lastRenderedPageBreak/>
              <w:t>Новосибирской области"</w:t>
            </w:r>
          </w:p>
        </w:tc>
        <w:tc>
          <w:tcPr>
            <w:tcW w:w="834" w:type="dxa"/>
          </w:tcPr>
          <w:p w:rsidR="00DD3DB6" w:rsidRPr="00A65E27" w:rsidRDefault="00DD3DB6" w:rsidP="00846319">
            <w:pPr>
              <w:pStyle w:val="af"/>
              <w:jc w:val="both"/>
              <w:rPr>
                <w:rFonts w:ascii="Times New Roman" w:hAnsi="Times New Roman"/>
                <w:sz w:val="24"/>
                <w:szCs w:val="24"/>
              </w:rPr>
            </w:pPr>
            <w:r w:rsidRPr="00A65E27">
              <w:rPr>
                <w:rFonts w:ascii="Times New Roman" w:hAnsi="Times New Roman"/>
                <w:sz w:val="24"/>
                <w:szCs w:val="24"/>
              </w:rPr>
              <w:lastRenderedPageBreak/>
              <w:t>0409</w:t>
            </w:r>
          </w:p>
        </w:tc>
        <w:tc>
          <w:tcPr>
            <w:tcW w:w="1596" w:type="dxa"/>
          </w:tcPr>
          <w:p w:rsidR="00DD3DB6" w:rsidRPr="00A65E27" w:rsidRDefault="00DD3DB6" w:rsidP="00846319">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w:t>
            </w:r>
            <w:r>
              <w:rPr>
                <w:rFonts w:ascii="Times New Roman" w:hAnsi="Times New Roman"/>
                <w:sz w:val="24"/>
                <w:szCs w:val="24"/>
              </w:rPr>
              <w:t>1</w:t>
            </w:r>
          </w:p>
        </w:tc>
        <w:tc>
          <w:tcPr>
            <w:tcW w:w="1356" w:type="dxa"/>
          </w:tcPr>
          <w:p w:rsidR="00DD3DB6" w:rsidRPr="00A65E27" w:rsidRDefault="00DD3DB6" w:rsidP="00846319">
            <w:pPr>
              <w:pStyle w:val="af"/>
              <w:jc w:val="center"/>
              <w:rPr>
                <w:rFonts w:ascii="Times New Roman" w:hAnsi="Times New Roman"/>
                <w:sz w:val="24"/>
                <w:szCs w:val="24"/>
              </w:rPr>
            </w:pPr>
            <w:r>
              <w:rPr>
                <w:rFonts w:ascii="Times New Roman" w:hAnsi="Times New Roman"/>
                <w:sz w:val="24"/>
                <w:szCs w:val="24"/>
              </w:rPr>
              <w:t>2 113,6</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2 437,1</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2 458,08</w:t>
            </w:r>
          </w:p>
        </w:tc>
      </w:tr>
      <w:tr w:rsidR="00DD3DB6" w:rsidRPr="00A65E27" w:rsidTr="00846319">
        <w:tc>
          <w:tcPr>
            <w:tcW w:w="3965" w:type="dxa"/>
          </w:tcPr>
          <w:p w:rsidR="00DD3DB6" w:rsidRPr="00CA103F" w:rsidRDefault="00DD3DB6" w:rsidP="00846319">
            <w:pPr>
              <w:pStyle w:val="af"/>
              <w:jc w:val="both"/>
              <w:rPr>
                <w:rFonts w:ascii="Times New Roman" w:hAnsi="Times New Roman"/>
                <w:sz w:val="24"/>
                <w:szCs w:val="24"/>
              </w:rPr>
            </w:pPr>
            <w:r w:rsidRPr="00CA103F">
              <w:rPr>
                <w:rFonts w:ascii="Times New Roman" w:hAnsi="Times New Roman"/>
                <w:color w:val="000000"/>
                <w:sz w:val="24"/>
                <w:szCs w:val="24"/>
              </w:rPr>
              <w:lastRenderedPageBreak/>
              <w:t xml:space="preserve">Расходы на реализацию  муниципальной программы Повышения безопасности дорожного движения на территории </w:t>
            </w:r>
            <w:proofErr w:type="spellStart"/>
            <w:r w:rsidRPr="00CA103F">
              <w:rPr>
                <w:rFonts w:ascii="Times New Roman" w:hAnsi="Times New Roman"/>
                <w:color w:val="000000"/>
                <w:sz w:val="24"/>
                <w:szCs w:val="24"/>
              </w:rPr>
              <w:t>Кочковского</w:t>
            </w:r>
            <w:proofErr w:type="spellEnd"/>
            <w:r w:rsidRPr="00CA103F">
              <w:rPr>
                <w:rFonts w:ascii="Times New Roman" w:hAnsi="Times New Roman"/>
                <w:color w:val="000000"/>
                <w:sz w:val="24"/>
                <w:szCs w:val="24"/>
              </w:rPr>
              <w:t xml:space="preserve"> сельсовета </w:t>
            </w:r>
            <w:proofErr w:type="spellStart"/>
            <w:r w:rsidRPr="00CA103F">
              <w:rPr>
                <w:rFonts w:ascii="Times New Roman" w:hAnsi="Times New Roman"/>
                <w:color w:val="000000"/>
                <w:sz w:val="24"/>
                <w:szCs w:val="24"/>
              </w:rPr>
              <w:t>Кочковского</w:t>
            </w:r>
            <w:proofErr w:type="spellEnd"/>
            <w:r w:rsidRPr="00CA103F">
              <w:rPr>
                <w:rFonts w:ascii="Times New Roman" w:hAnsi="Times New Roman"/>
                <w:color w:val="000000"/>
                <w:sz w:val="24"/>
                <w:szCs w:val="24"/>
              </w:rPr>
              <w:t xml:space="preserve"> района Новосибирской области" в части </w:t>
            </w:r>
            <w:proofErr w:type="spellStart"/>
            <w:r w:rsidRPr="00CA103F">
              <w:rPr>
                <w:rFonts w:ascii="Times New Roman" w:hAnsi="Times New Roman"/>
                <w:color w:val="000000"/>
                <w:sz w:val="24"/>
                <w:szCs w:val="24"/>
              </w:rPr>
              <w:t>софиансирования</w:t>
            </w:r>
            <w:proofErr w:type="spellEnd"/>
            <w:r w:rsidRPr="00CA103F">
              <w:rPr>
                <w:rFonts w:ascii="Times New Roman" w:hAnsi="Times New Roman"/>
                <w:color w:val="000000"/>
                <w:sz w:val="24"/>
                <w:szCs w:val="24"/>
              </w:rPr>
              <w:t>, за счет средств местного бюджета</w:t>
            </w:r>
          </w:p>
        </w:tc>
        <w:tc>
          <w:tcPr>
            <w:tcW w:w="834" w:type="dxa"/>
          </w:tcPr>
          <w:p w:rsidR="00DD3DB6" w:rsidRPr="00A65E27" w:rsidRDefault="00DD3DB6" w:rsidP="00846319">
            <w:pPr>
              <w:pStyle w:val="af"/>
              <w:jc w:val="both"/>
              <w:rPr>
                <w:rFonts w:ascii="Times New Roman" w:hAnsi="Times New Roman"/>
                <w:sz w:val="24"/>
                <w:szCs w:val="24"/>
              </w:rPr>
            </w:pPr>
            <w:r w:rsidRPr="00A65E27">
              <w:rPr>
                <w:rFonts w:ascii="Times New Roman" w:hAnsi="Times New Roman"/>
                <w:sz w:val="24"/>
                <w:szCs w:val="24"/>
              </w:rPr>
              <w:t>0409</w:t>
            </w:r>
          </w:p>
        </w:tc>
        <w:tc>
          <w:tcPr>
            <w:tcW w:w="1596" w:type="dxa"/>
          </w:tcPr>
          <w:p w:rsidR="00DD3DB6" w:rsidRPr="00A65E27" w:rsidRDefault="00DD3DB6" w:rsidP="00846319">
            <w:pPr>
              <w:pStyle w:val="af"/>
              <w:jc w:val="both"/>
              <w:rPr>
                <w:rFonts w:ascii="Times New Roman" w:hAnsi="Times New Roman"/>
                <w:sz w:val="24"/>
                <w:szCs w:val="24"/>
              </w:rPr>
            </w:pPr>
            <w:r w:rsidRPr="00A65E27">
              <w:rPr>
                <w:rFonts w:ascii="Times New Roman" w:hAnsi="Times New Roman"/>
                <w:sz w:val="24"/>
                <w:szCs w:val="24"/>
              </w:rPr>
              <w:t>74.0.0</w:t>
            </w:r>
            <w:r>
              <w:rPr>
                <w:rFonts w:ascii="Times New Roman" w:hAnsi="Times New Roman"/>
                <w:sz w:val="24"/>
                <w:szCs w:val="24"/>
              </w:rPr>
              <w:t>4</w:t>
            </w:r>
            <w:r w:rsidRPr="00A65E27">
              <w:rPr>
                <w:rFonts w:ascii="Times New Roman" w:hAnsi="Times New Roman"/>
                <w:sz w:val="24"/>
                <w:szCs w:val="24"/>
              </w:rPr>
              <w:t>.</w:t>
            </w:r>
            <w:r>
              <w:rPr>
                <w:rFonts w:ascii="Times New Roman" w:hAnsi="Times New Roman"/>
                <w:sz w:val="24"/>
                <w:szCs w:val="24"/>
              </w:rPr>
              <w:t>04099</w:t>
            </w:r>
          </w:p>
        </w:tc>
        <w:tc>
          <w:tcPr>
            <w:tcW w:w="1356" w:type="dxa"/>
          </w:tcPr>
          <w:p w:rsidR="00DD3DB6" w:rsidRPr="00A65E27" w:rsidRDefault="00DD3DB6" w:rsidP="00846319">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43,8</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42,22</w:t>
            </w:r>
          </w:p>
        </w:tc>
      </w:tr>
      <w:tr w:rsidR="00DD3DB6" w:rsidRPr="00A65E27" w:rsidTr="00846319">
        <w:tc>
          <w:tcPr>
            <w:tcW w:w="3965" w:type="dxa"/>
          </w:tcPr>
          <w:p w:rsidR="00DD3DB6" w:rsidRPr="00CA103F" w:rsidRDefault="00DD3DB6" w:rsidP="00846319">
            <w:pPr>
              <w:pStyle w:val="af"/>
              <w:jc w:val="both"/>
              <w:rPr>
                <w:rFonts w:ascii="Times New Roman" w:hAnsi="Times New Roman"/>
                <w:color w:val="000000"/>
                <w:sz w:val="24"/>
                <w:szCs w:val="24"/>
              </w:rPr>
            </w:pPr>
            <w:r w:rsidRPr="00245428">
              <w:rPr>
                <w:rFonts w:ascii="Times New Roman" w:hAnsi="Times New Roman"/>
                <w:color w:val="000000"/>
                <w:sz w:val="24"/>
                <w:szCs w:val="24"/>
              </w:rPr>
              <w:t xml:space="preserve">Расходы на реализацию  мероприятий муниципальной программы "Развитие автомобильных дорог на территории </w:t>
            </w:r>
            <w:proofErr w:type="spellStart"/>
            <w:r w:rsidRPr="00245428">
              <w:rPr>
                <w:rFonts w:ascii="Times New Roman" w:hAnsi="Times New Roman"/>
                <w:color w:val="000000"/>
                <w:sz w:val="24"/>
                <w:szCs w:val="24"/>
              </w:rPr>
              <w:t>Кочковского</w:t>
            </w:r>
            <w:proofErr w:type="spellEnd"/>
            <w:r w:rsidRPr="00245428">
              <w:rPr>
                <w:rFonts w:ascii="Times New Roman" w:hAnsi="Times New Roman"/>
                <w:color w:val="000000"/>
                <w:sz w:val="24"/>
                <w:szCs w:val="24"/>
              </w:rPr>
              <w:t xml:space="preserve"> сельсовета </w:t>
            </w:r>
            <w:proofErr w:type="spellStart"/>
            <w:r w:rsidRPr="00245428">
              <w:rPr>
                <w:rFonts w:ascii="Times New Roman" w:hAnsi="Times New Roman"/>
                <w:color w:val="000000"/>
                <w:sz w:val="24"/>
                <w:szCs w:val="24"/>
              </w:rPr>
              <w:t>Кочковского</w:t>
            </w:r>
            <w:proofErr w:type="spellEnd"/>
            <w:r w:rsidRPr="00245428">
              <w:rPr>
                <w:rFonts w:ascii="Times New Roman" w:hAnsi="Times New Roman"/>
                <w:color w:val="000000"/>
                <w:sz w:val="24"/>
                <w:szCs w:val="24"/>
              </w:rPr>
              <w:t xml:space="preserve"> района Новосибирской области " в рамках государственной программы Новосибирской области "Управление государственными финансами в Новосибирской области " за счет средств областного бюджета</w:t>
            </w:r>
            <w:proofErr w:type="gramStart"/>
            <w:r w:rsidRPr="00245428">
              <w:rPr>
                <w:rFonts w:ascii="Times New Roman" w:hAnsi="Times New Roman"/>
                <w:color w:val="000000"/>
                <w:sz w:val="24"/>
                <w:szCs w:val="24"/>
              </w:rPr>
              <w:t>."</w:t>
            </w:r>
            <w:proofErr w:type="gramEnd"/>
          </w:p>
        </w:tc>
        <w:tc>
          <w:tcPr>
            <w:tcW w:w="834" w:type="dxa"/>
          </w:tcPr>
          <w:p w:rsidR="00DD3DB6" w:rsidRPr="00A65E27" w:rsidRDefault="00DD3DB6" w:rsidP="00846319">
            <w:pPr>
              <w:pStyle w:val="af"/>
              <w:jc w:val="both"/>
              <w:rPr>
                <w:rFonts w:ascii="Times New Roman" w:hAnsi="Times New Roman"/>
                <w:sz w:val="24"/>
                <w:szCs w:val="24"/>
              </w:rPr>
            </w:pPr>
            <w:r>
              <w:rPr>
                <w:rFonts w:ascii="Times New Roman" w:hAnsi="Times New Roman"/>
                <w:sz w:val="24"/>
                <w:szCs w:val="24"/>
              </w:rPr>
              <w:t>0409</w:t>
            </w:r>
          </w:p>
        </w:tc>
        <w:tc>
          <w:tcPr>
            <w:tcW w:w="1596" w:type="dxa"/>
          </w:tcPr>
          <w:p w:rsidR="00DD3DB6" w:rsidRPr="00A65E27" w:rsidRDefault="00DD3DB6" w:rsidP="00846319">
            <w:pPr>
              <w:pStyle w:val="af"/>
              <w:jc w:val="both"/>
              <w:rPr>
                <w:rFonts w:ascii="Times New Roman" w:hAnsi="Times New Roman"/>
                <w:sz w:val="24"/>
                <w:szCs w:val="24"/>
              </w:rPr>
            </w:pPr>
            <w:r w:rsidRPr="00245428">
              <w:rPr>
                <w:rFonts w:ascii="Times New Roman" w:hAnsi="Times New Roman"/>
                <w:sz w:val="24"/>
                <w:szCs w:val="24"/>
              </w:rPr>
              <w:t>74.0.04.70510</w:t>
            </w:r>
          </w:p>
        </w:tc>
        <w:tc>
          <w:tcPr>
            <w:tcW w:w="135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2500,0</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0</w:t>
            </w:r>
          </w:p>
        </w:tc>
      </w:tr>
      <w:tr w:rsidR="00DD3DB6" w:rsidRPr="00A65E27" w:rsidTr="00846319">
        <w:tc>
          <w:tcPr>
            <w:tcW w:w="3965" w:type="dxa"/>
          </w:tcPr>
          <w:p w:rsidR="00DD3DB6" w:rsidRPr="00A65E27" w:rsidRDefault="00DD3DB6" w:rsidP="00846319">
            <w:pPr>
              <w:pStyle w:val="af"/>
              <w:jc w:val="both"/>
              <w:rPr>
                <w:rFonts w:ascii="Times New Roman" w:hAnsi="Times New Roman"/>
                <w:b/>
                <w:sz w:val="24"/>
                <w:szCs w:val="24"/>
              </w:rPr>
            </w:pPr>
            <w:r w:rsidRPr="00A65E27">
              <w:rPr>
                <w:rFonts w:ascii="Times New Roman" w:hAnsi="Times New Roman"/>
                <w:b/>
                <w:sz w:val="24"/>
                <w:szCs w:val="24"/>
              </w:rPr>
              <w:t>ИТОГО</w:t>
            </w:r>
          </w:p>
        </w:tc>
        <w:tc>
          <w:tcPr>
            <w:tcW w:w="834" w:type="dxa"/>
          </w:tcPr>
          <w:p w:rsidR="00DD3DB6" w:rsidRPr="00A65E27" w:rsidRDefault="00DD3DB6" w:rsidP="00846319">
            <w:pPr>
              <w:pStyle w:val="af"/>
              <w:jc w:val="both"/>
              <w:rPr>
                <w:rFonts w:ascii="Times New Roman" w:hAnsi="Times New Roman"/>
                <w:b/>
                <w:sz w:val="24"/>
                <w:szCs w:val="24"/>
              </w:rPr>
            </w:pPr>
          </w:p>
        </w:tc>
        <w:tc>
          <w:tcPr>
            <w:tcW w:w="1596" w:type="dxa"/>
          </w:tcPr>
          <w:p w:rsidR="00DD3DB6" w:rsidRPr="00A65E27" w:rsidRDefault="00DD3DB6" w:rsidP="00846319">
            <w:pPr>
              <w:pStyle w:val="af"/>
              <w:jc w:val="both"/>
              <w:rPr>
                <w:rFonts w:ascii="Times New Roman" w:hAnsi="Times New Roman"/>
                <w:b/>
                <w:sz w:val="24"/>
                <w:szCs w:val="24"/>
              </w:rPr>
            </w:pPr>
          </w:p>
        </w:tc>
        <w:tc>
          <w:tcPr>
            <w:tcW w:w="1356" w:type="dxa"/>
          </w:tcPr>
          <w:p w:rsidR="00DD3DB6" w:rsidRPr="00A65E27" w:rsidRDefault="00DD3DB6" w:rsidP="00846319">
            <w:pPr>
              <w:pStyle w:val="af"/>
              <w:jc w:val="center"/>
              <w:rPr>
                <w:rFonts w:ascii="Times New Roman" w:hAnsi="Times New Roman"/>
                <w:b/>
                <w:sz w:val="24"/>
                <w:szCs w:val="24"/>
              </w:rPr>
            </w:pPr>
            <w:r>
              <w:rPr>
                <w:rFonts w:ascii="Times New Roman" w:hAnsi="Times New Roman"/>
                <w:b/>
                <w:sz w:val="24"/>
                <w:szCs w:val="24"/>
              </w:rPr>
              <w:t>7 910,65</w:t>
            </w:r>
          </w:p>
        </w:tc>
        <w:tc>
          <w:tcPr>
            <w:tcW w:w="1250" w:type="dxa"/>
          </w:tcPr>
          <w:p w:rsidR="00DD3DB6" w:rsidRDefault="00DD3DB6" w:rsidP="00846319">
            <w:pPr>
              <w:pStyle w:val="af"/>
              <w:jc w:val="center"/>
              <w:rPr>
                <w:rFonts w:ascii="Times New Roman" w:hAnsi="Times New Roman"/>
                <w:b/>
                <w:sz w:val="24"/>
                <w:szCs w:val="24"/>
              </w:rPr>
            </w:pPr>
            <w:r>
              <w:rPr>
                <w:rFonts w:ascii="Times New Roman" w:hAnsi="Times New Roman"/>
                <w:b/>
                <w:sz w:val="24"/>
                <w:szCs w:val="24"/>
              </w:rPr>
              <w:t>2 480,9</w:t>
            </w:r>
          </w:p>
        </w:tc>
        <w:tc>
          <w:tcPr>
            <w:tcW w:w="1250" w:type="dxa"/>
          </w:tcPr>
          <w:p w:rsidR="00DD3DB6" w:rsidRDefault="00DD3DB6" w:rsidP="00846319">
            <w:pPr>
              <w:pStyle w:val="af"/>
              <w:jc w:val="center"/>
              <w:rPr>
                <w:rFonts w:ascii="Times New Roman" w:hAnsi="Times New Roman"/>
                <w:b/>
                <w:sz w:val="24"/>
                <w:szCs w:val="24"/>
              </w:rPr>
            </w:pPr>
            <w:r>
              <w:rPr>
                <w:rFonts w:ascii="Times New Roman" w:hAnsi="Times New Roman"/>
                <w:b/>
                <w:sz w:val="24"/>
                <w:szCs w:val="24"/>
              </w:rPr>
              <w:t>2 500,3</w:t>
            </w:r>
          </w:p>
        </w:tc>
      </w:tr>
    </w:tbl>
    <w:p w:rsidR="00DD3DB6" w:rsidRPr="00CC50FF" w:rsidRDefault="00DD3DB6" w:rsidP="00DD3DB6">
      <w:pPr>
        <w:pStyle w:val="af"/>
        <w:jc w:val="right"/>
        <w:rPr>
          <w:rFonts w:ascii="Times New Roman" w:hAnsi="Times New Roman"/>
          <w:sz w:val="24"/>
          <w:szCs w:val="24"/>
        </w:rPr>
      </w:pPr>
      <w:r w:rsidRPr="00CC50FF">
        <w:rPr>
          <w:rFonts w:ascii="Times New Roman" w:hAnsi="Times New Roman"/>
          <w:sz w:val="24"/>
          <w:szCs w:val="24"/>
        </w:rPr>
        <w:t>Приложение</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7</w:t>
      </w:r>
    </w:p>
    <w:p w:rsidR="00DD3DB6" w:rsidRDefault="00DD3DB6" w:rsidP="00DD3DB6">
      <w:pPr>
        <w:jc w:val="right"/>
      </w:pPr>
      <w:r w:rsidRPr="00DE53F2">
        <w:t>к решению</w:t>
      </w:r>
      <w:r>
        <w:t xml:space="preserve"> внеочередной тридцать второй се</w:t>
      </w:r>
      <w:r w:rsidRPr="001D1C98">
        <w:t>ссии</w:t>
      </w:r>
      <w:r>
        <w:t xml:space="preserve"> </w:t>
      </w:r>
    </w:p>
    <w:p w:rsidR="00DD3DB6" w:rsidRDefault="00DD3DB6" w:rsidP="00DD3DB6">
      <w:pPr>
        <w:jc w:val="right"/>
      </w:pPr>
      <w:r w:rsidRPr="00DE53F2">
        <w:t>Совета депутатов</w:t>
      </w:r>
      <w:r>
        <w:t xml:space="preserve"> </w:t>
      </w:r>
      <w:proofErr w:type="spellStart"/>
      <w:r>
        <w:t>Кочковского</w:t>
      </w:r>
      <w:proofErr w:type="spellEnd"/>
      <w:r>
        <w:t xml:space="preserve"> сельсовета</w:t>
      </w:r>
    </w:p>
    <w:p w:rsidR="00DD3DB6" w:rsidRDefault="00DD3DB6" w:rsidP="00DD3DB6">
      <w:pPr>
        <w:jc w:val="right"/>
      </w:pPr>
      <w:proofErr w:type="spellStart"/>
      <w:r>
        <w:t>Кочковского</w:t>
      </w:r>
      <w:proofErr w:type="spellEnd"/>
      <w:r>
        <w:t xml:space="preserve"> района Новосибирской области</w:t>
      </w:r>
    </w:p>
    <w:p w:rsidR="00DD3DB6" w:rsidRDefault="00DD3DB6" w:rsidP="00DD3DB6">
      <w:pPr>
        <w:jc w:val="right"/>
      </w:pPr>
      <w:r>
        <w:t xml:space="preserve"> о</w:t>
      </w:r>
      <w:r w:rsidRPr="00DE53F2">
        <w:t>т</w:t>
      </w:r>
      <w:r>
        <w:t xml:space="preserve"> 28.06.2024 № 1</w:t>
      </w:r>
    </w:p>
    <w:p w:rsidR="00DD3DB6" w:rsidRDefault="00DD3DB6" w:rsidP="00DD3DB6">
      <w:pPr>
        <w:pStyle w:val="af"/>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DD3DB6" w:rsidRPr="00245428" w:rsidRDefault="00DD3DB6" w:rsidP="00DD3DB6">
      <w:pPr>
        <w:pStyle w:val="af"/>
        <w:jc w:val="center"/>
        <w:rPr>
          <w:rFonts w:ascii="Cambria" w:hAnsi="Cambria"/>
          <w:b/>
          <w:sz w:val="28"/>
          <w:szCs w:val="28"/>
        </w:rPr>
      </w:pPr>
      <w:r w:rsidRPr="00245428">
        <w:rPr>
          <w:rFonts w:ascii="Cambria" w:hAnsi="Cambria"/>
          <w:b/>
          <w:sz w:val="28"/>
          <w:szCs w:val="28"/>
        </w:rPr>
        <w:t xml:space="preserve">Источники финансирования дефицита бюджета </w:t>
      </w:r>
      <w:proofErr w:type="spellStart"/>
      <w:r w:rsidRPr="00245428">
        <w:rPr>
          <w:rFonts w:ascii="Cambria" w:hAnsi="Cambria"/>
          <w:b/>
          <w:sz w:val="28"/>
          <w:szCs w:val="28"/>
        </w:rPr>
        <w:t>Кочковского</w:t>
      </w:r>
      <w:proofErr w:type="spellEnd"/>
      <w:r w:rsidRPr="00245428">
        <w:rPr>
          <w:rFonts w:ascii="Cambria" w:hAnsi="Cambria"/>
          <w:b/>
          <w:sz w:val="28"/>
          <w:szCs w:val="28"/>
        </w:rPr>
        <w:t xml:space="preserve"> сельсовета </w:t>
      </w:r>
      <w:proofErr w:type="spellStart"/>
      <w:r w:rsidRPr="00245428">
        <w:rPr>
          <w:rFonts w:ascii="Cambria" w:hAnsi="Cambria"/>
          <w:b/>
          <w:sz w:val="28"/>
          <w:szCs w:val="28"/>
        </w:rPr>
        <w:t>Кочковского</w:t>
      </w:r>
      <w:proofErr w:type="spellEnd"/>
      <w:r w:rsidRPr="00245428">
        <w:rPr>
          <w:rFonts w:ascii="Cambria" w:hAnsi="Cambria"/>
          <w:b/>
          <w:sz w:val="28"/>
          <w:szCs w:val="28"/>
        </w:rPr>
        <w:t xml:space="preserve"> района  Новосибирской области на 2024 год </w:t>
      </w:r>
    </w:p>
    <w:p w:rsidR="00DD3DB6" w:rsidRDefault="00DD3DB6" w:rsidP="00DD3DB6">
      <w:pPr>
        <w:pStyle w:val="af"/>
        <w:jc w:val="center"/>
        <w:rPr>
          <w:rFonts w:ascii="Times New Roman" w:hAnsi="Times New Roman"/>
          <w:b/>
          <w:sz w:val="28"/>
          <w:szCs w:val="28"/>
        </w:rPr>
      </w:pPr>
      <w:r w:rsidRPr="00245428">
        <w:rPr>
          <w:rFonts w:ascii="Cambria" w:hAnsi="Cambria"/>
          <w:b/>
          <w:sz w:val="28"/>
          <w:szCs w:val="28"/>
        </w:rPr>
        <w:t xml:space="preserve"> и плановый период  2025 – 2026 годов</w:t>
      </w:r>
    </w:p>
    <w:p w:rsidR="00DD3DB6" w:rsidRPr="001C714B" w:rsidRDefault="00DD3DB6" w:rsidP="00DD3DB6">
      <w:pPr>
        <w:pStyle w:val="af"/>
        <w:tabs>
          <w:tab w:val="left" w:pos="708"/>
          <w:tab w:val="left" w:pos="1875"/>
        </w:tabs>
        <w:jc w:val="center"/>
        <w:rPr>
          <w:rFonts w:ascii="Times New Roman" w:hAnsi="Times New Roman"/>
          <w:b/>
          <w:sz w:val="28"/>
          <w:szCs w:val="28"/>
        </w:rPr>
      </w:pPr>
    </w:p>
    <w:p w:rsidR="00DD3DB6" w:rsidRPr="004E0C03" w:rsidRDefault="00DD3DB6" w:rsidP="00DD3DB6">
      <w:pPr>
        <w:pStyle w:val="af"/>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w:t>
      </w:r>
      <w:r>
        <w:rPr>
          <w:rFonts w:ascii="Times New Roman" w:hAnsi="Times New Roman"/>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969"/>
        <w:gridCol w:w="1379"/>
        <w:gridCol w:w="1314"/>
        <w:gridCol w:w="1276"/>
      </w:tblGrid>
      <w:tr w:rsidR="00DD3DB6" w:rsidRPr="004E0C03" w:rsidTr="00846319">
        <w:trPr>
          <w:trHeight w:val="516"/>
        </w:trPr>
        <w:tc>
          <w:tcPr>
            <w:tcW w:w="2518" w:type="dxa"/>
            <w:vMerge w:val="restart"/>
          </w:tcPr>
          <w:p w:rsidR="00DD3DB6" w:rsidRPr="001D1C98" w:rsidRDefault="00DD3DB6" w:rsidP="00846319">
            <w:pPr>
              <w:pStyle w:val="af"/>
              <w:rPr>
                <w:rFonts w:ascii="Times New Roman" w:hAnsi="Times New Roman"/>
                <w:b/>
                <w:sz w:val="24"/>
                <w:szCs w:val="24"/>
              </w:rPr>
            </w:pPr>
            <w:r w:rsidRPr="001D1C98">
              <w:rPr>
                <w:rFonts w:ascii="Times New Roman" w:hAnsi="Times New Roman"/>
                <w:b/>
                <w:sz w:val="24"/>
                <w:szCs w:val="24"/>
              </w:rPr>
              <w:t>Код</w:t>
            </w:r>
          </w:p>
        </w:tc>
        <w:tc>
          <w:tcPr>
            <w:tcW w:w="3969" w:type="dxa"/>
            <w:vMerge w:val="restart"/>
          </w:tcPr>
          <w:p w:rsidR="00DD3DB6" w:rsidRPr="001D1C98" w:rsidRDefault="00DD3DB6" w:rsidP="00846319">
            <w:pPr>
              <w:pStyle w:val="af"/>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Сумма</w:t>
            </w:r>
          </w:p>
        </w:tc>
      </w:tr>
      <w:tr w:rsidR="00DD3DB6" w:rsidRPr="004E0C03" w:rsidTr="00846319">
        <w:trPr>
          <w:trHeight w:val="516"/>
        </w:trPr>
        <w:tc>
          <w:tcPr>
            <w:tcW w:w="2518" w:type="dxa"/>
            <w:vMerge/>
          </w:tcPr>
          <w:p w:rsidR="00DD3DB6" w:rsidRPr="001D1C98" w:rsidRDefault="00DD3DB6" w:rsidP="00846319">
            <w:pPr>
              <w:pStyle w:val="af"/>
              <w:rPr>
                <w:rFonts w:ascii="Times New Roman" w:hAnsi="Times New Roman"/>
                <w:b/>
                <w:sz w:val="24"/>
                <w:szCs w:val="24"/>
              </w:rPr>
            </w:pPr>
          </w:p>
        </w:tc>
        <w:tc>
          <w:tcPr>
            <w:tcW w:w="3969" w:type="dxa"/>
            <w:vMerge/>
          </w:tcPr>
          <w:p w:rsidR="00DD3DB6" w:rsidRPr="001D1C98" w:rsidRDefault="00DD3DB6" w:rsidP="00846319">
            <w:pPr>
              <w:pStyle w:val="af"/>
              <w:rPr>
                <w:rFonts w:ascii="Times New Roman" w:hAnsi="Times New Roman"/>
                <w:b/>
                <w:sz w:val="24"/>
                <w:szCs w:val="24"/>
              </w:rPr>
            </w:pPr>
          </w:p>
        </w:tc>
        <w:tc>
          <w:tcPr>
            <w:tcW w:w="1379"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2024 г</w:t>
            </w:r>
          </w:p>
        </w:tc>
        <w:tc>
          <w:tcPr>
            <w:tcW w:w="1314"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2025 г</w:t>
            </w:r>
          </w:p>
        </w:tc>
        <w:tc>
          <w:tcPr>
            <w:tcW w:w="1276"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2026 г</w:t>
            </w:r>
          </w:p>
        </w:tc>
      </w:tr>
      <w:tr w:rsidR="00DD3DB6" w:rsidRPr="004E0C03" w:rsidTr="00846319">
        <w:tc>
          <w:tcPr>
            <w:tcW w:w="2518" w:type="dxa"/>
          </w:tcPr>
          <w:p w:rsidR="00DD3DB6" w:rsidRPr="00F700C7" w:rsidRDefault="00DD3DB6" w:rsidP="00846319">
            <w:pPr>
              <w:pStyle w:val="af"/>
              <w:jc w:val="center"/>
              <w:rPr>
                <w:rFonts w:ascii="Times New Roman" w:hAnsi="Times New Roman"/>
                <w:b/>
              </w:rPr>
            </w:pPr>
            <w:r w:rsidRPr="00F700C7">
              <w:rPr>
                <w:rFonts w:ascii="Times New Roman" w:hAnsi="Times New Roman"/>
                <w:b/>
              </w:rPr>
              <w:t xml:space="preserve">01 00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DD3DB6" w:rsidRPr="001D1C98" w:rsidRDefault="00DD3DB6" w:rsidP="00846319">
            <w:pPr>
              <w:pStyle w:val="af"/>
              <w:jc w:val="both"/>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79"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3 421,23</w:t>
            </w:r>
          </w:p>
        </w:tc>
        <w:tc>
          <w:tcPr>
            <w:tcW w:w="1314"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0</w:t>
            </w:r>
          </w:p>
        </w:tc>
      </w:tr>
      <w:tr w:rsidR="00DD3DB6" w:rsidRPr="004E0C03" w:rsidTr="00846319">
        <w:tc>
          <w:tcPr>
            <w:tcW w:w="2518" w:type="dxa"/>
          </w:tcPr>
          <w:p w:rsidR="00DD3DB6" w:rsidRPr="00F700C7" w:rsidRDefault="00DD3DB6" w:rsidP="00846319">
            <w:pPr>
              <w:pStyle w:val="af"/>
              <w:jc w:val="center"/>
              <w:rPr>
                <w:rFonts w:ascii="Times New Roman" w:hAnsi="Times New Roman"/>
                <w:b/>
              </w:rPr>
            </w:pPr>
            <w:r w:rsidRPr="00F700C7">
              <w:rPr>
                <w:rFonts w:ascii="Times New Roman" w:hAnsi="Times New Roman"/>
                <w:b/>
              </w:rPr>
              <w:t xml:space="preserve">01 05 00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DD3DB6" w:rsidRPr="001D1C98" w:rsidRDefault="00DD3DB6" w:rsidP="00846319">
            <w:pPr>
              <w:pStyle w:val="af"/>
              <w:jc w:val="both"/>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79"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3 421,23</w:t>
            </w:r>
          </w:p>
        </w:tc>
        <w:tc>
          <w:tcPr>
            <w:tcW w:w="1314"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DD3DB6" w:rsidRPr="001D1C98" w:rsidRDefault="00DD3DB6" w:rsidP="00846319">
            <w:pPr>
              <w:pStyle w:val="af"/>
              <w:jc w:val="center"/>
              <w:rPr>
                <w:rFonts w:ascii="Times New Roman" w:hAnsi="Times New Roman"/>
                <w:b/>
                <w:sz w:val="24"/>
                <w:szCs w:val="24"/>
              </w:rPr>
            </w:pPr>
            <w:r>
              <w:rPr>
                <w:rFonts w:ascii="Times New Roman" w:hAnsi="Times New Roman"/>
                <w:b/>
                <w:sz w:val="24"/>
                <w:szCs w:val="24"/>
              </w:rPr>
              <w:t>0</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DD3DB6" w:rsidRPr="001D1C98" w:rsidRDefault="00DD3DB6" w:rsidP="00846319">
            <w:pPr>
              <w:pStyle w:val="af"/>
              <w:jc w:val="both"/>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79" w:type="dxa"/>
          </w:tcPr>
          <w:p w:rsidR="00DD3DB6" w:rsidRPr="001D1C98" w:rsidRDefault="00DD3DB6" w:rsidP="00846319">
            <w:pPr>
              <w:pStyle w:val="af"/>
              <w:jc w:val="center"/>
              <w:rPr>
                <w:rFonts w:ascii="Times New Roman" w:hAnsi="Times New Roman"/>
                <w:sz w:val="24"/>
                <w:szCs w:val="24"/>
              </w:rPr>
            </w:pPr>
            <w:r>
              <w:rPr>
                <w:rFonts w:ascii="Times New Roman" w:hAnsi="Times New Roman"/>
                <w:sz w:val="24"/>
                <w:szCs w:val="24"/>
              </w:rPr>
              <w:t>-44 890,54</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DD3DB6" w:rsidRPr="001D1C98" w:rsidRDefault="00DD3DB6" w:rsidP="00846319">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79" w:type="dxa"/>
          </w:tcPr>
          <w:p w:rsidR="00DD3DB6" w:rsidRPr="001D1C98" w:rsidRDefault="00DD3DB6" w:rsidP="00846319">
            <w:pPr>
              <w:pStyle w:val="af"/>
              <w:jc w:val="center"/>
              <w:rPr>
                <w:rFonts w:ascii="Times New Roman" w:hAnsi="Times New Roman"/>
                <w:sz w:val="24"/>
                <w:szCs w:val="24"/>
              </w:rPr>
            </w:pPr>
            <w:r>
              <w:rPr>
                <w:rFonts w:ascii="Times New Roman" w:hAnsi="Times New Roman"/>
                <w:sz w:val="24"/>
                <w:szCs w:val="24"/>
              </w:rPr>
              <w:t>-44 890,54</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t>01 05 02 01 00 0000 510</w:t>
            </w:r>
          </w:p>
        </w:tc>
        <w:tc>
          <w:tcPr>
            <w:tcW w:w="3969" w:type="dxa"/>
          </w:tcPr>
          <w:p w:rsidR="00DD3DB6" w:rsidRPr="001D1C98" w:rsidRDefault="00DD3DB6" w:rsidP="00846319">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79" w:type="dxa"/>
          </w:tcPr>
          <w:p w:rsidR="00DD3DB6" w:rsidRPr="001D1C98" w:rsidRDefault="00DD3DB6" w:rsidP="00846319">
            <w:pPr>
              <w:pStyle w:val="af"/>
              <w:jc w:val="center"/>
              <w:rPr>
                <w:rFonts w:ascii="Times New Roman" w:hAnsi="Times New Roman"/>
                <w:sz w:val="24"/>
                <w:szCs w:val="24"/>
              </w:rPr>
            </w:pPr>
            <w:r>
              <w:rPr>
                <w:rFonts w:ascii="Times New Roman" w:hAnsi="Times New Roman"/>
                <w:sz w:val="24"/>
                <w:szCs w:val="24"/>
              </w:rPr>
              <w:t>-44 890,54</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t>01 05 02 01 10 0000 510</w:t>
            </w:r>
          </w:p>
        </w:tc>
        <w:tc>
          <w:tcPr>
            <w:tcW w:w="3969" w:type="dxa"/>
          </w:tcPr>
          <w:p w:rsidR="00DD3DB6" w:rsidRPr="00CA61B7" w:rsidRDefault="00DD3DB6" w:rsidP="00846319">
            <w:pPr>
              <w:pStyle w:val="ac"/>
              <w:spacing w:after="0"/>
            </w:pPr>
            <w:r w:rsidRPr="00CA61B7">
              <w:t xml:space="preserve">Увеличение прочих остатков денежных средств  бюджетов сельских поселений </w:t>
            </w:r>
          </w:p>
        </w:tc>
        <w:tc>
          <w:tcPr>
            <w:tcW w:w="1379" w:type="dxa"/>
          </w:tcPr>
          <w:p w:rsidR="00DD3DB6" w:rsidRPr="001D1C98" w:rsidRDefault="00DD3DB6" w:rsidP="00846319">
            <w:pPr>
              <w:pStyle w:val="af"/>
              <w:jc w:val="center"/>
              <w:rPr>
                <w:rFonts w:ascii="Times New Roman" w:hAnsi="Times New Roman"/>
                <w:sz w:val="24"/>
                <w:szCs w:val="24"/>
              </w:rPr>
            </w:pPr>
            <w:r>
              <w:rPr>
                <w:rFonts w:ascii="Times New Roman" w:hAnsi="Times New Roman"/>
                <w:sz w:val="24"/>
                <w:szCs w:val="24"/>
              </w:rPr>
              <w:t>-44 890,54</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DD3DB6" w:rsidRPr="001D1C98" w:rsidRDefault="00DD3DB6" w:rsidP="00846319">
            <w:pPr>
              <w:pStyle w:val="af"/>
              <w:jc w:val="both"/>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79" w:type="dxa"/>
          </w:tcPr>
          <w:p w:rsidR="00DD3DB6" w:rsidRPr="001D1C98" w:rsidRDefault="00DD3DB6" w:rsidP="00846319">
            <w:pPr>
              <w:pStyle w:val="af"/>
              <w:jc w:val="center"/>
              <w:rPr>
                <w:rFonts w:ascii="Times New Roman" w:hAnsi="Times New Roman"/>
                <w:sz w:val="24"/>
                <w:szCs w:val="24"/>
              </w:rPr>
            </w:pPr>
            <w:r>
              <w:rPr>
                <w:rFonts w:ascii="Times New Roman" w:hAnsi="Times New Roman"/>
                <w:sz w:val="24"/>
                <w:szCs w:val="24"/>
              </w:rPr>
              <w:t>48 311,77</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lastRenderedPageBreak/>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DD3DB6" w:rsidRPr="001D1C98" w:rsidRDefault="00DD3DB6" w:rsidP="00846319">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79" w:type="dxa"/>
          </w:tcPr>
          <w:p w:rsidR="00DD3DB6" w:rsidRDefault="00DD3DB6" w:rsidP="00846319">
            <w:pPr>
              <w:jc w:val="center"/>
            </w:pPr>
            <w:r w:rsidRPr="00464DA1">
              <w:t>48 311,77</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t>01 05 02 01 00 0000 610</w:t>
            </w:r>
          </w:p>
        </w:tc>
        <w:tc>
          <w:tcPr>
            <w:tcW w:w="3969" w:type="dxa"/>
          </w:tcPr>
          <w:p w:rsidR="00DD3DB6" w:rsidRPr="001D1C98" w:rsidRDefault="00DD3DB6" w:rsidP="00846319">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79" w:type="dxa"/>
          </w:tcPr>
          <w:p w:rsidR="00DD3DB6" w:rsidRDefault="00DD3DB6" w:rsidP="00846319">
            <w:pPr>
              <w:jc w:val="center"/>
            </w:pPr>
            <w:r w:rsidRPr="00464DA1">
              <w:t>48 311,77</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r w:rsidR="00DD3DB6" w:rsidRPr="004E0C03" w:rsidTr="00846319">
        <w:tc>
          <w:tcPr>
            <w:tcW w:w="2518" w:type="dxa"/>
          </w:tcPr>
          <w:p w:rsidR="00DD3DB6" w:rsidRPr="00F700C7" w:rsidRDefault="00DD3DB6" w:rsidP="00846319">
            <w:pPr>
              <w:pStyle w:val="af"/>
              <w:jc w:val="center"/>
              <w:rPr>
                <w:rFonts w:ascii="Times New Roman" w:hAnsi="Times New Roman"/>
              </w:rPr>
            </w:pPr>
            <w:r w:rsidRPr="00F700C7">
              <w:rPr>
                <w:rFonts w:ascii="Times New Roman" w:hAnsi="Times New Roman"/>
              </w:rPr>
              <w:t>01 05 02 01 10 0000 610</w:t>
            </w:r>
          </w:p>
        </w:tc>
        <w:tc>
          <w:tcPr>
            <w:tcW w:w="3969" w:type="dxa"/>
          </w:tcPr>
          <w:p w:rsidR="00DD3DB6" w:rsidRPr="001D1C98" w:rsidRDefault="00DD3DB6" w:rsidP="00846319">
            <w:pPr>
              <w:pStyle w:val="af"/>
              <w:jc w:val="both"/>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379" w:type="dxa"/>
          </w:tcPr>
          <w:p w:rsidR="00DD3DB6" w:rsidRDefault="00DD3DB6" w:rsidP="00846319">
            <w:pPr>
              <w:jc w:val="center"/>
            </w:pPr>
            <w:r w:rsidRPr="00464DA1">
              <w:t>48 311,77</w:t>
            </w:r>
          </w:p>
        </w:tc>
        <w:tc>
          <w:tcPr>
            <w:tcW w:w="1314"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DD3DB6" w:rsidRDefault="00DD3DB6" w:rsidP="00846319">
            <w:pPr>
              <w:pStyle w:val="af"/>
              <w:jc w:val="center"/>
              <w:rPr>
                <w:rFonts w:ascii="Times New Roman" w:hAnsi="Times New Roman"/>
                <w:sz w:val="24"/>
                <w:szCs w:val="24"/>
              </w:rPr>
            </w:pPr>
            <w:r>
              <w:rPr>
                <w:rFonts w:ascii="Times New Roman" w:hAnsi="Times New Roman"/>
                <w:sz w:val="24"/>
                <w:szCs w:val="24"/>
              </w:rPr>
              <w:t>20 610,01</w:t>
            </w:r>
          </w:p>
        </w:tc>
      </w:tr>
    </w:tbl>
    <w:p w:rsidR="00DD3DB6" w:rsidRPr="004E0C03" w:rsidRDefault="00DD3DB6" w:rsidP="00DD3DB6">
      <w:pPr>
        <w:pStyle w:val="af"/>
        <w:jc w:val="center"/>
        <w:rPr>
          <w:rFonts w:ascii="Times New Roman" w:hAnsi="Times New Roman"/>
          <w:b/>
          <w:sz w:val="24"/>
          <w:szCs w:val="24"/>
        </w:rPr>
      </w:pPr>
    </w:p>
    <w:p w:rsidR="00DD3DB6" w:rsidRDefault="00DD3DB6" w:rsidP="00DD3DB6">
      <w:pPr>
        <w:pStyle w:val="1"/>
        <w:spacing w:before="0" w:after="0"/>
        <w:jc w:val="center"/>
        <w:rPr>
          <w:rFonts w:ascii="Times New Roman" w:hAnsi="Times New Roman" w:cs="Times New Roman"/>
          <w:bCs w:val="0"/>
          <w:sz w:val="28"/>
          <w:szCs w:val="28"/>
        </w:rPr>
      </w:pPr>
      <w:r w:rsidRPr="00DC5FCF">
        <w:rPr>
          <w:rFonts w:ascii="Times New Roman" w:hAnsi="Times New Roman" w:cs="Times New Roman"/>
          <w:bCs w:val="0"/>
          <w:sz w:val="28"/>
          <w:szCs w:val="28"/>
        </w:rPr>
        <w:t xml:space="preserve">СОВЕТ ДЕПУТАТОВ </w:t>
      </w:r>
      <w:r>
        <w:rPr>
          <w:rFonts w:ascii="Times New Roman" w:hAnsi="Times New Roman" w:cs="Times New Roman"/>
          <w:bCs w:val="0"/>
          <w:sz w:val="28"/>
          <w:szCs w:val="28"/>
        </w:rPr>
        <w:t xml:space="preserve">КОЧКОВСКОГО СЕЛЬСОВЕТА </w:t>
      </w:r>
    </w:p>
    <w:p w:rsidR="00DD3DB6" w:rsidRPr="00DC5FCF" w:rsidRDefault="00DD3DB6" w:rsidP="00DD3DB6">
      <w:pPr>
        <w:pStyle w:val="1"/>
        <w:spacing w:before="0" w:after="0"/>
        <w:jc w:val="center"/>
        <w:rPr>
          <w:rFonts w:ascii="Times New Roman" w:hAnsi="Times New Roman" w:cs="Times New Roman"/>
          <w:sz w:val="28"/>
          <w:szCs w:val="28"/>
        </w:rPr>
      </w:pPr>
      <w:r w:rsidRPr="00DC5FCF">
        <w:rPr>
          <w:rFonts w:ascii="Times New Roman" w:hAnsi="Times New Roman" w:cs="Times New Roman"/>
          <w:bCs w:val="0"/>
          <w:sz w:val="28"/>
          <w:szCs w:val="28"/>
        </w:rPr>
        <w:t>КОЧКОВСКОГО РАЙОНАНОВОСИБИРСКОЙ ОБЛАСТИ</w:t>
      </w:r>
    </w:p>
    <w:p w:rsidR="00DD3DB6" w:rsidRPr="00DC5FCF" w:rsidRDefault="00DD3DB6" w:rsidP="00DD3DB6">
      <w:pPr>
        <w:jc w:val="center"/>
        <w:rPr>
          <w:b/>
          <w:bCs/>
          <w:sz w:val="28"/>
          <w:szCs w:val="28"/>
        </w:rPr>
      </w:pPr>
      <w:r w:rsidRPr="00DC5FCF">
        <w:rPr>
          <w:b/>
          <w:bCs/>
          <w:sz w:val="28"/>
          <w:szCs w:val="28"/>
        </w:rPr>
        <w:t>(</w:t>
      </w:r>
      <w:r>
        <w:rPr>
          <w:b/>
          <w:bCs/>
          <w:sz w:val="28"/>
          <w:szCs w:val="28"/>
        </w:rPr>
        <w:t xml:space="preserve">шестого </w:t>
      </w:r>
      <w:r w:rsidRPr="00DC5FCF">
        <w:rPr>
          <w:b/>
          <w:bCs/>
          <w:sz w:val="28"/>
          <w:szCs w:val="28"/>
        </w:rPr>
        <w:t>созыва)</w:t>
      </w:r>
    </w:p>
    <w:p w:rsidR="00DD3DB6" w:rsidRPr="00DC5FCF" w:rsidRDefault="00DD3DB6" w:rsidP="00DD3DB6">
      <w:pPr>
        <w:jc w:val="center"/>
        <w:rPr>
          <w:bCs/>
          <w:sz w:val="28"/>
          <w:szCs w:val="28"/>
        </w:rPr>
      </w:pPr>
    </w:p>
    <w:p w:rsidR="00DD3DB6" w:rsidRPr="00DC5FCF" w:rsidRDefault="00DD3DB6" w:rsidP="00DD3DB6">
      <w:pPr>
        <w:jc w:val="center"/>
        <w:rPr>
          <w:bCs/>
          <w:sz w:val="28"/>
          <w:szCs w:val="28"/>
        </w:rPr>
      </w:pPr>
    </w:p>
    <w:p w:rsidR="00DD3DB6" w:rsidRPr="00456E48" w:rsidRDefault="00DD3DB6" w:rsidP="00DD3DB6">
      <w:pPr>
        <w:jc w:val="center"/>
        <w:rPr>
          <w:b/>
          <w:bCs/>
          <w:sz w:val="28"/>
          <w:szCs w:val="28"/>
        </w:rPr>
      </w:pPr>
      <w:r w:rsidRPr="00456E48">
        <w:rPr>
          <w:b/>
          <w:bCs/>
          <w:sz w:val="28"/>
          <w:szCs w:val="28"/>
        </w:rPr>
        <w:t>РЕШЕНИЕ</w:t>
      </w:r>
    </w:p>
    <w:p w:rsidR="00DD3DB6" w:rsidRPr="00456E48" w:rsidRDefault="00DD3DB6" w:rsidP="00DD3DB6">
      <w:pPr>
        <w:jc w:val="center"/>
        <w:rPr>
          <w:b/>
          <w:bCs/>
          <w:sz w:val="28"/>
          <w:szCs w:val="28"/>
        </w:rPr>
      </w:pPr>
      <w:r>
        <w:rPr>
          <w:b/>
          <w:bCs/>
          <w:sz w:val="28"/>
          <w:szCs w:val="28"/>
        </w:rPr>
        <w:t xml:space="preserve">тридцать второй </w:t>
      </w:r>
      <w:r w:rsidRPr="00456E48">
        <w:rPr>
          <w:b/>
          <w:bCs/>
          <w:sz w:val="28"/>
          <w:szCs w:val="28"/>
        </w:rPr>
        <w:t>сессии</w:t>
      </w:r>
      <w:r>
        <w:rPr>
          <w:b/>
          <w:bCs/>
          <w:sz w:val="28"/>
          <w:szCs w:val="28"/>
        </w:rPr>
        <w:t xml:space="preserve">  </w:t>
      </w:r>
    </w:p>
    <w:p w:rsidR="00DD3DB6" w:rsidRPr="00456E48" w:rsidRDefault="00DD3DB6" w:rsidP="00DD3DB6">
      <w:pPr>
        <w:jc w:val="center"/>
        <w:rPr>
          <w:bCs/>
          <w:sz w:val="28"/>
          <w:szCs w:val="28"/>
        </w:rPr>
      </w:pPr>
    </w:p>
    <w:p w:rsidR="00DD3DB6" w:rsidRPr="00456E48" w:rsidRDefault="00DD3DB6" w:rsidP="00DD3DB6">
      <w:pPr>
        <w:jc w:val="both"/>
        <w:rPr>
          <w:sz w:val="28"/>
          <w:szCs w:val="28"/>
        </w:rPr>
      </w:pPr>
      <w:r>
        <w:rPr>
          <w:sz w:val="28"/>
          <w:szCs w:val="28"/>
        </w:rPr>
        <w:t>от  28</w:t>
      </w:r>
      <w:r w:rsidRPr="00A91594">
        <w:rPr>
          <w:sz w:val="28"/>
          <w:szCs w:val="28"/>
        </w:rPr>
        <w:t>.</w:t>
      </w:r>
      <w:r>
        <w:rPr>
          <w:sz w:val="28"/>
          <w:szCs w:val="28"/>
        </w:rPr>
        <w:t>06</w:t>
      </w:r>
      <w:r w:rsidRPr="00A91594">
        <w:rPr>
          <w:sz w:val="28"/>
          <w:szCs w:val="28"/>
        </w:rPr>
        <w:t>.20</w:t>
      </w:r>
      <w:r>
        <w:rPr>
          <w:sz w:val="28"/>
          <w:szCs w:val="28"/>
        </w:rPr>
        <w:t>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A91594">
        <w:rPr>
          <w:sz w:val="28"/>
          <w:szCs w:val="28"/>
        </w:rPr>
        <w:t xml:space="preserve">     № </w:t>
      </w:r>
      <w:r>
        <w:rPr>
          <w:sz w:val="28"/>
          <w:szCs w:val="28"/>
        </w:rPr>
        <w:t>2</w:t>
      </w:r>
    </w:p>
    <w:p w:rsidR="00DD3DB6" w:rsidRPr="00456E48" w:rsidRDefault="00DD3DB6" w:rsidP="00DD3DB6">
      <w:pPr>
        <w:rPr>
          <w:sz w:val="28"/>
          <w:szCs w:val="28"/>
        </w:rPr>
      </w:pPr>
    </w:p>
    <w:p w:rsidR="00DD3DB6" w:rsidRDefault="00DD3DB6" w:rsidP="00DD3DB6">
      <w:pPr>
        <w:jc w:val="center"/>
        <w:rPr>
          <w:sz w:val="28"/>
          <w:szCs w:val="28"/>
        </w:rPr>
      </w:pPr>
      <w:r w:rsidRPr="00CA5EEE">
        <w:rPr>
          <w:sz w:val="28"/>
          <w:szCs w:val="28"/>
        </w:rPr>
        <w:t xml:space="preserve">О </w:t>
      </w:r>
      <w:r>
        <w:rPr>
          <w:sz w:val="28"/>
          <w:szCs w:val="28"/>
        </w:rPr>
        <w:t xml:space="preserve">замене части дотации дополнительным нормативом отчислений </w:t>
      </w:r>
      <w:proofErr w:type="gramStart"/>
      <w:r>
        <w:rPr>
          <w:sz w:val="28"/>
          <w:szCs w:val="28"/>
        </w:rPr>
        <w:t>от</w:t>
      </w:r>
      <w:proofErr w:type="gramEnd"/>
      <w:r>
        <w:rPr>
          <w:sz w:val="28"/>
          <w:szCs w:val="28"/>
        </w:rPr>
        <w:t xml:space="preserve"> </w:t>
      </w:r>
    </w:p>
    <w:p w:rsidR="00DD3DB6" w:rsidRPr="00DE1935" w:rsidRDefault="00DD3DB6" w:rsidP="00DD3DB6">
      <w:pPr>
        <w:jc w:val="center"/>
        <w:rPr>
          <w:sz w:val="28"/>
          <w:szCs w:val="28"/>
        </w:rPr>
      </w:pPr>
      <w:r>
        <w:rPr>
          <w:sz w:val="28"/>
          <w:szCs w:val="28"/>
        </w:rPr>
        <w:t xml:space="preserve">налога на доходы физических лиц </w:t>
      </w:r>
    </w:p>
    <w:p w:rsidR="00DD3DB6" w:rsidRPr="00232257" w:rsidRDefault="00DD3DB6" w:rsidP="00DD3DB6">
      <w:pPr>
        <w:rPr>
          <w:sz w:val="28"/>
          <w:szCs w:val="28"/>
        </w:rPr>
      </w:pPr>
    </w:p>
    <w:p w:rsidR="00DD3DB6" w:rsidRDefault="00DD3DB6" w:rsidP="00DD3DB6">
      <w:pPr>
        <w:jc w:val="both"/>
        <w:rPr>
          <w:sz w:val="28"/>
          <w:szCs w:val="28"/>
        </w:rPr>
      </w:pPr>
      <w:r>
        <w:rPr>
          <w:sz w:val="28"/>
          <w:szCs w:val="28"/>
        </w:rPr>
        <w:tab/>
      </w:r>
      <w:proofErr w:type="gramStart"/>
      <w:r w:rsidRPr="00523A8A">
        <w:rPr>
          <w:sz w:val="28"/>
          <w:szCs w:val="28"/>
        </w:rPr>
        <w:t xml:space="preserve">В соответствии с </w:t>
      </w:r>
      <w:r>
        <w:rPr>
          <w:sz w:val="28"/>
          <w:szCs w:val="28"/>
        </w:rPr>
        <w:t xml:space="preserve">пунктом 4.1. статьи 138 Бюджетного кодекса Российской Федерации, порядком замены дотации дополнительным нормативом отчислений от налога на доходы физических лиц, утвержденного Законом Новосибирской области от 07.11.2011 года № 112-ОЗ "О бюджетном процессе в Новосибирской области", руководствуясь статьей 19 Устава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Совет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roofErr w:type="gramEnd"/>
    </w:p>
    <w:p w:rsidR="00DD3DB6" w:rsidRPr="00523A8A" w:rsidRDefault="00DD3DB6" w:rsidP="00DD3DB6">
      <w:pPr>
        <w:jc w:val="both"/>
        <w:rPr>
          <w:sz w:val="28"/>
          <w:szCs w:val="28"/>
        </w:rPr>
      </w:pPr>
      <w:r w:rsidRPr="00523A8A">
        <w:rPr>
          <w:sz w:val="28"/>
          <w:szCs w:val="28"/>
        </w:rPr>
        <w:t>РЕШИЛ:</w:t>
      </w:r>
    </w:p>
    <w:p w:rsidR="00DD3DB6" w:rsidRDefault="00DD3DB6" w:rsidP="00DD3DB6">
      <w:pPr>
        <w:jc w:val="both"/>
        <w:rPr>
          <w:sz w:val="28"/>
          <w:szCs w:val="28"/>
        </w:rPr>
      </w:pPr>
      <w:r>
        <w:rPr>
          <w:sz w:val="28"/>
          <w:szCs w:val="28"/>
        </w:rPr>
        <w:tab/>
      </w:r>
      <w:r w:rsidRPr="00523A8A">
        <w:rPr>
          <w:sz w:val="28"/>
          <w:szCs w:val="28"/>
        </w:rPr>
        <w:t xml:space="preserve">1. </w:t>
      </w:r>
      <w:r>
        <w:rPr>
          <w:sz w:val="28"/>
          <w:szCs w:val="28"/>
        </w:rPr>
        <w:t xml:space="preserve">Замену части дотации на выравнивание бюджетной обеспеченности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дополнительным нормативом отчислений от налога на доходы физических лиц в бюджет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 2025 год и плановый период 2026-2027 годов </w:t>
      </w:r>
      <w:r w:rsidRPr="002E785F">
        <w:rPr>
          <w:b/>
          <w:sz w:val="28"/>
          <w:szCs w:val="28"/>
        </w:rPr>
        <w:t>не производить</w:t>
      </w:r>
      <w:r>
        <w:rPr>
          <w:sz w:val="28"/>
          <w:szCs w:val="28"/>
        </w:rPr>
        <w:t xml:space="preserve">.   </w:t>
      </w:r>
    </w:p>
    <w:p w:rsidR="00DD3DB6" w:rsidRDefault="00DD3DB6" w:rsidP="00DD3DB6">
      <w:pPr>
        <w:jc w:val="both"/>
        <w:rPr>
          <w:spacing w:val="1"/>
          <w:sz w:val="28"/>
          <w:szCs w:val="28"/>
        </w:rPr>
      </w:pPr>
      <w:r>
        <w:rPr>
          <w:sz w:val="28"/>
          <w:szCs w:val="28"/>
        </w:rPr>
        <w:tab/>
        <w:t xml:space="preserve">2. Опубликовать настоящее решение в периодическом печатном издании </w:t>
      </w:r>
      <w:r w:rsidRPr="00DE6336">
        <w:rPr>
          <w:spacing w:val="1"/>
          <w:sz w:val="28"/>
          <w:szCs w:val="28"/>
        </w:rPr>
        <w:t>«</w:t>
      </w:r>
      <w:proofErr w:type="spellStart"/>
      <w:r>
        <w:rPr>
          <w:spacing w:val="1"/>
          <w:sz w:val="28"/>
          <w:szCs w:val="28"/>
        </w:rPr>
        <w:t>Кочковский</w:t>
      </w:r>
      <w:proofErr w:type="spellEnd"/>
      <w:r w:rsidRPr="00DE6336">
        <w:rPr>
          <w:spacing w:val="1"/>
          <w:sz w:val="28"/>
          <w:szCs w:val="28"/>
        </w:rPr>
        <w:t xml:space="preserve"> вестник».</w:t>
      </w:r>
    </w:p>
    <w:p w:rsidR="00DD3DB6" w:rsidRPr="00DE6336" w:rsidRDefault="00DD3DB6" w:rsidP="00DD3DB6">
      <w:pPr>
        <w:jc w:val="both"/>
        <w:rPr>
          <w:color w:val="FF0000"/>
          <w:sz w:val="28"/>
          <w:szCs w:val="28"/>
        </w:rPr>
      </w:pPr>
      <w:r>
        <w:rPr>
          <w:spacing w:val="1"/>
          <w:sz w:val="28"/>
          <w:szCs w:val="28"/>
        </w:rPr>
        <w:tab/>
        <w:t xml:space="preserve">3. </w:t>
      </w:r>
      <w:r w:rsidRPr="00DE6336">
        <w:rPr>
          <w:spacing w:val="-1"/>
          <w:sz w:val="28"/>
          <w:szCs w:val="28"/>
        </w:rPr>
        <w:t xml:space="preserve">Настоящее решение вступает в силу </w:t>
      </w:r>
      <w:r>
        <w:rPr>
          <w:spacing w:val="-1"/>
          <w:sz w:val="28"/>
          <w:szCs w:val="28"/>
        </w:rPr>
        <w:t>со дня его принятия.</w:t>
      </w:r>
    </w:p>
    <w:p w:rsidR="00DD3DB6" w:rsidRDefault="00DD3DB6" w:rsidP="00DD3DB6">
      <w:pPr>
        <w:jc w:val="both"/>
        <w:rPr>
          <w:sz w:val="28"/>
          <w:szCs w:val="28"/>
        </w:rPr>
      </w:pPr>
    </w:p>
    <w:p w:rsidR="00DD3DB6" w:rsidRPr="00DE6336" w:rsidRDefault="00DD3DB6" w:rsidP="00DD3DB6">
      <w:pPr>
        <w:jc w:val="both"/>
        <w:rPr>
          <w:sz w:val="28"/>
          <w:szCs w:val="28"/>
        </w:rPr>
      </w:pPr>
    </w:p>
    <w:p w:rsidR="00DD3DB6" w:rsidRPr="007746DF" w:rsidRDefault="00DD3DB6" w:rsidP="00DD3DB6">
      <w:pPr>
        <w:jc w:val="both"/>
        <w:rPr>
          <w:sz w:val="28"/>
          <w:szCs w:val="28"/>
        </w:rPr>
      </w:pPr>
      <w:r w:rsidRPr="007746DF">
        <w:rPr>
          <w:sz w:val="28"/>
          <w:szCs w:val="28"/>
        </w:rPr>
        <w:t xml:space="preserve">Глава </w:t>
      </w:r>
      <w:proofErr w:type="spellStart"/>
      <w:r>
        <w:rPr>
          <w:sz w:val="28"/>
          <w:szCs w:val="28"/>
        </w:rPr>
        <w:t>Кочковского</w:t>
      </w:r>
      <w:proofErr w:type="spellEnd"/>
      <w:r>
        <w:rPr>
          <w:sz w:val="28"/>
          <w:szCs w:val="28"/>
        </w:rPr>
        <w:t xml:space="preserve">  </w:t>
      </w:r>
      <w:r w:rsidRPr="007746DF">
        <w:rPr>
          <w:sz w:val="28"/>
          <w:szCs w:val="28"/>
        </w:rPr>
        <w:t>сельсовета</w:t>
      </w:r>
    </w:p>
    <w:p w:rsidR="00DD3DB6" w:rsidRDefault="00DD3DB6" w:rsidP="00DD3DB6">
      <w:pPr>
        <w:rPr>
          <w:sz w:val="28"/>
          <w:szCs w:val="28"/>
        </w:rPr>
      </w:pPr>
      <w:proofErr w:type="spellStart"/>
      <w:r w:rsidRPr="007746DF">
        <w:rPr>
          <w:sz w:val="28"/>
          <w:szCs w:val="28"/>
        </w:rPr>
        <w:t>Кочковского</w:t>
      </w:r>
      <w:proofErr w:type="spellEnd"/>
      <w:r w:rsidRPr="007746DF">
        <w:rPr>
          <w:sz w:val="28"/>
          <w:szCs w:val="28"/>
        </w:rPr>
        <w:t xml:space="preserve"> района Новосибирской</w:t>
      </w:r>
      <w:r>
        <w:rPr>
          <w:sz w:val="28"/>
          <w:szCs w:val="28"/>
        </w:rPr>
        <w:t xml:space="preserve"> </w:t>
      </w:r>
      <w:r w:rsidRPr="007746DF">
        <w:rPr>
          <w:sz w:val="28"/>
          <w:szCs w:val="28"/>
        </w:rPr>
        <w:t xml:space="preserve">области                                 </w:t>
      </w:r>
      <w:r>
        <w:rPr>
          <w:sz w:val="28"/>
          <w:szCs w:val="28"/>
        </w:rPr>
        <w:t xml:space="preserve"> Ю.В. Гюнтер</w:t>
      </w:r>
    </w:p>
    <w:p w:rsidR="00DD3DB6" w:rsidRDefault="00DD3DB6" w:rsidP="00DD3DB6"/>
    <w:p w:rsidR="00DD3DB6" w:rsidRDefault="00DD3DB6" w:rsidP="00DD3DB6">
      <w:pPr>
        <w:jc w:val="right"/>
      </w:pPr>
    </w:p>
    <w:p w:rsidR="00DD3DB6" w:rsidRPr="005F600A" w:rsidRDefault="00DD3DB6" w:rsidP="00DD3DB6">
      <w:pPr>
        <w:ind w:right="-1"/>
        <w:jc w:val="both"/>
        <w:rPr>
          <w:sz w:val="28"/>
          <w:szCs w:val="28"/>
        </w:rPr>
      </w:pPr>
      <w:r w:rsidRPr="005F600A">
        <w:rPr>
          <w:sz w:val="28"/>
          <w:szCs w:val="28"/>
        </w:rPr>
        <w:t xml:space="preserve">Председатель Совета депутатов </w:t>
      </w:r>
    </w:p>
    <w:p w:rsidR="00DD3DB6" w:rsidRPr="005F600A" w:rsidRDefault="00DD3DB6" w:rsidP="00DD3DB6">
      <w:pPr>
        <w:ind w:right="-1"/>
        <w:jc w:val="both"/>
        <w:rPr>
          <w:sz w:val="28"/>
          <w:szCs w:val="28"/>
        </w:rPr>
      </w:pPr>
      <w:proofErr w:type="spellStart"/>
      <w:r>
        <w:rPr>
          <w:sz w:val="28"/>
          <w:szCs w:val="28"/>
        </w:rPr>
        <w:t>Кочковского</w:t>
      </w:r>
      <w:proofErr w:type="spellEnd"/>
      <w:r w:rsidRPr="005F600A">
        <w:rPr>
          <w:sz w:val="28"/>
          <w:szCs w:val="28"/>
        </w:rPr>
        <w:t xml:space="preserve"> сельсовета </w:t>
      </w:r>
      <w:proofErr w:type="spellStart"/>
      <w:r w:rsidRPr="005F600A">
        <w:rPr>
          <w:sz w:val="28"/>
          <w:szCs w:val="28"/>
        </w:rPr>
        <w:t>Кочковского</w:t>
      </w:r>
      <w:proofErr w:type="spellEnd"/>
      <w:r w:rsidRPr="005F600A">
        <w:rPr>
          <w:sz w:val="28"/>
          <w:szCs w:val="28"/>
        </w:rPr>
        <w:t xml:space="preserve"> района </w:t>
      </w:r>
    </w:p>
    <w:p w:rsidR="00DD3DB6" w:rsidRDefault="00DD3DB6" w:rsidP="00DD3DB6">
      <w:pPr>
        <w:ind w:right="-1"/>
        <w:jc w:val="both"/>
      </w:pPr>
      <w:r w:rsidRPr="005F600A">
        <w:rPr>
          <w:sz w:val="28"/>
          <w:szCs w:val="28"/>
        </w:rPr>
        <w:t xml:space="preserve">Новосибирской области             </w:t>
      </w:r>
      <w:r>
        <w:rPr>
          <w:sz w:val="28"/>
          <w:szCs w:val="28"/>
        </w:rPr>
        <w:t xml:space="preserve"> </w:t>
      </w:r>
      <w:r w:rsidRPr="005F600A">
        <w:rPr>
          <w:sz w:val="28"/>
          <w:szCs w:val="28"/>
        </w:rPr>
        <w:t xml:space="preserve">                                             </w:t>
      </w:r>
      <w:r>
        <w:rPr>
          <w:sz w:val="28"/>
          <w:szCs w:val="28"/>
        </w:rPr>
        <w:t xml:space="preserve">     </w:t>
      </w:r>
      <w:r w:rsidRPr="005F600A">
        <w:rPr>
          <w:sz w:val="28"/>
          <w:szCs w:val="28"/>
        </w:rPr>
        <w:t xml:space="preserve">   </w:t>
      </w:r>
      <w:r>
        <w:rPr>
          <w:sz w:val="28"/>
          <w:szCs w:val="28"/>
        </w:rPr>
        <w:t xml:space="preserve"> С.Н. Бредихин</w:t>
      </w:r>
    </w:p>
    <w:p w:rsidR="00DD3DB6" w:rsidRDefault="00DD3DB6" w:rsidP="00DD3DB6">
      <w:pPr>
        <w:pStyle w:val="1"/>
        <w:spacing w:before="0" w:after="0"/>
        <w:jc w:val="center"/>
        <w:rPr>
          <w:rFonts w:ascii="Times New Roman" w:hAnsi="Times New Roman" w:cs="Times New Roman"/>
          <w:b w:val="0"/>
          <w:bCs w:val="0"/>
          <w:sz w:val="28"/>
          <w:szCs w:val="28"/>
        </w:rPr>
      </w:pPr>
      <w:r>
        <w:rPr>
          <w:rFonts w:ascii="Times New Roman" w:hAnsi="Times New Roman" w:cs="Times New Roman"/>
          <w:sz w:val="28"/>
          <w:szCs w:val="28"/>
        </w:rPr>
        <w:lastRenderedPageBreak/>
        <w:t xml:space="preserve">СОВЕТ ДЕПУТАТОВ КОЧКОВСКОГО СЕЛЬСОВЕТА </w:t>
      </w:r>
    </w:p>
    <w:p w:rsidR="00DD3DB6" w:rsidRDefault="00DD3DB6" w:rsidP="00DD3DB6">
      <w:pPr>
        <w:pStyle w:val="1"/>
        <w:spacing w:before="0" w:after="0"/>
        <w:jc w:val="center"/>
        <w:rPr>
          <w:rFonts w:ascii="Times New Roman" w:hAnsi="Times New Roman" w:cs="Times New Roman"/>
          <w:b w:val="0"/>
          <w:sz w:val="28"/>
          <w:szCs w:val="28"/>
        </w:rPr>
      </w:pPr>
      <w:r>
        <w:rPr>
          <w:rFonts w:ascii="Times New Roman" w:hAnsi="Times New Roman" w:cs="Times New Roman"/>
          <w:sz w:val="28"/>
          <w:szCs w:val="28"/>
        </w:rPr>
        <w:t>КОЧКОВСКОГО РАЙОНА НОВОСИБИРСКОЙ ОБЛАСТИ</w:t>
      </w:r>
    </w:p>
    <w:p w:rsidR="00DD3DB6" w:rsidRDefault="00DD3DB6" w:rsidP="00DD3DB6">
      <w:pPr>
        <w:jc w:val="center"/>
        <w:rPr>
          <w:b/>
          <w:bCs/>
          <w:sz w:val="28"/>
          <w:szCs w:val="28"/>
        </w:rPr>
      </w:pPr>
      <w:r>
        <w:rPr>
          <w:b/>
          <w:bCs/>
          <w:sz w:val="28"/>
          <w:szCs w:val="28"/>
        </w:rPr>
        <w:t>(шестого созыва)</w:t>
      </w:r>
    </w:p>
    <w:p w:rsidR="00DD3DB6" w:rsidRDefault="00DD3DB6" w:rsidP="00DD3DB6">
      <w:pPr>
        <w:jc w:val="center"/>
        <w:rPr>
          <w:b/>
          <w:sz w:val="28"/>
          <w:szCs w:val="28"/>
        </w:rPr>
      </w:pPr>
    </w:p>
    <w:p w:rsidR="00DD3DB6" w:rsidRDefault="00DD3DB6" w:rsidP="00DD3DB6">
      <w:pPr>
        <w:jc w:val="center"/>
        <w:rPr>
          <w:b/>
          <w:sz w:val="28"/>
          <w:szCs w:val="28"/>
        </w:rPr>
      </w:pPr>
      <w:r>
        <w:rPr>
          <w:b/>
          <w:sz w:val="28"/>
          <w:szCs w:val="28"/>
        </w:rPr>
        <w:t>РЕШЕНИЕ</w:t>
      </w:r>
    </w:p>
    <w:p w:rsidR="00DD3DB6" w:rsidRDefault="00DD3DB6" w:rsidP="00DD3DB6">
      <w:pPr>
        <w:jc w:val="center"/>
        <w:rPr>
          <w:b/>
          <w:sz w:val="28"/>
          <w:szCs w:val="28"/>
        </w:rPr>
      </w:pPr>
      <w:r>
        <w:rPr>
          <w:b/>
          <w:sz w:val="28"/>
          <w:szCs w:val="28"/>
        </w:rPr>
        <w:t>Тридцать второй сессии</w:t>
      </w:r>
    </w:p>
    <w:p w:rsidR="00DD3DB6" w:rsidRDefault="00DD3DB6" w:rsidP="00DD3DB6">
      <w:pPr>
        <w:jc w:val="both"/>
        <w:rPr>
          <w:sz w:val="28"/>
          <w:szCs w:val="28"/>
        </w:rPr>
      </w:pPr>
    </w:p>
    <w:p w:rsidR="00DD3DB6" w:rsidRDefault="00DD3DB6" w:rsidP="00DD3DB6">
      <w:pPr>
        <w:rPr>
          <w:sz w:val="28"/>
          <w:szCs w:val="28"/>
        </w:rPr>
      </w:pPr>
      <w:r>
        <w:rPr>
          <w:sz w:val="28"/>
          <w:szCs w:val="28"/>
        </w:rPr>
        <w:t>от 28.06.2024                                                                                                         №3</w:t>
      </w:r>
    </w:p>
    <w:p w:rsidR="00DD3DB6" w:rsidRDefault="00DD3DB6" w:rsidP="00DD3DB6">
      <w:pPr>
        <w:jc w:val="both"/>
        <w:rPr>
          <w:sz w:val="28"/>
          <w:szCs w:val="28"/>
        </w:rPr>
      </w:pPr>
    </w:p>
    <w:p w:rsidR="00DD3DB6" w:rsidRPr="00DB321D" w:rsidRDefault="00DD3DB6" w:rsidP="00DD3DB6">
      <w:pPr>
        <w:pStyle w:val="af"/>
        <w:jc w:val="center"/>
        <w:rPr>
          <w:rFonts w:ascii="Times New Roman" w:hAnsi="Times New Roman"/>
          <w:b/>
          <w:sz w:val="28"/>
          <w:szCs w:val="28"/>
        </w:rPr>
      </w:pPr>
      <w:r w:rsidRPr="00DB321D">
        <w:rPr>
          <w:rFonts w:ascii="Times New Roman" w:hAnsi="Times New Roman"/>
          <w:b/>
          <w:sz w:val="28"/>
          <w:szCs w:val="28"/>
        </w:rPr>
        <w:t xml:space="preserve">О внесении изменений в решение Совета депутатов </w:t>
      </w:r>
      <w:proofErr w:type="spellStart"/>
      <w:r w:rsidRPr="00DB321D">
        <w:rPr>
          <w:rFonts w:ascii="Times New Roman" w:hAnsi="Times New Roman"/>
          <w:b/>
          <w:sz w:val="28"/>
          <w:szCs w:val="28"/>
        </w:rPr>
        <w:t>Клочковского</w:t>
      </w:r>
      <w:proofErr w:type="spellEnd"/>
      <w:r w:rsidRPr="00DB321D">
        <w:rPr>
          <w:rFonts w:ascii="Times New Roman" w:hAnsi="Times New Roman"/>
          <w:b/>
          <w:sz w:val="28"/>
          <w:szCs w:val="28"/>
        </w:rPr>
        <w:t xml:space="preserve"> сельсовета от 03.10.2023 №3 «Об утверждении Положения о бюджетном процессе в</w:t>
      </w:r>
      <w:r>
        <w:rPr>
          <w:rFonts w:ascii="Times New Roman" w:hAnsi="Times New Roman"/>
          <w:b/>
          <w:sz w:val="28"/>
          <w:szCs w:val="28"/>
        </w:rPr>
        <w:t xml:space="preserve"> </w:t>
      </w:r>
      <w:proofErr w:type="spellStart"/>
      <w:r w:rsidRPr="00DB321D">
        <w:rPr>
          <w:rFonts w:ascii="Times New Roman" w:hAnsi="Times New Roman"/>
          <w:b/>
          <w:sz w:val="28"/>
          <w:szCs w:val="28"/>
        </w:rPr>
        <w:t>Кочковском</w:t>
      </w:r>
      <w:proofErr w:type="spellEnd"/>
      <w:r w:rsidRPr="00DB321D">
        <w:rPr>
          <w:rFonts w:ascii="Times New Roman" w:hAnsi="Times New Roman"/>
          <w:b/>
          <w:sz w:val="28"/>
          <w:szCs w:val="28"/>
        </w:rPr>
        <w:t xml:space="preserve"> сельсовете </w:t>
      </w:r>
      <w:proofErr w:type="spellStart"/>
      <w:r w:rsidRPr="00DB321D">
        <w:rPr>
          <w:rFonts w:ascii="Times New Roman" w:hAnsi="Times New Roman"/>
          <w:b/>
          <w:sz w:val="28"/>
          <w:szCs w:val="28"/>
        </w:rPr>
        <w:t>Кочковского</w:t>
      </w:r>
      <w:proofErr w:type="spellEnd"/>
      <w:r w:rsidRPr="00DB321D">
        <w:rPr>
          <w:rFonts w:ascii="Times New Roman" w:hAnsi="Times New Roman"/>
          <w:b/>
          <w:sz w:val="28"/>
          <w:szCs w:val="28"/>
        </w:rPr>
        <w:t xml:space="preserve"> района Новосибирской области»</w:t>
      </w:r>
    </w:p>
    <w:p w:rsidR="00DD3DB6" w:rsidRPr="00DB321D" w:rsidRDefault="00DD3DB6" w:rsidP="00DD3DB6">
      <w:pPr>
        <w:pStyle w:val="af"/>
        <w:jc w:val="center"/>
        <w:rPr>
          <w:rFonts w:ascii="Times New Roman" w:hAnsi="Times New Roman"/>
          <w:b/>
          <w:sz w:val="28"/>
          <w:szCs w:val="28"/>
        </w:rPr>
      </w:pPr>
    </w:p>
    <w:p w:rsidR="00DD3DB6" w:rsidRDefault="00DD3DB6" w:rsidP="00DD3DB6">
      <w:pPr>
        <w:pStyle w:val="af"/>
        <w:ind w:firstLine="708"/>
        <w:jc w:val="both"/>
        <w:rPr>
          <w:rFonts w:ascii="Times New Roman" w:hAnsi="Times New Roman"/>
          <w:sz w:val="28"/>
          <w:szCs w:val="28"/>
        </w:rPr>
      </w:pPr>
      <w:r>
        <w:rPr>
          <w:rFonts w:ascii="Times New Roman" w:hAnsi="Times New Roman"/>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муниципального района Новосибирской области, Совет депутатов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области  </w:t>
      </w:r>
    </w:p>
    <w:p w:rsidR="00DD3DB6" w:rsidRPr="00DB321D" w:rsidRDefault="00DD3DB6" w:rsidP="00DD3DB6">
      <w:pPr>
        <w:pStyle w:val="af"/>
        <w:jc w:val="both"/>
        <w:rPr>
          <w:rFonts w:ascii="Times New Roman" w:hAnsi="Times New Roman"/>
          <w:b/>
          <w:sz w:val="28"/>
          <w:szCs w:val="28"/>
        </w:rPr>
      </w:pPr>
      <w:r w:rsidRPr="00DB321D">
        <w:rPr>
          <w:rFonts w:ascii="Times New Roman" w:hAnsi="Times New Roman"/>
          <w:b/>
          <w:sz w:val="28"/>
          <w:szCs w:val="28"/>
        </w:rPr>
        <w:t xml:space="preserve">РЕШИЛ: </w:t>
      </w:r>
    </w:p>
    <w:p w:rsidR="00DD3DB6" w:rsidRDefault="00DD3DB6" w:rsidP="00DD3DB6">
      <w:pPr>
        <w:pStyle w:val="af"/>
        <w:jc w:val="both"/>
        <w:rPr>
          <w:rFonts w:ascii="Times New Roman" w:hAnsi="Times New Roman"/>
          <w:sz w:val="28"/>
          <w:szCs w:val="28"/>
        </w:rPr>
      </w:pPr>
      <w:r>
        <w:rPr>
          <w:rFonts w:ascii="Times New Roman" w:hAnsi="Times New Roman"/>
          <w:sz w:val="28"/>
          <w:szCs w:val="28"/>
        </w:rPr>
        <w:t xml:space="preserve">           1. Внести следую</w:t>
      </w:r>
      <w:r w:rsidRPr="00DB321D">
        <w:rPr>
          <w:rFonts w:ascii="Times New Roman" w:hAnsi="Times New Roman"/>
          <w:sz w:val="28"/>
          <w:szCs w:val="28"/>
        </w:rPr>
        <w:t xml:space="preserve">щие изменения в решение Совета депутатов </w:t>
      </w:r>
      <w:proofErr w:type="spellStart"/>
      <w:r w:rsidRPr="00DB321D">
        <w:rPr>
          <w:rFonts w:ascii="Times New Roman" w:hAnsi="Times New Roman"/>
          <w:sz w:val="28"/>
          <w:szCs w:val="28"/>
        </w:rPr>
        <w:t>Клочковского</w:t>
      </w:r>
      <w:proofErr w:type="spellEnd"/>
      <w:r w:rsidRPr="00DB321D">
        <w:rPr>
          <w:rFonts w:ascii="Times New Roman" w:hAnsi="Times New Roman"/>
          <w:sz w:val="28"/>
          <w:szCs w:val="28"/>
        </w:rPr>
        <w:t xml:space="preserve"> сельсовета от 03.10.2023 №3 «Об утверждении Положения о бюджетном процессе в </w:t>
      </w:r>
      <w:proofErr w:type="spellStart"/>
      <w:r w:rsidRPr="00DB321D">
        <w:rPr>
          <w:rFonts w:ascii="Times New Roman" w:hAnsi="Times New Roman"/>
          <w:sz w:val="28"/>
          <w:szCs w:val="28"/>
        </w:rPr>
        <w:t>Кочковском</w:t>
      </w:r>
      <w:proofErr w:type="spellEnd"/>
      <w:r w:rsidRPr="00DB321D">
        <w:rPr>
          <w:rFonts w:ascii="Times New Roman" w:hAnsi="Times New Roman"/>
          <w:sz w:val="28"/>
          <w:szCs w:val="28"/>
        </w:rPr>
        <w:t xml:space="preserve"> сельсовете </w:t>
      </w:r>
      <w:proofErr w:type="spellStart"/>
      <w:r w:rsidRPr="00DB321D">
        <w:rPr>
          <w:rFonts w:ascii="Times New Roman" w:hAnsi="Times New Roman"/>
          <w:sz w:val="28"/>
          <w:szCs w:val="28"/>
        </w:rPr>
        <w:t>Кочковского</w:t>
      </w:r>
      <w:proofErr w:type="spellEnd"/>
      <w:r w:rsidRPr="00DB321D">
        <w:rPr>
          <w:rFonts w:ascii="Times New Roman" w:hAnsi="Times New Roman"/>
          <w:sz w:val="28"/>
          <w:szCs w:val="28"/>
        </w:rPr>
        <w:t xml:space="preserve"> района Новосибирской области»</w:t>
      </w:r>
      <w:r>
        <w:rPr>
          <w:rFonts w:ascii="Times New Roman" w:hAnsi="Times New Roman"/>
          <w:sz w:val="28"/>
          <w:szCs w:val="28"/>
        </w:rPr>
        <w:t>:</w:t>
      </w:r>
    </w:p>
    <w:p w:rsidR="00DD3DB6" w:rsidRDefault="00DD3DB6" w:rsidP="00DD3DB6">
      <w:pPr>
        <w:pStyle w:val="af"/>
        <w:jc w:val="both"/>
        <w:rPr>
          <w:rFonts w:ascii="Times New Roman" w:hAnsi="Times New Roman"/>
          <w:sz w:val="28"/>
          <w:szCs w:val="28"/>
        </w:rPr>
      </w:pPr>
      <w:r>
        <w:rPr>
          <w:rFonts w:ascii="Times New Roman" w:hAnsi="Times New Roman"/>
          <w:sz w:val="28"/>
          <w:szCs w:val="28"/>
        </w:rPr>
        <w:t>1.1 Подпункт 1 пункта 1 статьи 5 Положения изложить в следующей редакции:</w:t>
      </w:r>
    </w:p>
    <w:p w:rsidR="00DD3DB6" w:rsidRDefault="00DD3DB6" w:rsidP="00DD3DB6">
      <w:pPr>
        <w:pStyle w:val="af"/>
        <w:jc w:val="both"/>
        <w:rPr>
          <w:rFonts w:ascii="Times New Roman" w:hAnsi="Times New Roman"/>
          <w:sz w:val="28"/>
          <w:szCs w:val="28"/>
        </w:rPr>
      </w:pPr>
      <w:r>
        <w:rPr>
          <w:rFonts w:ascii="Times New Roman" w:hAnsi="Times New Roman"/>
          <w:sz w:val="28"/>
          <w:szCs w:val="28"/>
        </w:rPr>
        <w:t>«</w:t>
      </w:r>
      <w:r w:rsidRPr="00DB321D">
        <w:rPr>
          <w:rFonts w:ascii="Times New Roman" w:hAnsi="Times New Roman"/>
          <w:sz w:val="28"/>
          <w:szCs w:val="28"/>
        </w:rPr>
        <w:t xml:space="preserve">1) установление порядка рассмотрения проектов бюджета </w:t>
      </w:r>
      <w:r w:rsidRPr="00DB321D">
        <w:rPr>
          <w:rFonts w:ascii="Times New Roman" w:hAnsi="Times New Roman"/>
          <w:color w:val="000000"/>
          <w:sz w:val="28"/>
          <w:szCs w:val="28"/>
        </w:rPr>
        <w:t>поселения</w:t>
      </w:r>
      <w:r w:rsidRPr="00DB321D">
        <w:rPr>
          <w:rFonts w:ascii="Times New Roman" w:hAnsi="Times New Roman"/>
          <w:sz w:val="28"/>
          <w:szCs w:val="28"/>
        </w:rPr>
        <w:t xml:space="preserve">, утверждения бюджета </w:t>
      </w:r>
      <w:r w:rsidRPr="00DB321D">
        <w:rPr>
          <w:rFonts w:ascii="Times New Roman" w:hAnsi="Times New Roman"/>
          <w:color w:val="000000"/>
          <w:sz w:val="28"/>
          <w:szCs w:val="28"/>
        </w:rPr>
        <w:t>поселения;</w:t>
      </w:r>
      <w:r>
        <w:rPr>
          <w:rFonts w:ascii="Times New Roman" w:hAnsi="Times New Roman"/>
          <w:sz w:val="28"/>
          <w:szCs w:val="28"/>
        </w:rPr>
        <w:t>»</w:t>
      </w:r>
    </w:p>
    <w:p w:rsidR="00DD3DB6" w:rsidRDefault="00DD3DB6" w:rsidP="00DD3DB6">
      <w:pPr>
        <w:pStyle w:val="af"/>
        <w:jc w:val="both"/>
        <w:rPr>
          <w:rFonts w:ascii="Times New Roman" w:hAnsi="Times New Roman"/>
          <w:sz w:val="28"/>
          <w:szCs w:val="28"/>
        </w:rPr>
      </w:pPr>
      <w:r>
        <w:rPr>
          <w:rFonts w:ascii="Times New Roman" w:hAnsi="Times New Roman"/>
          <w:sz w:val="28"/>
          <w:szCs w:val="28"/>
        </w:rPr>
        <w:t>2. Опубликовать настоящее решение в периодическом печатном издании «</w:t>
      </w:r>
      <w:proofErr w:type="spellStart"/>
      <w:r>
        <w:rPr>
          <w:rFonts w:ascii="Times New Roman" w:hAnsi="Times New Roman"/>
          <w:sz w:val="28"/>
          <w:szCs w:val="28"/>
        </w:rPr>
        <w:t>Кочковский</w:t>
      </w:r>
      <w:proofErr w:type="spellEnd"/>
      <w:r>
        <w:rPr>
          <w:rFonts w:ascii="Times New Roman" w:hAnsi="Times New Roman"/>
          <w:sz w:val="28"/>
          <w:szCs w:val="28"/>
        </w:rPr>
        <w:t xml:space="preserve"> вестник»</w:t>
      </w:r>
      <w:r>
        <w:rPr>
          <w:rFonts w:ascii="Times New Roman" w:hAnsi="Times New Roman"/>
          <w:sz w:val="28"/>
          <w:szCs w:val="28"/>
        </w:rPr>
        <w:tab/>
        <w:t xml:space="preserve">и на официальном сайте администрации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сельсовета.</w:t>
      </w:r>
    </w:p>
    <w:p w:rsidR="00DD3DB6" w:rsidRDefault="00DD3DB6" w:rsidP="00DD3DB6">
      <w:pPr>
        <w:pStyle w:val="af"/>
        <w:jc w:val="both"/>
        <w:rPr>
          <w:rFonts w:ascii="Times New Roman" w:hAnsi="Times New Roman"/>
          <w:sz w:val="28"/>
          <w:szCs w:val="28"/>
        </w:rPr>
      </w:pPr>
      <w:r>
        <w:rPr>
          <w:rFonts w:ascii="Times New Roman" w:hAnsi="Times New Roman"/>
          <w:sz w:val="28"/>
          <w:szCs w:val="28"/>
        </w:rPr>
        <w:t xml:space="preserve">3. Настоящее решение вступает в силу после его опубликования. </w:t>
      </w:r>
    </w:p>
    <w:p w:rsidR="00DD3DB6" w:rsidRDefault="00DD3DB6" w:rsidP="00DD3DB6">
      <w:pPr>
        <w:pStyle w:val="af"/>
        <w:jc w:val="both"/>
        <w:rPr>
          <w:rFonts w:ascii="Times New Roman" w:hAnsi="Times New Roman"/>
          <w:color w:val="000000"/>
          <w:sz w:val="28"/>
          <w:szCs w:val="28"/>
        </w:rPr>
      </w:pPr>
      <w:r>
        <w:rPr>
          <w:rFonts w:ascii="Times New Roman" w:hAnsi="Times New Roman"/>
          <w:sz w:val="28"/>
          <w:szCs w:val="28"/>
        </w:rPr>
        <w:tab/>
      </w:r>
    </w:p>
    <w:p w:rsidR="00DD3DB6" w:rsidRDefault="00DD3DB6" w:rsidP="00DD3DB6">
      <w:pPr>
        <w:pStyle w:val="ConsPlusNormal"/>
        <w:rPr>
          <w:rFonts w:ascii="Times New Roman" w:hAnsi="Times New Roman" w:cs="Times New Roman"/>
          <w:color w:val="000000"/>
          <w:sz w:val="28"/>
          <w:szCs w:val="28"/>
        </w:rPr>
      </w:pPr>
    </w:p>
    <w:p w:rsidR="00DD3DB6" w:rsidRDefault="00DD3DB6" w:rsidP="00DD3DB6">
      <w:pPr>
        <w:pStyle w:val="ConsPlusNormal"/>
        <w:rPr>
          <w:rFonts w:ascii="Times New Roman" w:hAnsi="Times New Roman" w:cs="Times New Roman"/>
          <w:color w:val="000000"/>
          <w:sz w:val="28"/>
          <w:szCs w:val="28"/>
        </w:rPr>
      </w:pPr>
    </w:p>
    <w:p w:rsidR="00DD3DB6" w:rsidRDefault="00DD3DB6" w:rsidP="00DD3DB6">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proofErr w:type="spellStart"/>
      <w:r>
        <w:rPr>
          <w:rFonts w:ascii="Times New Roman" w:hAnsi="Times New Roman" w:cs="Times New Roman"/>
          <w:color w:val="000000"/>
          <w:sz w:val="28"/>
          <w:szCs w:val="28"/>
        </w:rPr>
        <w:t>Кочковского</w:t>
      </w:r>
      <w:proofErr w:type="spellEnd"/>
      <w:r>
        <w:rPr>
          <w:rFonts w:ascii="Times New Roman" w:hAnsi="Times New Roman" w:cs="Times New Roman"/>
          <w:color w:val="000000"/>
          <w:sz w:val="28"/>
          <w:szCs w:val="28"/>
        </w:rPr>
        <w:t xml:space="preserve"> сельсовета </w:t>
      </w:r>
    </w:p>
    <w:p w:rsidR="00DD3DB6" w:rsidRDefault="00DD3DB6" w:rsidP="00DD3DB6">
      <w:pPr>
        <w:pStyle w:val="ConsPlusNormal"/>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Кочковского</w:t>
      </w:r>
      <w:proofErr w:type="spellEnd"/>
      <w:r>
        <w:rPr>
          <w:rFonts w:ascii="Times New Roman" w:hAnsi="Times New Roman" w:cs="Times New Roman"/>
          <w:color w:val="000000"/>
          <w:sz w:val="28"/>
          <w:szCs w:val="28"/>
        </w:rPr>
        <w:t xml:space="preserve"> района Новосибирской области                              Ю.В.Гюнтер  </w:t>
      </w:r>
    </w:p>
    <w:p w:rsidR="00DD3DB6" w:rsidRDefault="00DD3DB6" w:rsidP="00DD3DB6">
      <w:pPr>
        <w:pStyle w:val="ConsPlusNormal"/>
        <w:rPr>
          <w:rFonts w:ascii="Times New Roman" w:hAnsi="Times New Roman" w:cs="Times New Roman"/>
          <w:color w:val="000000"/>
          <w:sz w:val="28"/>
          <w:szCs w:val="28"/>
        </w:rPr>
      </w:pPr>
    </w:p>
    <w:p w:rsidR="00DD3DB6" w:rsidRDefault="00DD3DB6" w:rsidP="00DD3DB6">
      <w:pPr>
        <w:pStyle w:val="ConsPlusNormal"/>
        <w:rPr>
          <w:rFonts w:ascii="Times New Roman" w:hAnsi="Times New Roman" w:cs="Times New Roman"/>
          <w:color w:val="000000"/>
          <w:sz w:val="28"/>
          <w:szCs w:val="28"/>
        </w:rPr>
      </w:pPr>
    </w:p>
    <w:p w:rsidR="00DD3DB6" w:rsidRDefault="00DD3DB6" w:rsidP="00DD3DB6">
      <w:pPr>
        <w:ind w:right="57"/>
        <w:jc w:val="both"/>
        <w:rPr>
          <w:sz w:val="28"/>
          <w:szCs w:val="28"/>
        </w:rPr>
      </w:pPr>
      <w:r>
        <w:rPr>
          <w:sz w:val="28"/>
          <w:szCs w:val="28"/>
        </w:rPr>
        <w:t xml:space="preserve">Председатель Совета депутатов </w:t>
      </w:r>
    </w:p>
    <w:p w:rsidR="00DD3DB6" w:rsidRDefault="00DD3DB6" w:rsidP="00DD3DB6">
      <w:pPr>
        <w:ind w:right="57"/>
        <w:jc w:val="both"/>
        <w:rPr>
          <w:sz w:val="28"/>
          <w:szCs w:val="28"/>
        </w:rPr>
      </w:pPr>
      <w:proofErr w:type="spellStart"/>
      <w:r>
        <w:rPr>
          <w:bCs/>
          <w:sz w:val="28"/>
          <w:szCs w:val="28"/>
        </w:rPr>
        <w:t>Кочковского</w:t>
      </w:r>
      <w:proofErr w:type="spellEnd"/>
      <w:r>
        <w:rPr>
          <w:bCs/>
          <w:sz w:val="28"/>
          <w:szCs w:val="28"/>
        </w:rPr>
        <w:t xml:space="preserve"> </w:t>
      </w:r>
      <w:r>
        <w:rPr>
          <w:sz w:val="28"/>
          <w:szCs w:val="28"/>
        </w:rPr>
        <w:t xml:space="preserve">сельсовета </w:t>
      </w:r>
      <w:proofErr w:type="spellStart"/>
      <w:r>
        <w:rPr>
          <w:sz w:val="28"/>
          <w:szCs w:val="28"/>
        </w:rPr>
        <w:t>Кочковского</w:t>
      </w:r>
      <w:proofErr w:type="spellEnd"/>
      <w:r>
        <w:rPr>
          <w:sz w:val="28"/>
          <w:szCs w:val="28"/>
        </w:rPr>
        <w:t xml:space="preserve"> района </w:t>
      </w:r>
    </w:p>
    <w:p w:rsidR="00DD3DB6" w:rsidRDefault="00DD3DB6" w:rsidP="00DD3DB6">
      <w:pPr>
        <w:ind w:right="57"/>
        <w:jc w:val="both"/>
        <w:rPr>
          <w:bCs/>
          <w:sz w:val="28"/>
          <w:szCs w:val="28"/>
        </w:rPr>
      </w:pPr>
      <w:r>
        <w:rPr>
          <w:sz w:val="28"/>
          <w:szCs w:val="28"/>
        </w:rPr>
        <w:t>Новосибирской области                                                             С.Н.Бредихин</w:t>
      </w:r>
    </w:p>
    <w:p w:rsidR="00DD3DB6" w:rsidRDefault="00DD3DB6" w:rsidP="00DD3DB6"/>
    <w:p w:rsidR="00DD3DB6" w:rsidRDefault="00DD3DB6" w:rsidP="00DD3DB6">
      <w:pPr>
        <w:jc w:val="right"/>
      </w:pPr>
    </w:p>
    <w:p w:rsidR="00DD3DB6" w:rsidRDefault="00DD3DB6" w:rsidP="00DD3DB6">
      <w:pPr>
        <w:jc w:val="right"/>
      </w:pPr>
    </w:p>
    <w:p w:rsidR="00DD3DB6" w:rsidRDefault="00DD3DB6" w:rsidP="00DD3DB6">
      <w:pPr>
        <w:jc w:val="right"/>
      </w:pPr>
    </w:p>
    <w:p w:rsidR="00DD3DB6" w:rsidRDefault="00DD3DB6" w:rsidP="00DD3DB6">
      <w:pPr>
        <w:jc w:val="right"/>
      </w:pPr>
    </w:p>
    <w:p w:rsidR="00DD3DB6" w:rsidRDefault="00DD3DB6" w:rsidP="00DD3DB6">
      <w:pPr>
        <w:jc w:val="right"/>
      </w:pPr>
    </w:p>
    <w:p w:rsidR="00DD3DB6" w:rsidRDefault="00DD3DB6" w:rsidP="00DD3DB6">
      <w:pPr>
        <w:jc w:val="right"/>
      </w:pPr>
    </w:p>
    <w:p w:rsidR="00DD3DB6" w:rsidRPr="003D6522" w:rsidRDefault="00DD3DB6" w:rsidP="00DD3DB6">
      <w:pPr>
        <w:jc w:val="center"/>
        <w:rPr>
          <w:b/>
          <w:sz w:val="28"/>
          <w:szCs w:val="28"/>
        </w:rPr>
      </w:pPr>
      <w:r w:rsidRPr="003D6522">
        <w:rPr>
          <w:b/>
          <w:sz w:val="28"/>
          <w:szCs w:val="28"/>
        </w:rPr>
        <w:lastRenderedPageBreak/>
        <w:t>СОВЕТ ДЕПУТАТОВ КОЧКОВСКОГО СЕЛЬСОВЕТА</w:t>
      </w:r>
    </w:p>
    <w:p w:rsidR="00DD3DB6" w:rsidRPr="003D6522" w:rsidRDefault="00DD3DB6" w:rsidP="00DD3DB6">
      <w:pPr>
        <w:jc w:val="center"/>
        <w:rPr>
          <w:b/>
          <w:sz w:val="28"/>
          <w:szCs w:val="28"/>
        </w:rPr>
      </w:pPr>
      <w:r w:rsidRPr="003D6522">
        <w:rPr>
          <w:b/>
          <w:sz w:val="28"/>
          <w:szCs w:val="28"/>
        </w:rPr>
        <w:t>КОЧКОВСКОГО РАЙОНА НОВОСИБИРСКОЙ ОБЛАСТИ</w:t>
      </w:r>
    </w:p>
    <w:p w:rsidR="00DD3DB6" w:rsidRPr="003D6522" w:rsidRDefault="00DD3DB6" w:rsidP="00DD3DB6">
      <w:pPr>
        <w:jc w:val="center"/>
        <w:rPr>
          <w:b/>
          <w:sz w:val="28"/>
          <w:szCs w:val="28"/>
        </w:rPr>
      </w:pPr>
      <w:r w:rsidRPr="003D6522">
        <w:rPr>
          <w:b/>
          <w:sz w:val="28"/>
          <w:szCs w:val="28"/>
        </w:rPr>
        <w:t>(шестого созыва)</w:t>
      </w:r>
    </w:p>
    <w:p w:rsidR="00DD3DB6" w:rsidRPr="003D6522" w:rsidRDefault="00DD3DB6" w:rsidP="00DD3DB6">
      <w:pPr>
        <w:jc w:val="center"/>
        <w:rPr>
          <w:b/>
          <w:sz w:val="28"/>
          <w:szCs w:val="28"/>
        </w:rPr>
      </w:pPr>
      <w:r w:rsidRPr="003D6522">
        <w:rPr>
          <w:b/>
          <w:sz w:val="28"/>
          <w:szCs w:val="28"/>
        </w:rPr>
        <w:t>РЕШЕНИЕ</w:t>
      </w:r>
    </w:p>
    <w:p w:rsidR="00DD3DB6" w:rsidRPr="003D6522" w:rsidRDefault="00DD3DB6" w:rsidP="00DD3DB6">
      <w:pPr>
        <w:jc w:val="center"/>
        <w:rPr>
          <w:b/>
          <w:sz w:val="28"/>
          <w:szCs w:val="28"/>
        </w:rPr>
      </w:pPr>
      <w:r>
        <w:rPr>
          <w:b/>
          <w:sz w:val="28"/>
          <w:szCs w:val="28"/>
        </w:rPr>
        <w:t>Тридцать второй</w:t>
      </w:r>
      <w:r w:rsidRPr="003D6522">
        <w:rPr>
          <w:b/>
          <w:sz w:val="28"/>
          <w:szCs w:val="28"/>
        </w:rPr>
        <w:t xml:space="preserve"> сессии</w:t>
      </w:r>
    </w:p>
    <w:p w:rsidR="00DD3DB6" w:rsidRPr="003D6522" w:rsidRDefault="00DD3DB6" w:rsidP="00DD3DB6">
      <w:pPr>
        <w:jc w:val="center"/>
        <w:rPr>
          <w:b/>
          <w:sz w:val="28"/>
          <w:szCs w:val="28"/>
        </w:rPr>
      </w:pPr>
    </w:p>
    <w:p w:rsidR="00DD3DB6" w:rsidRPr="005B20F5" w:rsidRDefault="00DD3DB6" w:rsidP="00DD3DB6">
      <w:pPr>
        <w:jc w:val="center"/>
        <w:rPr>
          <w:b/>
          <w:sz w:val="28"/>
          <w:szCs w:val="28"/>
        </w:rPr>
      </w:pPr>
      <w:r>
        <w:rPr>
          <w:b/>
          <w:sz w:val="28"/>
          <w:szCs w:val="28"/>
        </w:rPr>
        <w:t>от 28.06.2024</w:t>
      </w:r>
      <w:r w:rsidRPr="005B20F5">
        <w:rPr>
          <w:b/>
          <w:sz w:val="28"/>
          <w:szCs w:val="28"/>
        </w:rPr>
        <w:t xml:space="preserve">                                  с. Кочки                   </w:t>
      </w:r>
      <w:r>
        <w:rPr>
          <w:b/>
          <w:sz w:val="28"/>
          <w:szCs w:val="28"/>
        </w:rPr>
        <w:t xml:space="preserve">                             № 4</w:t>
      </w:r>
    </w:p>
    <w:p w:rsidR="00DD3DB6" w:rsidRPr="003D6522" w:rsidRDefault="00DD3DB6" w:rsidP="00DD3DB6">
      <w:pPr>
        <w:jc w:val="both"/>
        <w:rPr>
          <w:sz w:val="28"/>
          <w:szCs w:val="28"/>
        </w:rPr>
      </w:pPr>
    </w:p>
    <w:p w:rsidR="00DD3DB6" w:rsidRPr="003D6522" w:rsidRDefault="00DD3DB6" w:rsidP="00DD3DB6">
      <w:pPr>
        <w:jc w:val="center"/>
        <w:rPr>
          <w:b/>
          <w:sz w:val="28"/>
          <w:szCs w:val="28"/>
        </w:rPr>
      </w:pPr>
      <w:r w:rsidRPr="003D6522">
        <w:rPr>
          <w:b/>
          <w:sz w:val="28"/>
          <w:szCs w:val="28"/>
        </w:rPr>
        <w:t xml:space="preserve">О проекте решения «О внесении изменений в Устав </w:t>
      </w:r>
      <w:proofErr w:type="spellStart"/>
      <w:r w:rsidRPr="003D6522">
        <w:rPr>
          <w:b/>
          <w:sz w:val="28"/>
          <w:szCs w:val="28"/>
        </w:rPr>
        <w:t>Кочковского</w:t>
      </w:r>
      <w:proofErr w:type="spellEnd"/>
    </w:p>
    <w:p w:rsidR="00DD3DB6" w:rsidRPr="003D6522" w:rsidRDefault="00DD3DB6" w:rsidP="00DD3DB6">
      <w:pPr>
        <w:jc w:val="center"/>
        <w:rPr>
          <w:b/>
          <w:sz w:val="28"/>
          <w:szCs w:val="28"/>
        </w:rPr>
      </w:pPr>
      <w:r w:rsidRPr="003D6522">
        <w:rPr>
          <w:b/>
          <w:sz w:val="28"/>
          <w:szCs w:val="28"/>
        </w:rPr>
        <w:t xml:space="preserve">сельсовета </w:t>
      </w:r>
      <w:proofErr w:type="spellStart"/>
      <w:r w:rsidRPr="003D6522">
        <w:rPr>
          <w:b/>
          <w:sz w:val="28"/>
          <w:szCs w:val="28"/>
        </w:rPr>
        <w:t>Кочковского</w:t>
      </w:r>
      <w:proofErr w:type="spellEnd"/>
      <w:r w:rsidRPr="003D6522">
        <w:rPr>
          <w:b/>
          <w:sz w:val="28"/>
          <w:szCs w:val="28"/>
        </w:rPr>
        <w:t xml:space="preserve"> района Новосибирской области»</w:t>
      </w:r>
    </w:p>
    <w:p w:rsidR="00DD3DB6" w:rsidRPr="003D6522" w:rsidRDefault="00DD3DB6" w:rsidP="00DD3DB6">
      <w:pPr>
        <w:rPr>
          <w:sz w:val="28"/>
          <w:szCs w:val="28"/>
        </w:rPr>
      </w:pPr>
    </w:p>
    <w:p w:rsidR="00DD3DB6" w:rsidRPr="003D6522" w:rsidRDefault="00DD3DB6" w:rsidP="00DD3DB6">
      <w:pPr>
        <w:jc w:val="both"/>
        <w:rPr>
          <w:sz w:val="28"/>
          <w:szCs w:val="28"/>
        </w:rPr>
      </w:pPr>
      <w:r w:rsidRPr="003D6522">
        <w:rPr>
          <w:sz w:val="28"/>
          <w:szCs w:val="28"/>
        </w:rPr>
        <w:t xml:space="preserve">       Руководствуясь Федеральным законом от 06.10. 2003 № 131-ФЗ  «Об общих принципах организации местного самоуправления в Российской Федерации», в целях приведения  Устава </w:t>
      </w:r>
      <w:proofErr w:type="spellStart"/>
      <w:r w:rsidRPr="003D6522">
        <w:rPr>
          <w:sz w:val="28"/>
          <w:szCs w:val="28"/>
        </w:rPr>
        <w:t>Кочковского</w:t>
      </w:r>
      <w:proofErr w:type="spellEnd"/>
      <w:r w:rsidRPr="003D6522">
        <w:rPr>
          <w:sz w:val="28"/>
          <w:szCs w:val="28"/>
        </w:rPr>
        <w:t xml:space="preserve"> сельсовета </w:t>
      </w:r>
      <w:proofErr w:type="spellStart"/>
      <w:r w:rsidRPr="003D6522">
        <w:rPr>
          <w:sz w:val="28"/>
          <w:szCs w:val="28"/>
        </w:rPr>
        <w:t>Кочковского</w:t>
      </w:r>
      <w:proofErr w:type="spellEnd"/>
      <w:r w:rsidRPr="003D6522">
        <w:rPr>
          <w:sz w:val="28"/>
          <w:szCs w:val="28"/>
        </w:rPr>
        <w:t xml:space="preserve"> района Новосибирской области в соответствие с действующим законодательством, Совет депутатов    </w:t>
      </w:r>
    </w:p>
    <w:p w:rsidR="00DD3DB6" w:rsidRPr="003D6522" w:rsidRDefault="00DD3DB6" w:rsidP="00DD3DB6">
      <w:pPr>
        <w:jc w:val="both"/>
        <w:rPr>
          <w:b/>
          <w:bCs/>
          <w:sz w:val="28"/>
          <w:szCs w:val="28"/>
        </w:rPr>
      </w:pPr>
      <w:r w:rsidRPr="003D6522">
        <w:rPr>
          <w:b/>
          <w:bCs/>
          <w:sz w:val="28"/>
          <w:szCs w:val="28"/>
        </w:rPr>
        <w:t>РЕШИЛ</w:t>
      </w:r>
      <w:proofErr w:type="gramStart"/>
      <w:r w:rsidRPr="003D6522">
        <w:rPr>
          <w:b/>
          <w:bCs/>
          <w:sz w:val="28"/>
          <w:szCs w:val="28"/>
        </w:rPr>
        <w:t xml:space="preserve"> :</w:t>
      </w:r>
      <w:proofErr w:type="gramEnd"/>
    </w:p>
    <w:p w:rsidR="00DD3DB6" w:rsidRDefault="00DD3DB6" w:rsidP="00DD3DB6">
      <w:pPr>
        <w:pStyle w:val="21"/>
        <w:numPr>
          <w:ilvl w:val="0"/>
          <w:numId w:val="19"/>
        </w:numPr>
        <w:tabs>
          <w:tab w:val="clear" w:pos="360"/>
          <w:tab w:val="num" w:pos="720"/>
        </w:tabs>
        <w:spacing w:after="0" w:line="240" w:lineRule="auto"/>
        <w:ind w:left="720"/>
        <w:jc w:val="both"/>
        <w:rPr>
          <w:sz w:val="28"/>
          <w:szCs w:val="28"/>
        </w:rPr>
      </w:pPr>
      <w:r>
        <w:rPr>
          <w:sz w:val="28"/>
          <w:szCs w:val="28"/>
        </w:rPr>
        <w:t xml:space="preserve">Утвердить проект решения «О внесении изменений в Устав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согласно приложению.</w:t>
      </w:r>
    </w:p>
    <w:p w:rsidR="00DD3DB6" w:rsidRDefault="00DD3DB6" w:rsidP="00DD3DB6">
      <w:pPr>
        <w:pStyle w:val="21"/>
        <w:numPr>
          <w:ilvl w:val="0"/>
          <w:numId w:val="19"/>
        </w:numPr>
        <w:tabs>
          <w:tab w:val="clear" w:pos="360"/>
          <w:tab w:val="num" w:pos="720"/>
        </w:tabs>
        <w:spacing w:after="0" w:line="240" w:lineRule="auto"/>
        <w:ind w:left="720"/>
        <w:jc w:val="both"/>
        <w:rPr>
          <w:sz w:val="28"/>
          <w:szCs w:val="28"/>
        </w:rPr>
      </w:pPr>
      <w:r>
        <w:rPr>
          <w:sz w:val="28"/>
          <w:szCs w:val="28"/>
        </w:rPr>
        <w:t>Опубликовать настоящее решение в периодическом печатном издании «</w:t>
      </w:r>
      <w:proofErr w:type="spellStart"/>
      <w:r>
        <w:rPr>
          <w:sz w:val="28"/>
          <w:szCs w:val="28"/>
        </w:rPr>
        <w:t>Кочковский</w:t>
      </w:r>
      <w:proofErr w:type="spellEnd"/>
      <w:r>
        <w:rPr>
          <w:sz w:val="28"/>
          <w:szCs w:val="28"/>
        </w:rPr>
        <w:t xml:space="preserve">  вестник».</w:t>
      </w:r>
    </w:p>
    <w:p w:rsidR="00DD3DB6" w:rsidRDefault="00DD3DB6" w:rsidP="00DD3DB6">
      <w:pPr>
        <w:pStyle w:val="21"/>
        <w:numPr>
          <w:ilvl w:val="0"/>
          <w:numId w:val="19"/>
        </w:numPr>
        <w:tabs>
          <w:tab w:val="clear" w:pos="360"/>
          <w:tab w:val="num" w:pos="720"/>
        </w:tabs>
        <w:spacing w:after="0" w:line="240" w:lineRule="auto"/>
        <w:ind w:left="720"/>
        <w:jc w:val="both"/>
        <w:rPr>
          <w:sz w:val="28"/>
          <w:szCs w:val="28"/>
        </w:rPr>
      </w:pPr>
      <w:r>
        <w:rPr>
          <w:sz w:val="28"/>
          <w:szCs w:val="28"/>
        </w:rPr>
        <w:t>Настоящее решение вступает в силу со дня его принятия.</w:t>
      </w:r>
    </w:p>
    <w:p w:rsidR="00DD3DB6" w:rsidRDefault="00DD3DB6" w:rsidP="00DD3DB6">
      <w:pPr>
        <w:rPr>
          <w:sz w:val="28"/>
          <w:szCs w:val="28"/>
        </w:rPr>
      </w:pPr>
    </w:p>
    <w:p w:rsidR="00DD3DB6" w:rsidRDefault="00DD3DB6" w:rsidP="00DD3DB6">
      <w:pPr>
        <w:rPr>
          <w:sz w:val="28"/>
          <w:szCs w:val="28"/>
        </w:rPr>
      </w:pPr>
    </w:p>
    <w:p w:rsidR="00DD3DB6" w:rsidRDefault="00DD3DB6" w:rsidP="00DD3DB6">
      <w:pPr>
        <w:pStyle w:val="21"/>
        <w:spacing w:after="0" w:line="240" w:lineRule="auto"/>
      </w:pPr>
    </w:p>
    <w:p w:rsidR="00DD3DB6" w:rsidRDefault="00DD3DB6" w:rsidP="00DD3DB6">
      <w:pPr>
        <w:pStyle w:val="21"/>
        <w:tabs>
          <w:tab w:val="right" w:pos="9355"/>
        </w:tabs>
        <w:spacing w:after="0" w:line="240" w:lineRule="auto"/>
        <w:rPr>
          <w:sz w:val="28"/>
          <w:szCs w:val="28"/>
        </w:rPr>
      </w:pPr>
      <w:r>
        <w:rPr>
          <w:sz w:val="28"/>
          <w:szCs w:val="28"/>
        </w:rPr>
        <w:t xml:space="preserve">Глава </w:t>
      </w:r>
      <w:proofErr w:type="spellStart"/>
      <w:r>
        <w:rPr>
          <w:sz w:val="28"/>
          <w:szCs w:val="28"/>
        </w:rPr>
        <w:t>Кочковского</w:t>
      </w:r>
      <w:proofErr w:type="spellEnd"/>
      <w:r>
        <w:rPr>
          <w:sz w:val="28"/>
          <w:szCs w:val="28"/>
        </w:rPr>
        <w:t xml:space="preserve"> сельсовета</w:t>
      </w:r>
    </w:p>
    <w:p w:rsidR="00DD3DB6" w:rsidRDefault="00DD3DB6" w:rsidP="00DD3DB6">
      <w:pPr>
        <w:pStyle w:val="21"/>
        <w:tabs>
          <w:tab w:val="right" w:pos="9355"/>
        </w:tabs>
        <w:spacing w:after="0" w:line="240" w:lineRule="auto"/>
        <w:rPr>
          <w:sz w:val="28"/>
          <w:szCs w:val="28"/>
        </w:rPr>
      </w:pPr>
      <w:proofErr w:type="spellStart"/>
      <w:r>
        <w:rPr>
          <w:sz w:val="28"/>
          <w:szCs w:val="28"/>
        </w:rPr>
        <w:t>Кочковского</w:t>
      </w:r>
      <w:proofErr w:type="spellEnd"/>
      <w:r>
        <w:rPr>
          <w:sz w:val="28"/>
          <w:szCs w:val="28"/>
        </w:rPr>
        <w:t xml:space="preserve"> района Новосибирской области                                         Ю.В.Гюнтер</w:t>
      </w:r>
    </w:p>
    <w:p w:rsidR="00DD3DB6" w:rsidRDefault="00DD3DB6" w:rsidP="00DD3DB6">
      <w:pPr>
        <w:pStyle w:val="21"/>
        <w:spacing w:after="0" w:line="240" w:lineRule="auto"/>
        <w:rPr>
          <w:sz w:val="28"/>
          <w:szCs w:val="28"/>
        </w:rPr>
      </w:pPr>
    </w:p>
    <w:p w:rsidR="00DD3DB6" w:rsidRDefault="00DD3DB6" w:rsidP="00DD3DB6">
      <w:pPr>
        <w:pStyle w:val="21"/>
        <w:spacing w:after="0" w:line="240" w:lineRule="auto"/>
        <w:rPr>
          <w:sz w:val="28"/>
          <w:szCs w:val="28"/>
        </w:rPr>
      </w:pPr>
      <w:r>
        <w:rPr>
          <w:sz w:val="28"/>
          <w:szCs w:val="28"/>
        </w:rPr>
        <w:t>Председатель Совета депутатов</w:t>
      </w:r>
    </w:p>
    <w:p w:rsidR="00DD3DB6" w:rsidRDefault="00DD3DB6" w:rsidP="00DD3DB6">
      <w:pPr>
        <w:pStyle w:val="21"/>
        <w:spacing w:after="0" w:line="240" w:lineRule="auto"/>
        <w:rPr>
          <w:sz w:val="28"/>
          <w:szCs w:val="28"/>
        </w:rPr>
      </w:pPr>
      <w:proofErr w:type="spellStart"/>
      <w:r>
        <w:rPr>
          <w:sz w:val="28"/>
          <w:szCs w:val="28"/>
        </w:rPr>
        <w:t>Кочковского</w:t>
      </w:r>
      <w:proofErr w:type="spellEnd"/>
      <w:r>
        <w:rPr>
          <w:sz w:val="28"/>
          <w:szCs w:val="28"/>
        </w:rPr>
        <w:t xml:space="preserve"> сельсовета </w:t>
      </w:r>
    </w:p>
    <w:p w:rsidR="00DD3DB6" w:rsidRDefault="00DD3DB6" w:rsidP="00DD3DB6">
      <w:pPr>
        <w:pStyle w:val="21"/>
        <w:spacing w:after="0" w:line="240" w:lineRule="auto"/>
        <w:rPr>
          <w:sz w:val="28"/>
          <w:szCs w:val="28"/>
        </w:rPr>
      </w:pPr>
      <w:proofErr w:type="spellStart"/>
      <w:r>
        <w:rPr>
          <w:sz w:val="28"/>
          <w:szCs w:val="28"/>
        </w:rPr>
        <w:t>Кочковского</w:t>
      </w:r>
      <w:proofErr w:type="spellEnd"/>
      <w:r>
        <w:rPr>
          <w:sz w:val="28"/>
          <w:szCs w:val="28"/>
        </w:rPr>
        <w:t xml:space="preserve"> района Новосибирской области                                         С.Н. Бредихин</w:t>
      </w:r>
    </w:p>
    <w:p w:rsidR="00DD3DB6" w:rsidRDefault="00DD3DB6" w:rsidP="00DD3DB6">
      <w:pPr>
        <w:pStyle w:val="21"/>
        <w:spacing w:after="0" w:line="240" w:lineRule="auto"/>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Default="00DD3DB6" w:rsidP="00DD3DB6">
      <w:pPr>
        <w:jc w:val="center"/>
        <w:rPr>
          <w:b/>
          <w:bCs/>
          <w:spacing w:val="-1"/>
        </w:rPr>
      </w:pPr>
    </w:p>
    <w:p w:rsidR="00DD3DB6" w:rsidRPr="003D6522" w:rsidRDefault="00DD3DB6" w:rsidP="00DD3DB6">
      <w:pPr>
        <w:jc w:val="right"/>
        <w:rPr>
          <w:sz w:val="28"/>
          <w:szCs w:val="28"/>
        </w:rPr>
      </w:pPr>
      <w:r w:rsidRPr="003D6522">
        <w:rPr>
          <w:sz w:val="28"/>
          <w:szCs w:val="28"/>
        </w:rPr>
        <w:t>Приложение</w:t>
      </w:r>
    </w:p>
    <w:p w:rsidR="00DD3DB6" w:rsidRPr="003D6522" w:rsidRDefault="00DD3DB6" w:rsidP="00DD3DB6">
      <w:pPr>
        <w:jc w:val="right"/>
        <w:rPr>
          <w:sz w:val="28"/>
          <w:szCs w:val="28"/>
        </w:rPr>
      </w:pPr>
      <w:r w:rsidRPr="003D6522">
        <w:rPr>
          <w:sz w:val="28"/>
          <w:szCs w:val="28"/>
        </w:rPr>
        <w:t xml:space="preserve">к решению  Совета депутатов </w:t>
      </w:r>
      <w:proofErr w:type="spellStart"/>
      <w:r w:rsidRPr="003D6522">
        <w:rPr>
          <w:sz w:val="28"/>
          <w:szCs w:val="28"/>
        </w:rPr>
        <w:t>Кочковского</w:t>
      </w:r>
      <w:proofErr w:type="spellEnd"/>
    </w:p>
    <w:p w:rsidR="00DD3DB6" w:rsidRPr="003D6522" w:rsidRDefault="00DD3DB6" w:rsidP="00DD3DB6">
      <w:pPr>
        <w:jc w:val="right"/>
        <w:rPr>
          <w:sz w:val="28"/>
          <w:szCs w:val="28"/>
        </w:rPr>
      </w:pPr>
      <w:r w:rsidRPr="003D6522">
        <w:rPr>
          <w:sz w:val="28"/>
          <w:szCs w:val="28"/>
        </w:rPr>
        <w:t xml:space="preserve">сельсовета </w:t>
      </w:r>
      <w:proofErr w:type="spellStart"/>
      <w:r w:rsidRPr="003D6522">
        <w:rPr>
          <w:sz w:val="28"/>
          <w:szCs w:val="28"/>
        </w:rPr>
        <w:t>Кочковского</w:t>
      </w:r>
      <w:proofErr w:type="spellEnd"/>
      <w:r w:rsidRPr="003D6522">
        <w:rPr>
          <w:sz w:val="28"/>
          <w:szCs w:val="28"/>
        </w:rPr>
        <w:t xml:space="preserve"> района </w:t>
      </w:r>
      <w:proofErr w:type="gramStart"/>
      <w:r w:rsidRPr="003D6522">
        <w:rPr>
          <w:sz w:val="28"/>
          <w:szCs w:val="28"/>
        </w:rPr>
        <w:t>Новосибирской</w:t>
      </w:r>
      <w:proofErr w:type="gramEnd"/>
    </w:p>
    <w:p w:rsidR="00DD3DB6" w:rsidRPr="003D6522" w:rsidRDefault="00DD3DB6" w:rsidP="00DD3DB6">
      <w:pPr>
        <w:jc w:val="right"/>
        <w:rPr>
          <w:sz w:val="28"/>
          <w:szCs w:val="28"/>
        </w:rPr>
      </w:pPr>
      <w:r w:rsidRPr="003D6522">
        <w:rPr>
          <w:sz w:val="28"/>
          <w:szCs w:val="28"/>
        </w:rPr>
        <w:lastRenderedPageBreak/>
        <w:t>области</w:t>
      </w:r>
      <w:r>
        <w:rPr>
          <w:sz w:val="28"/>
          <w:szCs w:val="28"/>
        </w:rPr>
        <w:t xml:space="preserve"> от  28.06.2024 № 4</w:t>
      </w:r>
    </w:p>
    <w:p w:rsidR="00DD3DB6" w:rsidRPr="003D6522" w:rsidRDefault="00DD3DB6" w:rsidP="00DD3DB6">
      <w:pPr>
        <w:jc w:val="right"/>
        <w:rPr>
          <w:b/>
          <w:sz w:val="28"/>
          <w:szCs w:val="28"/>
        </w:rPr>
      </w:pPr>
    </w:p>
    <w:p w:rsidR="00DD3DB6" w:rsidRPr="003D6522" w:rsidRDefault="00DD3DB6" w:rsidP="00DD3DB6">
      <w:pPr>
        <w:jc w:val="right"/>
        <w:rPr>
          <w:b/>
          <w:sz w:val="28"/>
          <w:szCs w:val="28"/>
        </w:rPr>
      </w:pPr>
      <w:r w:rsidRPr="003D6522">
        <w:rPr>
          <w:b/>
          <w:sz w:val="28"/>
          <w:szCs w:val="28"/>
        </w:rPr>
        <w:t>ПРОЕКТ</w:t>
      </w:r>
    </w:p>
    <w:p w:rsidR="00DD3DB6" w:rsidRPr="003D6522" w:rsidRDefault="00DD3DB6" w:rsidP="00DD3DB6">
      <w:pPr>
        <w:jc w:val="right"/>
        <w:rPr>
          <w:b/>
          <w:sz w:val="28"/>
          <w:szCs w:val="28"/>
        </w:rPr>
      </w:pPr>
    </w:p>
    <w:p w:rsidR="00DD3DB6" w:rsidRPr="003D6522" w:rsidRDefault="00DD3DB6" w:rsidP="00DD3DB6">
      <w:pPr>
        <w:jc w:val="center"/>
        <w:rPr>
          <w:b/>
          <w:sz w:val="28"/>
          <w:szCs w:val="28"/>
        </w:rPr>
      </w:pPr>
      <w:r w:rsidRPr="003D6522">
        <w:rPr>
          <w:b/>
          <w:sz w:val="28"/>
          <w:szCs w:val="28"/>
        </w:rPr>
        <w:t>СОВЕТ ДЕПУТАТОВ КОЧКОВСКОГО СЕЛЬСОВЕТА</w:t>
      </w:r>
    </w:p>
    <w:p w:rsidR="00DD3DB6" w:rsidRPr="003D6522" w:rsidRDefault="00DD3DB6" w:rsidP="00DD3DB6">
      <w:pPr>
        <w:jc w:val="center"/>
        <w:rPr>
          <w:b/>
          <w:sz w:val="28"/>
          <w:szCs w:val="28"/>
        </w:rPr>
      </w:pPr>
      <w:r w:rsidRPr="003D6522">
        <w:rPr>
          <w:b/>
          <w:sz w:val="28"/>
          <w:szCs w:val="28"/>
        </w:rPr>
        <w:t>КОЧКОВСКОГО РАЙОНА НОВОСИБИРСКОЙ ОБЛАСТИ</w:t>
      </w:r>
    </w:p>
    <w:p w:rsidR="00DD3DB6" w:rsidRPr="003D6522" w:rsidRDefault="00DD3DB6" w:rsidP="00DD3DB6">
      <w:pPr>
        <w:jc w:val="center"/>
        <w:rPr>
          <w:b/>
          <w:sz w:val="28"/>
          <w:szCs w:val="28"/>
        </w:rPr>
      </w:pPr>
      <w:r w:rsidRPr="003D6522">
        <w:rPr>
          <w:b/>
          <w:sz w:val="28"/>
          <w:szCs w:val="28"/>
        </w:rPr>
        <w:t>(шестого созыва)</w:t>
      </w:r>
    </w:p>
    <w:p w:rsidR="00DD3DB6" w:rsidRPr="003D6522" w:rsidRDefault="00DD3DB6" w:rsidP="00DD3DB6">
      <w:pPr>
        <w:jc w:val="center"/>
        <w:rPr>
          <w:b/>
          <w:sz w:val="28"/>
          <w:szCs w:val="28"/>
        </w:rPr>
      </w:pPr>
    </w:p>
    <w:p w:rsidR="00DD3DB6" w:rsidRPr="003D6522" w:rsidRDefault="00DD3DB6" w:rsidP="00DD3DB6">
      <w:pPr>
        <w:jc w:val="center"/>
        <w:rPr>
          <w:b/>
          <w:sz w:val="28"/>
          <w:szCs w:val="28"/>
        </w:rPr>
      </w:pPr>
      <w:r w:rsidRPr="003D6522">
        <w:rPr>
          <w:b/>
          <w:sz w:val="28"/>
          <w:szCs w:val="28"/>
        </w:rPr>
        <w:t>РЕШЕНИЕ</w:t>
      </w:r>
    </w:p>
    <w:p w:rsidR="00DD3DB6" w:rsidRPr="003D6522" w:rsidRDefault="00DD3DB6" w:rsidP="00DD3DB6">
      <w:pPr>
        <w:jc w:val="center"/>
        <w:rPr>
          <w:b/>
          <w:sz w:val="28"/>
          <w:szCs w:val="28"/>
        </w:rPr>
      </w:pPr>
      <w:r w:rsidRPr="003D6522">
        <w:rPr>
          <w:b/>
          <w:sz w:val="28"/>
          <w:szCs w:val="28"/>
        </w:rPr>
        <w:t>________ сессии</w:t>
      </w:r>
    </w:p>
    <w:p w:rsidR="00DD3DB6" w:rsidRPr="003D6522" w:rsidRDefault="00DD3DB6" w:rsidP="00DD3DB6">
      <w:pPr>
        <w:jc w:val="center"/>
        <w:rPr>
          <w:b/>
          <w:sz w:val="28"/>
          <w:szCs w:val="28"/>
        </w:rPr>
      </w:pPr>
    </w:p>
    <w:p w:rsidR="00DD3DB6" w:rsidRPr="003D6522" w:rsidRDefault="00DD3DB6" w:rsidP="00DD3DB6">
      <w:pPr>
        <w:jc w:val="center"/>
        <w:rPr>
          <w:sz w:val="28"/>
          <w:szCs w:val="28"/>
        </w:rPr>
      </w:pPr>
      <w:r>
        <w:rPr>
          <w:sz w:val="28"/>
          <w:szCs w:val="28"/>
        </w:rPr>
        <w:t>от ______.2024</w:t>
      </w:r>
      <w:r w:rsidRPr="003D6522">
        <w:rPr>
          <w:sz w:val="28"/>
          <w:szCs w:val="28"/>
        </w:rPr>
        <w:t xml:space="preserve">                                  с. Кочки                                                № ___</w:t>
      </w:r>
    </w:p>
    <w:p w:rsidR="00DD3DB6" w:rsidRPr="003D6522" w:rsidRDefault="00DD3DB6" w:rsidP="00DD3DB6">
      <w:pPr>
        <w:jc w:val="both"/>
        <w:rPr>
          <w:sz w:val="28"/>
          <w:szCs w:val="28"/>
        </w:rPr>
      </w:pPr>
    </w:p>
    <w:p w:rsidR="00DD3DB6" w:rsidRPr="003D6522" w:rsidRDefault="00DD3DB6" w:rsidP="00DD3DB6">
      <w:pPr>
        <w:jc w:val="center"/>
        <w:rPr>
          <w:sz w:val="28"/>
          <w:szCs w:val="28"/>
        </w:rPr>
      </w:pPr>
      <w:r w:rsidRPr="003D6522">
        <w:rPr>
          <w:sz w:val="28"/>
          <w:szCs w:val="28"/>
        </w:rPr>
        <w:t xml:space="preserve">О внесении изменений в Устав </w:t>
      </w:r>
      <w:proofErr w:type="spellStart"/>
      <w:r w:rsidRPr="003D6522">
        <w:rPr>
          <w:sz w:val="28"/>
          <w:szCs w:val="28"/>
        </w:rPr>
        <w:t>Кочковского</w:t>
      </w:r>
      <w:proofErr w:type="spellEnd"/>
      <w:r w:rsidRPr="003D6522">
        <w:rPr>
          <w:sz w:val="28"/>
          <w:szCs w:val="28"/>
        </w:rPr>
        <w:t xml:space="preserve"> сельсовета</w:t>
      </w:r>
    </w:p>
    <w:p w:rsidR="00DD3DB6" w:rsidRPr="003D6522" w:rsidRDefault="00DD3DB6" w:rsidP="00DD3DB6">
      <w:pPr>
        <w:jc w:val="center"/>
        <w:rPr>
          <w:sz w:val="28"/>
          <w:szCs w:val="28"/>
        </w:rPr>
      </w:pPr>
      <w:proofErr w:type="spellStart"/>
      <w:r w:rsidRPr="003D6522">
        <w:rPr>
          <w:sz w:val="28"/>
          <w:szCs w:val="28"/>
        </w:rPr>
        <w:t>Кочковского</w:t>
      </w:r>
      <w:proofErr w:type="spellEnd"/>
      <w:r w:rsidRPr="003D6522">
        <w:rPr>
          <w:sz w:val="28"/>
          <w:szCs w:val="28"/>
        </w:rPr>
        <w:t xml:space="preserve"> района Новосибирской области</w:t>
      </w:r>
    </w:p>
    <w:p w:rsidR="00DD3DB6" w:rsidRPr="003D6522" w:rsidRDefault="00DD3DB6" w:rsidP="00DD3DB6">
      <w:pPr>
        <w:shd w:val="clear" w:color="auto" w:fill="FFFFFF"/>
        <w:tabs>
          <w:tab w:val="left" w:leader="underscore" w:pos="2179"/>
        </w:tabs>
        <w:jc w:val="center"/>
        <w:rPr>
          <w:color w:val="000000"/>
          <w:spacing w:val="-1"/>
          <w:sz w:val="28"/>
          <w:szCs w:val="28"/>
        </w:rPr>
      </w:pPr>
    </w:p>
    <w:p w:rsidR="00DD3DB6" w:rsidRPr="003E4E0A" w:rsidRDefault="00DD3DB6" w:rsidP="00DD3DB6">
      <w:pPr>
        <w:shd w:val="clear" w:color="auto" w:fill="FFFFFF"/>
        <w:tabs>
          <w:tab w:val="left" w:leader="underscore" w:pos="2179"/>
        </w:tabs>
        <w:ind w:firstLine="710"/>
        <w:jc w:val="both"/>
        <w:rPr>
          <w:color w:val="000000"/>
          <w:spacing w:val="-1"/>
          <w:sz w:val="28"/>
          <w:szCs w:val="28"/>
        </w:rPr>
      </w:pPr>
      <w:r w:rsidRPr="003E4E0A">
        <w:rPr>
          <w:color w:val="000000"/>
          <w:spacing w:val="-1"/>
          <w:sz w:val="28"/>
          <w:szCs w:val="28"/>
        </w:rPr>
        <w:t xml:space="preserve">В соответствии со ст. 7, 35, 44 Федерального закона от 06.10.2003 </w:t>
      </w:r>
      <w:r>
        <w:rPr>
          <w:color w:val="000000"/>
          <w:spacing w:val="-1"/>
          <w:sz w:val="28"/>
          <w:szCs w:val="28"/>
        </w:rPr>
        <w:t>№ 131-ФЗ «</w:t>
      </w:r>
      <w:r w:rsidRPr="003E4E0A">
        <w:rPr>
          <w:color w:val="000000"/>
          <w:spacing w:val="-1"/>
          <w:sz w:val="28"/>
          <w:szCs w:val="28"/>
        </w:rPr>
        <w:t xml:space="preserve">Об общих принципах организации местного самоуправления в Российской Федерации» Совет депутатов </w:t>
      </w:r>
      <w:proofErr w:type="spellStart"/>
      <w:r w:rsidRPr="003E4E0A">
        <w:rPr>
          <w:color w:val="000000"/>
          <w:spacing w:val="-1"/>
          <w:sz w:val="28"/>
          <w:szCs w:val="28"/>
        </w:rPr>
        <w:t>Кочковского</w:t>
      </w:r>
      <w:proofErr w:type="spellEnd"/>
      <w:r w:rsidRPr="003E4E0A">
        <w:rPr>
          <w:color w:val="000000"/>
          <w:spacing w:val="-1"/>
          <w:sz w:val="28"/>
          <w:szCs w:val="28"/>
        </w:rPr>
        <w:t xml:space="preserve"> сельсовета </w:t>
      </w:r>
      <w:proofErr w:type="spellStart"/>
      <w:r w:rsidRPr="003E4E0A">
        <w:rPr>
          <w:color w:val="000000"/>
          <w:spacing w:val="-1"/>
          <w:sz w:val="28"/>
          <w:szCs w:val="28"/>
        </w:rPr>
        <w:t>Кочковского</w:t>
      </w:r>
      <w:proofErr w:type="spellEnd"/>
      <w:r w:rsidRPr="003E4E0A">
        <w:rPr>
          <w:color w:val="000000"/>
          <w:spacing w:val="-1"/>
          <w:sz w:val="28"/>
          <w:szCs w:val="28"/>
        </w:rPr>
        <w:t xml:space="preserve"> района Новосибирской области</w:t>
      </w:r>
    </w:p>
    <w:p w:rsidR="00DD3DB6" w:rsidRPr="00D245C6" w:rsidRDefault="00DD3DB6" w:rsidP="00DD3DB6">
      <w:pPr>
        <w:shd w:val="clear" w:color="auto" w:fill="FFFFFF"/>
        <w:tabs>
          <w:tab w:val="left" w:leader="underscore" w:pos="2179"/>
        </w:tabs>
        <w:ind w:firstLine="710"/>
        <w:jc w:val="both"/>
        <w:rPr>
          <w:color w:val="000000"/>
          <w:spacing w:val="-1"/>
        </w:rPr>
      </w:pPr>
    </w:p>
    <w:p w:rsidR="00DD3DB6" w:rsidRPr="00770378" w:rsidRDefault="00DD3DB6" w:rsidP="00DD3DB6">
      <w:pPr>
        <w:shd w:val="clear" w:color="auto" w:fill="FFFFFF"/>
        <w:tabs>
          <w:tab w:val="left" w:leader="underscore" w:pos="2179"/>
        </w:tabs>
        <w:ind w:firstLine="710"/>
        <w:jc w:val="both"/>
        <w:rPr>
          <w:b/>
          <w:color w:val="000000"/>
          <w:spacing w:val="-1"/>
          <w:sz w:val="28"/>
          <w:szCs w:val="28"/>
        </w:rPr>
      </w:pPr>
      <w:r w:rsidRPr="00770378">
        <w:rPr>
          <w:b/>
          <w:color w:val="000000"/>
          <w:spacing w:val="-1"/>
          <w:sz w:val="28"/>
          <w:szCs w:val="28"/>
        </w:rPr>
        <w:t>РЕШИЛ:</w:t>
      </w:r>
    </w:p>
    <w:p w:rsidR="00DD3DB6" w:rsidRPr="00D245C6" w:rsidRDefault="00DD3DB6" w:rsidP="00DD3DB6">
      <w:pPr>
        <w:ind w:firstLine="710"/>
      </w:pPr>
    </w:p>
    <w:p w:rsidR="00DD3DB6" w:rsidRPr="00B51EA1" w:rsidRDefault="00DD3DB6" w:rsidP="00DD3DB6">
      <w:pPr>
        <w:ind w:firstLine="710"/>
        <w:jc w:val="both"/>
        <w:rPr>
          <w:sz w:val="28"/>
          <w:szCs w:val="28"/>
        </w:rPr>
      </w:pPr>
      <w:r w:rsidRPr="00B51EA1">
        <w:rPr>
          <w:color w:val="000000"/>
          <w:spacing w:val="-21"/>
          <w:sz w:val="28"/>
          <w:szCs w:val="28"/>
        </w:rPr>
        <w:t>1.</w:t>
      </w:r>
      <w:r w:rsidRPr="00B51EA1">
        <w:rPr>
          <w:color w:val="000000"/>
          <w:sz w:val="28"/>
          <w:szCs w:val="28"/>
        </w:rPr>
        <w:t xml:space="preserve"> </w:t>
      </w:r>
      <w:r w:rsidRPr="00B51EA1">
        <w:rPr>
          <w:sz w:val="28"/>
          <w:szCs w:val="28"/>
        </w:rPr>
        <w:t xml:space="preserve">Внести в Устав </w:t>
      </w:r>
      <w:proofErr w:type="spellStart"/>
      <w:r w:rsidRPr="00B51EA1">
        <w:rPr>
          <w:sz w:val="28"/>
          <w:szCs w:val="28"/>
        </w:rPr>
        <w:t>Кочковского</w:t>
      </w:r>
      <w:proofErr w:type="spellEnd"/>
      <w:r w:rsidRPr="00B51EA1">
        <w:rPr>
          <w:sz w:val="28"/>
          <w:szCs w:val="28"/>
        </w:rPr>
        <w:t xml:space="preserve"> сельсовета </w:t>
      </w:r>
      <w:proofErr w:type="spellStart"/>
      <w:r w:rsidRPr="00B51EA1">
        <w:rPr>
          <w:sz w:val="28"/>
          <w:szCs w:val="28"/>
        </w:rPr>
        <w:t>Кочковского</w:t>
      </w:r>
      <w:proofErr w:type="spellEnd"/>
      <w:r w:rsidRPr="00B51EA1">
        <w:rPr>
          <w:sz w:val="28"/>
          <w:szCs w:val="28"/>
        </w:rPr>
        <w:t xml:space="preserve"> района Новосибирской области следующие изменения:</w:t>
      </w:r>
    </w:p>
    <w:p w:rsidR="00DD3DB6" w:rsidRPr="00770378" w:rsidRDefault="00DD3DB6" w:rsidP="00DD3DB6">
      <w:pPr>
        <w:ind w:firstLine="710"/>
        <w:jc w:val="both"/>
        <w:rPr>
          <w:sz w:val="28"/>
          <w:szCs w:val="28"/>
        </w:rPr>
      </w:pPr>
    </w:p>
    <w:p w:rsidR="00DD3DB6" w:rsidRPr="00D953F5" w:rsidRDefault="00DD3DB6" w:rsidP="00DD3DB6">
      <w:pPr>
        <w:ind w:firstLine="709"/>
        <w:jc w:val="both"/>
        <w:rPr>
          <w:b/>
          <w:sz w:val="28"/>
          <w:szCs w:val="28"/>
        </w:rPr>
      </w:pPr>
      <w:r w:rsidRPr="00D953F5">
        <w:rPr>
          <w:b/>
          <w:sz w:val="28"/>
          <w:szCs w:val="28"/>
        </w:rPr>
        <w:t xml:space="preserve">1.1. Статья 21. Депутат Совета депутатов </w:t>
      </w:r>
    </w:p>
    <w:p w:rsidR="00DD3DB6" w:rsidRPr="00D953F5" w:rsidRDefault="00DD3DB6" w:rsidP="00DD3DB6">
      <w:pPr>
        <w:ind w:firstLine="709"/>
        <w:jc w:val="both"/>
        <w:rPr>
          <w:sz w:val="28"/>
          <w:szCs w:val="28"/>
        </w:rPr>
      </w:pPr>
    </w:p>
    <w:p w:rsidR="00DD3DB6" w:rsidRPr="00D953F5" w:rsidRDefault="00DD3DB6" w:rsidP="00DD3DB6">
      <w:pPr>
        <w:ind w:firstLine="709"/>
        <w:jc w:val="both"/>
        <w:rPr>
          <w:sz w:val="28"/>
          <w:szCs w:val="28"/>
        </w:rPr>
      </w:pPr>
      <w:r w:rsidRPr="00D953F5">
        <w:rPr>
          <w:sz w:val="28"/>
          <w:szCs w:val="28"/>
        </w:rPr>
        <w:t>1.1.1. дополнить часть 5 пунктом 10.1 следующего содержания:</w:t>
      </w:r>
    </w:p>
    <w:p w:rsidR="00DD3DB6" w:rsidRPr="00D953F5" w:rsidRDefault="00DD3DB6" w:rsidP="00DD3DB6">
      <w:pPr>
        <w:ind w:firstLine="709"/>
        <w:jc w:val="both"/>
        <w:rPr>
          <w:color w:val="000000"/>
          <w:sz w:val="28"/>
          <w:szCs w:val="28"/>
        </w:rPr>
      </w:pPr>
      <w:r w:rsidRPr="00D953F5">
        <w:rPr>
          <w:sz w:val="28"/>
          <w:szCs w:val="28"/>
        </w:rPr>
        <w:t>«10.1)</w:t>
      </w:r>
      <w:r w:rsidRPr="00D953F5">
        <w:rPr>
          <w:b/>
          <w:sz w:val="28"/>
          <w:szCs w:val="28"/>
        </w:rPr>
        <w:t xml:space="preserve"> </w:t>
      </w:r>
      <w:r w:rsidRPr="00D953F5">
        <w:rPr>
          <w:rStyle w:val="afe"/>
          <w:i w:val="0"/>
          <w:sz w:val="28"/>
          <w:szCs w:val="28"/>
        </w:rPr>
        <w:t>приобретения им статуса иностранного агента</w:t>
      </w:r>
      <w:proofErr w:type="gramStart"/>
      <w:r w:rsidRPr="00D953F5">
        <w:rPr>
          <w:color w:val="000000"/>
          <w:sz w:val="28"/>
          <w:szCs w:val="28"/>
        </w:rPr>
        <w:t>;»</w:t>
      </w:r>
      <w:proofErr w:type="gramEnd"/>
      <w:r w:rsidRPr="00D953F5">
        <w:rPr>
          <w:color w:val="000000"/>
          <w:sz w:val="28"/>
          <w:szCs w:val="28"/>
        </w:rPr>
        <w:t>;</w:t>
      </w:r>
    </w:p>
    <w:p w:rsidR="00DD3DB6" w:rsidRPr="00D953F5" w:rsidRDefault="00DD3DB6" w:rsidP="00DD3DB6">
      <w:pPr>
        <w:ind w:left="709"/>
        <w:jc w:val="both"/>
        <w:rPr>
          <w:sz w:val="28"/>
          <w:szCs w:val="28"/>
        </w:rPr>
      </w:pPr>
    </w:p>
    <w:p w:rsidR="00DD3DB6" w:rsidRPr="00D953F5" w:rsidRDefault="00DD3DB6" w:rsidP="00DD3DB6">
      <w:pPr>
        <w:ind w:firstLine="709"/>
        <w:jc w:val="both"/>
        <w:rPr>
          <w:b/>
          <w:sz w:val="28"/>
          <w:szCs w:val="28"/>
        </w:rPr>
      </w:pPr>
      <w:r w:rsidRPr="00D953F5">
        <w:rPr>
          <w:b/>
          <w:sz w:val="28"/>
          <w:szCs w:val="28"/>
        </w:rPr>
        <w:t>1.2. Статья 29. Удаление главы поселения в отставку</w:t>
      </w:r>
    </w:p>
    <w:p w:rsidR="00DD3DB6" w:rsidRPr="00D953F5" w:rsidRDefault="00DD3DB6" w:rsidP="00DD3DB6">
      <w:pPr>
        <w:ind w:firstLine="710"/>
        <w:jc w:val="both"/>
        <w:rPr>
          <w:sz w:val="28"/>
          <w:szCs w:val="28"/>
        </w:rPr>
      </w:pPr>
    </w:p>
    <w:p w:rsidR="00DD3DB6" w:rsidRPr="00D953F5" w:rsidRDefault="00DD3DB6" w:rsidP="00DD3DB6">
      <w:pPr>
        <w:ind w:firstLine="710"/>
        <w:jc w:val="both"/>
        <w:rPr>
          <w:sz w:val="28"/>
          <w:szCs w:val="28"/>
        </w:rPr>
      </w:pPr>
      <w:r w:rsidRPr="00D953F5">
        <w:rPr>
          <w:sz w:val="28"/>
          <w:szCs w:val="28"/>
        </w:rPr>
        <w:t>1.2.1. дополнить часть 2 пунктом 4.1 следующего содержания:</w:t>
      </w:r>
    </w:p>
    <w:p w:rsidR="00DD3DB6" w:rsidRPr="00D953F5" w:rsidRDefault="00DD3DB6" w:rsidP="00DD3DB6">
      <w:pPr>
        <w:ind w:firstLine="710"/>
        <w:jc w:val="both"/>
        <w:rPr>
          <w:sz w:val="28"/>
          <w:szCs w:val="28"/>
        </w:rPr>
      </w:pPr>
      <w:r w:rsidRPr="00D953F5">
        <w:rPr>
          <w:sz w:val="28"/>
          <w:szCs w:val="28"/>
        </w:rPr>
        <w:t xml:space="preserve">«4.1) </w:t>
      </w:r>
      <w:r w:rsidRPr="00D953F5">
        <w:rPr>
          <w:rStyle w:val="afe"/>
          <w:i w:val="0"/>
          <w:sz w:val="28"/>
          <w:szCs w:val="28"/>
        </w:rPr>
        <w:t>приобретения им статуса иностранного агента</w:t>
      </w:r>
      <w:proofErr w:type="gramStart"/>
      <w:r w:rsidRPr="00D953F5">
        <w:rPr>
          <w:sz w:val="28"/>
          <w:szCs w:val="28"/>
        </w:rPr>
        <w:t>;»</w:t>
      </w:r>
      <w:proofErr w:type="gramEnd"/>
      <w:r w:rsidRPr="00D953F5">
        <w:rPr>
          <w:sz w:val="28"/>
          <w:szCs w:val="28"/>
        </w:rPr>
        <w:t>.</w:t>
      </w:r>
    </w:p>
    <w:p w:rsidR="00DD3DB6" w:rsidRPr="00F05359" w:rsidRDefault="00DD3DB6" w:rsidP="00DD3DB6">
      <w:pPr>
        <w:ind w:firstLine="710"/>
        <w:jc w:val="both"/>
        <w:rPr>
          <w:rFonts w:ascii="PT Astra Serif" w:hAnsi="PT Astra Serif"/>
        </w:rPr>
      </w:pPr>
    </w:p>
    <w:p w:rsidR="00DD3DB6" w:rsidRPr="00B51EA1" w:rsidRDefault="00DD3DB6" w:rsidP="00DD3DB6">
      <w:pPr>
        <w:ind w:firstLine="710"/>
        <w:jc w:val="both"/>
        <w:rPr>
          <w:sz w:val="28"/>
          <w:szCs w:val="28"/>
        </w:rPr>
      </w:pPr>
      <w:r w:rsidRPr="00B51EA1">
        <w:rPr>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DD3DB6" w:rsidRPr="00B51EA1" w:rsidRDefault="00DD3DB6" w:rsidP="00DD3DB6">
      <w:pPr>
        <w:autoSpaceDE w:val="0"/>
        <w:autoSpaceDN w:val="0"/>
        <w:adjustRightInd w:val="0"/>
        <w:ind w:firstLine="710"/>
        <w:jc w:val="both"/>
        <w:rPr>
          <w:i/>
          <w:sz w:val="28"/>
          <w:szCs w:val="28"/>
        </w:rPr>
      </w:pPr>
      <w:r w:rsidRPr="00B51EA1">
        <w:rPr>
          <w:sz w:val="28"/>
          <w:szCs w:val="28"/>
        </w:rPr>
        <w:t xml:space="preserve">3. Главе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опубликовать муниципальный правовой акт </w:t>
      </w:r>
      <w:proofErr w:type="spellStart"/>
      <w:r>
        <w:rPr>
          <w:sz w:val="28"/>
          <w:szCs w:val="28"/>
        </w:rPr>
        <w:t>Кочковского</w:t>
      </w:r>
      <w:proofErr w:type="spellEnd"/>
      <w:r w:rsidRPr="00B51EA1">
        <w:rPr>
          <w:sz w:val="28"/>
          <w:szCs w:val="28"/>
        </w:rPr>
        <w:t xml:space="preserve"> сельсовета после государственной регистрации в течение 7 дней со дня его поступления из </w:t>
      </w:r>
      <w:r w:rsidRPr="00B51EA1">
        <w:rPr>
          <w:sz w:val="28"/>
          <w:szCs w:val="28"/>
        </w:rPr>
        <w:lastRenderedPageBreak/>
        <w:t>Главного управления Министерства юстиции Российской Федерации по Новосибирской области.</w:t>
      </w:r>
    </w:p>
    <w:p w:rsidR="00DD3DB6" w:rsidRPr="00B51EA1" w:rsidRDefault="00DD3DB6" w:rsidP="00DD3DB6">
      <w:pPr>
        <w:autoSpaceDE w:val="0"/>
        <w:autoSpaceDN w:val="0"/>
        <w:adjustRightInd w:val="0"/>
        <w:ind w:firstLine="709"/>
        <w:jc w:val="both"/>
        <w:rPr>
          <w:sz w:val="28"/>
          <w:szCs w:val="28"/>
        </w:rPr>
      </w:pPr>
      <w:r w:rsidRPr="00B51EA1">
        <w:rPr>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DD3DB6" w:rsidRPr="00F6330D" w:rsidRDefault="00DD3DB6" w:rsidP="00DD3DB6">
      <w:pPr>
        <w:ind w:firstLine="709"/>
        <w:jc w:val="both"/>
        <w:rPr>
          <w:sz w:val="28"/>
          <w:szCs w:val="28"/>
        </w:rPr>
      </w:pPr>
      <w:r w:rsidRPr="00B51EA1">
        <w:rPr>
          <w:sz w:val="28"/>
          <w:szCs w:val="28"/>
        </w:rPr>
        <w:t xml:space="preserve">5. </w:t>
      </w:r>
      <w:r w:rsidRPr="00F6330D">
        <w:rPr>
          <w:sz w:val="28"/>
          <w:szCs w:val="28"/>
        </w:rPr>
        <w:t>Настоящее решение вступает в силу после государственной регистрации и опубликования в «</w:t>
      </w:r>
      <w:proofErr w:type="spellStart"/>
      <w:r w:rsidRPr="00F6330D">
        <w:rPr>
          <w:sz w:val="28"/>
          <w:szCs w:val="28"/>
        </w:rPr>
        <w:t>Кочковском</w:t>
      </w:r>
      <w:proofErr w:type="spellEnd"/>
      <w:r w:rsidRPr="00F6330D">
        <w:rPr>
          <w:sz w:val="28"/>
          <w:szCs w:val="28"/>
        </w:rPr>
        <w:t xml:space="preserve"> вестнике».</w:t>
      </w:r>
    </w:p>
    <w:p w:rsidR="00DD3DB6" w:rsidRDefault="00DD3DB6" w:rsidP="00DD3DB6">
      <w:pPr>
        <w:ind w:firstLine="709"/>
        <w:jc w:val="both"/>
      </w:pPr>
    </w:p>
    <w:p w:rsidR="00DD3DB6" w:rsidRPr="00B51EA1" w:rsidRDefault="00DD3DB6" w:rsidP="00DD3DB6">
      <w:pPr>
        <w:pStyle w:val="21"/>
        <w:tabs>
          <w:tab w:val="right" w:pos="9355"/>
        </w:tabs>
        <w:spacing w:after="0" w:line="240" w:lineRule="auto"/>
        <w:rPr>
          <w:sz w:val="28"/>
          <w:szCs w:val="28"/>
        </w:rPr>
      </w:pPr>
      <w:r w:rsidRPr="00B51EA1">
        <w:rPr>
          <w:sz w:val="28"/>
          <w:szCs w:val="28"/>
        </w:rPr>
        <w:t xml:space="preserve">Глава </w:t>
      </w:r>
      <w:proofErr w:type="spellStart"/>
      <w:r w:rsidRPr="00B51EA1">
        <w:rPr>
          <w:sz w:val="28"/>
          <w:szCs w:val="28"/>
        </w:rPr>
        <w:t>Кочковского</w:t>
      </w:r>
      <w:proofErr w:type="spellEnd"/>
      <w:r w:rsidRPr="00B51EA1">
        <w:rPr>
          <w:sz w:val="28"/>
          <w:szCs w:val="28"/>
        </w:rPr>
        <w:t xml:space="preserve"> сельсовета</w:t>
      </w:r>
    </w:p>
    <w:p w:rsidR="00DD3DB6" w:rsidRPr="00B51EA1" w:rsidRDefault="00DD3DB6" w:rsidP="00DD3DB6">
      <w:pPr>
        <w:pStyle w:val="21"/>
        <w:tabs>
          <w:tab w:val="right" w:pos="9355"/>
        </w:tabs>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района Новосибирской области                              </w:t>
      </w:r>
      <w:r>
        <w:rPr>
          <w:sz w:val="28"/>
          <w:szCs w:val="28"/>
        </w:rPr>
        <w:t xml:space="preserve">       Ю.В.Гюнтер</w:t>
      </w:r>
    </w:p>
    <w:p w:rsidR="00DD3DB6" w:rsidRPr="00B51EA1" w:rsidRDefault="00DD3DB6" w:rsidP="00DD3DB6">
      <w:pPr>
        <w:pStyle w:val="21"/>
        <w:spacing w:after="0" w:line="240" w:lineRule="auto"/>
        <w:rPr>
          <w:sz w:val="28"/>
          <w:szCs w:val="28"/>
        </w:rPr>
      </w:pPr>
    </w:p>
    <w:p w:rsidR="00DD3DB6" w:rsidRPr="00B51EA1" w:rsidRDefault="00DD3DB6" w:rsidP="00DD3DB6">
      <w:pPr>
        <w:pStyle w:val="21"/>
        <w:spacing w:after="0" w:line="240" w:lineRule="auto"/>
        <w:rPr>
          <w:sz w:val="28"/>
          <w:szCs w:val="28"/>
        </w:rPr>
      </w:pPr>
      <w:r w:rsidRPr="00B51EA1">
        <w:rPr>
          <w:sz w:val="28"/>
          <w:szCs w:val="28"/>
        </w:rPr>
        <w:t>Председатель Совета депутатов</w:t>
      </w:r>
    </w:p>
    <w:p w:rsidR="00DD3DB6" w:rsidRPr="00B51EA1" w:rsidRDefault="00DD3DB6" w:rsidP="00DD3DB6">
      <w:pPr>
        <w:pStyle w:val="21"/>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сельсовета </w:t>
      </w:r>
    </w:p>
    <w:p w:rsidR="00DD3DB6" w:rsidRPr="00B51EA1" w:rsidRDefault="00DD3DB6" w:rsidP="00DD3DB6">
      <w:pPr>
        <w:pStyle w:val="21"/>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района Новосибирской области                              </w:t>
      </w:r>
      <w:r>
        <w:rPr>
          <w:sz w:val="28"/>
          <w:szCs w:val="28"/>
        </w:rPr>
        <w:t xml:space="preserve">       </w:t>
      </w:r>
      <w:r w:rsidRPr="00B51EA1">
        <w:rPr>
          <w:sz w:val="28"/>
          <w:szCs w:val="28"/>
        </w:rPr>
        <w:t>С.Н. Бредихин</w:t>
      </w:r>
    </w:p>
    <w:p w:rsidR="00DD3DB6" w:rsidRDefault="00DD3DB6" w:rsidP="00DD3DB6">
      <w:pPr>
        <w:pStyle w:val="21"/>
        <w:spacing w:after="0" w:line="240" w:lineRule="auto"/>
      </w:pPr>
    </w:p>
    <w:p w:rsidR="00DD3DB6" w:rsidRDefault="00DD3DB6" w:rsidP="00DD3DB6">
      <w:pPr>
        <w:autoSpaceDE w:val="0"/>
        <w:autoSpaceDN w:val="0"/>
        <w:adjustRightInd w:val="0"/>
        <w:ind w:firstLine="708"/>
        <w:jc w:val="both"/>
      </w:pPr>
    </w:p>
    <w:p w:rsidR="00DD3DB6" w:rsidRDefault="00DD3DB6" w:rsidP="00DD3DB6">
      <w:pPr>
        <w:ind w:firstLine="709"/>
        <w:jc w:val="both"/>
        <w:rPr>
          <w:b/>
          <w:color w:val="FF0000"/>
        </w:rPr>
      </w:pPr>
    </w:p>
    <w:p w:rsidR="00DD3DB6" w:rsidRDefault="00DD3DB6" w:rsidP="00DD3DB6">
      <w:pPr>
        <w:ind w:firstLine="709"/>
        <w:jc w:val="both"/>
        <w:rPr>
          <w:b/>
          <w:color w:val="FF0000"/>
        </w:rPr>
      </w:pPr>
    </w:p>
    <w:p w:rsidR="00DD3DB6" w:rsidRDefault="00DD3DB6" w:rsidP="00DD3DB6">
      <w:pPr>
        <w:ind w:firstLine="709"/>
        <w:jc w:val="both"/>
        <w:rPr>
          <w:b/>
          <w:color w:val="FF0000"/>
        </w:rPr>
      </w:pPr>
    </w:p>
    <w:p w:rsidR="00DD3DB6" w:rsidRDefault="00DD3DB6" w:rsidP="00DD3DB6">
      <w:pPr>
        <w:ind w:firstLine="709"/>
        <w:jc w:val="both"/>
        <w:rPr>
          <w:b/>
          <w:color w:val="FF0000"/>
        </w:rPr>
      </w:pPr>
    </w:p>
    <w:p w:rsidR="00DD3DB6" w:rsidRDefault="00DD3DB6" w:rsidP="00DD3DB6">
      <w:pPr>
        <w:ind w:firstLine="709"/>
        <w:jc w:val="both"/>
        <w:rPr>
          <w:b/>
          <w:color w:val="FF0000"/>
        </w:rPr>
      </w:pPr>
    </w:p>
    <w:p w:rsidR="00DD3DB6" w:rsidRDefault="00DD3DB6" w:rsidP="00DD3DB6">
      <w:pPr>
        <w:ind w:firstLine="709"/>
        <w:jc w:val="both"/>
        <w:rPr>
          <w:b/>
          <w:color w:val="FF0000"/>
        </w:rPr>
      </w:pPr>
    </w:p>
    <w:p w:rsidR="00DD3DB6" w:rsidRDefault="00DD3DB6" w:rsidP="00DD3DB6">
      <w:pPr>
        <w:ind w:firstLine="709"/>
        <w:jc w:val="both"/>
        <w:rPr>
          <w:b/>
          <w:color w:val="FF0000"/>
        </w:rPr>
      </w:pPr>
    </w:p>
    <w:p w:rsidR="00DD3DB6" w:rsidRDefault="00DD3DB6" w:rsidP="00DD3DB6">
      <w:pPr>
        <w:jc w:val="right"/>
      </w:pPr>
    </w:p>
    <w:p w:rsidR="00DD3DB6" w:rsidRPr="004E0C03" w:rsidRDefault="00DD3DB6" w:rsidP="00DD3DB6">
      <w:pPr>
        <w:pStyle w:val="af"/>
        <w:jc w:val="center"/>
        <w:rPr>
          <w:rFonts w:ascii="Times New Roman" w:hAnsi="Times New Roman"/>
          <w:b/>
          <w:sz w:val="24"/>
          <w:szCs w:val="24"/>
        </w:rPr>
      </w:pPr>
    </w:p>
    <w:p w:rsidR="00DD3DB6" w:rsidRPr="004E0C03" w:rsidRDefault="00DD3DB6" w:rsidP="00DD3DB6">
      <w:pPr>
        <w:pStyle w:val="af"/>
        <w:jc w:val="center"/>
        <w:rPr>
          <w:rFonts w:ascii="Times New Roman" w:hAnsi="Times New Roman"/>
          <w:b/>
          <w:sz w:val="24"/>
          <w:szCs w:val="24"/>
        </w:rPr>
      </w:pPr>
    </w:p>
    <w:p w:rsidR="00DD3DB6" w:rsidRPr="004E0C03" w:rsidRDefault="00DD3DB6" w:rsidP="00DD3DB6">
      <w:pPr>
        <w:pStyle w:val="af"/>
        <w:jc w:val="center"/>
        <w:rPr>
          <w:rFonts w:ascii="Times New Roman" w:hAnsi="Times New Roman"/>
          <w:b/>
          <w:sz w:val="24"/>
          <w:szCs w:val="24"/>
        </w:rPr>
      </w:pPr>
    </w:p>
    <w:p w:rsidR="00DD3DB6" w:rsidRPr="004E0C03" w:rsidRDefault="00DD3DB6" w:rsidP="00DD3DB6">
      <w:pPr>
        <w:pStyle w:val="af"/>
        <w:jc w:val="center"/>
        <w:rPr>
          <w:rFonts w:ascii="Times New Roman" w:hAnsi="Times New Roman"/>
          <w:b/>
          <w:sz w:val="24"/>
          <w:szCs w:val="24"/>
        </w:rPr>
      </w:pPr>
    </w:p>
    <w:p w:rsidR="00DD3DB6" w:rsidRPr="004E0C03" w:rsidRDefault="00DD3DB6" w:rsidP="00DD3DB6">
      <w:pPr>
        <w:pStyle w:val="af"/>
        <w:jc w:val="center"/>
        <w:rPr>
          <w:rFonts w:ascii="Times New Roman" w:hAnsi="Times New Roman"/>
          <w:b/>
          <w:sz w:val="24"/>
          <w:szCs w:val="24"/>
        </w:rPr>
      </w:pPr>
    </w:p>
    <w:p w:rsidR="00DD3DB6" w:rsidRPr="004E0C03" w:rsidRDefault="00DD3DB6" w:rsidP="00DD3DB6">
      <w:pPr>
        <w:pStyle w:val="af"/>
        <w:jc w:val="center"/>
        <w:rPr>
          <w:rFonts w:ascii="Times New Roman" w:hAnsi="Times New Roman"/>
          <w:b/>
          <w:sz w:val="24"/>
          <w:szCs w:val="24"/>
        </w:rPr>
      </w:pPr>
    </w:p>
    <w:p w:rsidR="00DD3DB6" w:rsidRDefault="00DD3DB6" w:rsidP="00DD3DB6">
      <w:pPr>
        <w:pStyle w:val="af"/>
        <w:jc w:val="center"/>
        <w:rPr>
          <w:rFonts w:ascii="Times New Roman" w:hAnsi="Times New Roman"/>
          <w:b/>
          <w:sz w:val="24"/>
          <w:szCs w:val="24"/>
        </w:rPr>
      </w:pPr>
    </w:p>
    <w:p w:rsidR="00DD3DB6" w:rsidRDefault="00DD3DB6" w:rsidP="00DD3DB6">
      <w:pPr>
        <w:pStyle w:val="af"/>
        <w:jc w:val="center"/>
        <w:rPr>
          <w:rFonts w:ascii="Times New Roman" w:hAnsi="Times New Roman"/>
          <w:b/>
          <w:sz w:val="24"/>
          <w:szCs w:val="24"/>
        </w:rPr>
      </w:pPr>
    </w:p>
    <w:p w:rsidR="00DD3DB6" w:rsidRDefault="00DD3DB6" w:rsidP="00DD3DB6">
      <w:pPr>
        <w:pStyle w:val="af"/>
        <w:jc w:val="center"/>
        <w:rPr>
          <w:rFonts w:ascii="Times New Roman" w:hAnsi="Times New Roman"/>
          <w:b/>
          <w:sz w:val="24"/>
          <w:szCs w:val="24"/>
        </w:rPr>
      </w:pPr>
    </w:p>
    <w:p w:rsidR="00DD3DB6" w:rsidRDefault="00DD3DB6" w:rsidP="00DD3DB6">
      <w:pPr>
        <w:pStyle w:val="af"/>
        <w:jc w:val="center"/>
        <w:rPr>
          <w:rFonts w:ascii="Times New Roman" w:hAnsi="Times New Roman"/>
          <w:b/>
          <w:sz w:val="24"/>
          <w:szCs w:val="24"/>
        </w:rPr>
      </w:pPr>
    </w:p>
    <w:p w:rsidR="00DD3DB6" w:rsidRDefault="00DD3DB6" w:rsidP="00DD3DB6">
      <w:pPr>
        <w:pStyle w:val="2"/>
        <w:spacing w:before="0"/>
        <w:jc w:val="right"/>
        <w:rPr>
          <w:rFonts w:ascii="Times New Roman" w:hAnsi="Times New Roman"/>
          <w:b w:val="0"/>
          <w:i/>
          <w:sz w:val="24"/>
        </w:rPr>
      </w:pPr>
      <w:r w:rsidRPr="00E04C05">
        <w:rPr>
          <w:rFonts w:ascii="Times New Roman" w:hAnsi="Times New Roman"/>
          <w:b w:val="0"/>
          <w:sz w:val="24"/>
        </w:rPr>
        <w:t xml:space="preserve">                 </w:t>
      </w:r>
      <w:r>
        <w:rPr>
          <w:rFonts w:ascii="Times New Roman" w:hAnsi="Times New Roman"/>
          <w:b w:val="0"/>
          <w:sz w:val="24"/>
        </w:rPr>
        <w:t xml:space="preserve">                    </w:t>
      </w:r>
    </w:p>
    <w:p w:rsidR="00DD3DB6" w:rsidRDefault="00DD3DB6" w:rsidP="00DD3DB6">
      <w:pPr>
        <w:jc w:val="right"/>
      </w:pPr>
      <w:r w:rsidRPr="00CC50FF">
        <w:t xml:space="preserve">                                </w:t>
      </w:r>
      <w:r w:rsidRPr="00E01069">
        <w:t xml:space="preserve">           </w:t>
      </w:r>
      <w:r>
        <w:t xml:space="preserve">     </w:t>
      </w:r>
      <w:r w:rsidRPr="00E01069">
        <w:t xml:space="preserve"> </w:t>
      </w:r>
    </w:p>
    <w:p w:rsidR="00DD3DB6" w:rsidRDefault="00DD3DB6" w:rsidP="00DD3DB6">
      <w:pPr>
        <w:jc w:val="right"/>
      </w:pPr>
    </w:p>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79"/>
      <w:headerReference w:type="first" r:id="rId80"/>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71C" w:rsidRDefault="006E371C" w:rsidP="007276F8">
      <w:r>
        <w:separator/>
      </w:r>
    </w:p>
  </w:endnote>
  <w:endnote w:type="continuationSeparator" w:id="0">
    <w:p w:rsidR="006E371C" w:rsidRDefault="006E371C"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Roboto">
    <w:altName w:val="Arial"/>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71C" w:rsidRDefault="006E371C" w:rsidP="007276F8">
      <w:r>
        <w:separator/>
      </w:r>
    </w:p>
  </w:footnote>
  <w:footnote w:type="continuationSeparator" w:id="0">
    <w:p w:rsidR="006E371C" w:rsidRDefault="006E371C"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871521">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7F116E">
                    <w:pPr>
                      <w:rPr>
                        <w:sz w:val="36"/>
                        <w:szCs w:val="36"/>
                      </w:rPr>
                    </w:pPr>
                    <w:proofErr w:type="spellStart"/>
                    <w:r>
                      <w:rPr>
                        <w:sz w:val="36"/>
                        <w:szCs w:val="36"/>
                      </w:rPr>
                      <w:t>Кочковский</w:t>
                    </w:r>
                    <w:proofErr w:type="spellEnd"/>
                    <w:r>
                      <w:rPr>
                        <w:sz w:val="36"/>
                        <w:szCs w:val="36"/>
                      </w:rPr>
                      <w:t xml:space="preserve"> вестник №</w:t>
                    </w:r>
                    <w:r w:rsidR="000352C2">
                      <w:rPr>
                        <w:sz w:val="36"/>
                        <w:szCs w:val="36"/>
                      </w:rPr>
                      <w:t>8</w:t>
                    </w:r>
                    <w:r>
                      <w:rPr>
                        <w:sz w:val="36"/>
                        <w:szCs w:val="36"/>
                      </w:rPr>
                      <w:t>(</w:t>
                    </w:r>
                    <w:r w:rsidR="000352C2">
                      <w:rPr>
                        <w:sz w:val="36"/>
                        <w:szCs w:val="36"/>
                      </w:rPr>
                      <w:t>180</w:t>
                    </w:r>
                    <w:r>
                      <w:rPr>
                        <w:sz w:val="36"/>
                        <w:szCs w:val="36"/>
                      </w:rPr>
                      <w:t xml:space="preserve">) от </w:t>
                    </w:r>
                    <w:r w:rsidR="000352C2">
                      <w:rPr>
                        <w:sz w:val="36"/>
                        <w:szCs w:val="36"/>
                      </w:rPr>
                      <w:t>06</w:t>
                    </w:r>
                    <w:r>
                      <w:rPr>
                        <w:sz w:val="36"/>
                        <w:szCs w:val="36"/>
                      </w:rPr>
                      <w:t>.</w:t>
                    </w:r>
                    <w:r w:rsidR="000352C2">
                      <w:rPr>
                        <w:sz w:val="36"/>
                        <w:szCs w:val="36"/>
                      </w:rPr>
                      <w:t>07</w:t>
                    </w:r>
                    <w:r>
                      <w:rPr>
                        <w:sz w:val="36"/>
                        <w:szCs w:val="36"/>
                      </w:rPr>
                      <w:t>.2024</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871521">
                <w:pPr>
                  <w:jc w:val="right"/>
                  <w:rPr>
                    <w:color w:val="FFFFFF" w:themeColor="background1"/>
                  </w:rPr>
                </w:pPr>
                <w:fldSimple w:instr=" PAGE   \* MERGEFORMAT ">
                  <w:r w:rsidR="00DD3DB6" w:rsidRPr="00DD3DB6">
                    <w:rPr>
                      <w:noProof/>
                      <w:color w:val="FFFFFF" w:themeColor="background1"/>
                    </w:rPr>
                    <w:t>79</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0352C2" w:rsidP="007B6D75">
        <w:pPr>
          <w:rPr>
            <w:sz w:val="36"/>
            <w:szCs w:val="36"/>
          </w:rPr>
        </w:pPr>
        <w:proofErr w:type="spellStart"/>
        <w:r>
          <w:rPr>
            <w:sz w:val="36"/>
            <w:szCs w:val="36"/>
          </w:rPr>
          <w:t>Кочковский</w:t>
        </w:r>
        <w:proofErr w:type="spellEnd"/>
        <w:r>
          <w:rPr>
            <w:sz w:val="36"/>
            <w:szCs w:val="36"/>
          </w:rPr>
          <w:t xml:space="preserve"> вестник №8(180) от 06.07.2024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4">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26">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7">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1"/>
  </w:num>
  <w:num w:numId="3">
    <w:abstractNumId w:val="23"/>
  </w:num>
  <w:num w:numId="4">
    <w:abstractNumId w:val="34"/>
  </w:num>
  <w:num w:numId="5">
    <w:abstractNumId w:val="37"/>
  </w:num>
  <w:num w:numId="6">
    <w:abstractNumId w:val="7"/>
  </w:num>
  <w:num w:numId="7">
    <w:abstractNumId w:val="32"/>
  </w:num>
  <w:num w:numId="8">
    <w:abstractNumId w:val="31"/>
  </w:num>
  <w:num w:numId="9">
    <w:abstractNumId w:val="28"/>
  </w:num>
  <w:num w:numId="10">
    <w:abstractNumId w:val="0"/>
  </w:num>
  <w:num w:numId="11">
    <w:abstractNumId w:val="2"/>
  </w:num>
  <w:num w:numId="12">
    <w:abstractNumId w:val="9"/>
  </w:num>
  <w:num w:numId="13">
    <w:abstractNumId w:val="30"/>
  </w:num>
  <w:num w:numId="14">
    <w:abstractNumId w:val="24"/>
  </w:num>
  <w:num w:numId="15">
    <w:abstractNumId w:val="20"/>
  </w:num>
  <w:num w:numId="16">
    <w:abstractNumId w:val="26"/>
  </w:num>
  <w:num w:numId="17">
    <w:abstractNumId w:val="3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6"/>
  </w:num>
  <w:num w:numId="22">
    <w:abstractNumId w:val="35"/>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7"/>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2"/>
  </w:num>
  <w:num w:numId="33">
    <w:abstractNumId w:val="29"/>
  </w:num>
  <w:num w:numId="3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1"/>
  </w:num>
  <w:num w:numId="39">
    <w:abstractNumId w:val="4"/>
  </w:num>
  <w:num w:numId="40">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82946"/>
    <o:shapelayout v:ext="edit">
      <o:idmap v:ext="edit" data="1"/>
    </o:shapelayout>
  </w:hdrShapeDefaults>
  <w:footnotePr>
    <w:footnote w:id="-1"/>
    <w:footnote w:id="0"/>
  </w:footnotePr>
  <w:endnotePr>
    <w:endnote w:id="-1"/>
    <w:endnote w:id="0"/>
  </w:endnotePr>
  <w:compat/>
  <w:rsids>
    <w:rsidRoot w:val="007276F8"/>
    <w:rsid w:val="00004CD7"/>
    <w:rsid w:val="0003201D"/>
    <w:rsid w:val="000352C2"/>
    <w:rsid w:val="0004499B"/>
    <w:rsid w:val="000761C2"/>
    <w:rsid w:val="00083106"/>
    <w:rsid w:val="00083E11"/>
    <w:rsid w:val="000A273A"/>
    <w:rsid w:val="000F203A"/>
    <w:rsid w:val="00101711"/>
    <w:rsid w:val="00106798"/>
    <w:rsid w:val="0010704F"/>
    <w:rsid w:val="00115B9D"/>
    <w:rsid w:val="00135B08"/>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44D8"/>
    <w:rsid w:val="006278F5"/>
    <w:rsid w:val="006422DE"/>
    <w:rsid w:val="00657130"/>
    <w:rsid w:val="00657AB5"/>
    <w:rsid w:val="00666082"/>
    <w:rsid w:val="0067725A"/>
    <w:rsid w:val="00686CCD"/>
    <w:rsid w:val="006A715F"/>
    <w:rsid w:val="006C04B0"/>
    <w:rsid w:val="006D3E75"/>
    <w:rsid w:val="006E371C"/>
    <w:rsid w:val="006E785D"/>
    <w:rsid w:val="007276F8"/>
    <w:rsid w:val="00755311"/>
    <w:rsid w:val="007564EE"/>
    <w:rsid w:val="00766ADC"/>
    <w:rsid w:val="007A6BE7"/>
    <w:rsid w:val="007B11F1"/>
    <w:rsid w:val="007B1F25"/>
    <w:rsid w:val="007B6D75"/>
    <w:rsid w:val="007C392F"/>
    <w:rsid w:val="007F116E"/>
    <w:rsid w:val="007F27F4"/>
    <w:rsid w:val="008137D4"/>
    <w:rsid w:val="00871521"/>
    <w:rsid w:val="00876588"/>
    <w:rsid w:val="0088228B"/>
    <w:rsid w:val="0088274E"/>
    <w:rsid w:val="008A7CFF"/>
    <w:rsid w:val="008D0A81"/>
    <w:rsid w:val="008E02FC"/>
    <w:rsid w:val="008E49F0"/>
    <w:rsid w:val="0090185C"/>
    <w:rsid w:val="009122CC"/>
    <w:rsid w:val="00921519"/>
    <w:rsid w:val="009251FA"/>
    <w:rsid w:val="009860CF"/>
    <w:rsid w:val="009909D2"/>
    <w:rsid w:val="009A0442"/>
    <w:rsid w:val="009A2BAA"/>
    <w:rsid w:val="009E4D55"/>
    <w:rsid w:val="00A02C4F"/>
    <w:rsid w:val="00A42417"/>
    <w:rsid w:val="00A464A0"/>
    <w:rsid w:val="00A5099B"/>
    <w:rsid w:val="00A70024"/>
    <w:rsid w:val="00A749C9"/>
    <w:rsid w:val="00A94B63"/>
    <w:rsid w:val="00A9788C"/>
    <w:rsid w:val="00B25F22"/>
    <w:rsid w:val="00B67E89"/>
    <w:rsid w:val="00B855D9"/>
    <w:rsid w:val="00B96DF4"/>
    <w:rsid w:val="00B97C18"/>
    <w:rsid w:val="00BA309F"/>
    <w:rsid w:val="00BE28CF"/>
    <w:rsid w:val="00BE4C54"/>
    <w:rsid w:val="00C115EF"/>
    <w:rsid w:val="00C357CF"/>
    <w:rsid w:val="00C65730"/>
    <w:rsid w:val="00C759BA"/>
    <w:rsid w:val="00CB6D27"/>
    <w:rsid w:val="00CC4222"/>
    <w:rsid w:val="00CD1237"/>
    <w:rsid w:val="00CD7CDD"/>
    <w:rsid w:val="00CF0B5A"/>
    <w:rsid w:val="00D03020"/>
    <w:rsid w:val="00D3089E"/>
    <w:rsid w:val="00D414E0"/>
    <w:rsid w:val="00D44BB5"/>
    <w:rsid w:val="00D450E2"/>
    <w:rsid w:val="00D60C27"/>
    <w:rsid w:val="00D63416"/>
    <w:rsid w:val="00D77593"/>
    <w:rsid w:val="00D91EAE"/>
    <w:rsid w:val="00D942DA"/>
    <w:rsid w:val="00DD3DB6"/>
    <w:rsid w:val="00E01353"/>
    <w:rsid w:val="00E33522"/>
    <w:rsid w:val="00E41D63"/>
    <w:rsid w:val="00E52F39"/>
    <w:rsid w:val="00E72974"/>
    <w:rsid w:val="00E82B29"/>
    <w:rsid w:val="00E8426B"/>
    <w:rsid w:val="00EA1492"/>
    <w:rsid w:val="00EA697D"/>
    <w:rsid w:val="00EB20FC"/>
    <w:rsid w:val="00EE2BF2"/>
    <w:rsid w:val="00EF6B19"/>
    <w:rsid w:val="00F11A11"/>
    <w:rsid w:val="00F171C5"/>
    <w:rsid w:val="00F30A5C"/>
    <w:rsid w:val="00F33B7A"/>
    <w:rsid w:val="00F61E00"/>
    <w:rsid w:val="00FA7100"/>
    <w:rsid w:val="00FC1C34"/>
    <w:rsid w:val="00FC68E3"/>
    <w:rsid w:val="00FD4B66"/>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2"/>
      <o:rules v:ext="edit">
        <o:r id="V:Rule1" type="connector" idref="#AutoShape 2"/>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uiPriority w:val="99"/>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iPriority w:val="99"/>
    <w:unhideWhenUsed/>
    <w:rsid w:val="007276F8"/>
    <w:pPr>
      <w:tabs>
        <w:tab w:val="center" w:pos="4677"/>
        <w:tab w:val="right" w:pos="9355"/>
      </w:tabs>
    </w:pPr>
  </w:style>
  <w:style w:type="character" w:customStyle="1" w:styleId="a4">
    <w:name w:val="Верхний колонтитул Знак"/>
    <w:aliases w:val="Знак Знак"/>
    <w:basedOn w:val="a0"/>
    <w:link w:val="a3"/>
    <w:uiPriority w:val="99"/>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uiPriority w:val="99"/>
    <w:qFormat/>
    <w:rsid w:val="009251FA"/>
    <w:pPr>
      <w:jc w:val="center"/>
    </w:pPr>
    <w:rPr>
      <w:sz w:val="28"/>
    </w:rPr>
  </w:style>
  <w:style w:type="character" w:customStyle="1" w:styleId="aa">
    <w:name w:val="Название Знак"/>
    <w:basedOn w:val="a0"/>
    <w:link w:val="a9"/>
    <w:uiPriority w:val="9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unhideWhenUsed/>
    <w:rsid w:val="009251FA"/>
    <w:pPr>
      <w:ind w:left="360"/>
      <w:jc w:val="both"/>
    </w:pPr>
    <w:rPr>
      <w:sz w:val="28"/>
    </w:rPr>
  </w:style>
  <w:style w:type="character" w:customStyle="1" w:styleId="ae">
    <w:name w:val="Основной текст с отступом Знак"/>
    <w:basedOn w:val="a0"/>
    <w:link w:val="ad"/>
    <w:uiPriority w:val="99"/>
    <w:rsid w:val="009251FA"/>
    <w:rPr>
      <w:rFonts w:ascii="Times New Roman" w:eastAsia="Times New Roman" w:hAnsi="Times New Roman" w:cs="Times New Roman"/>
      <w:sz w:val="28"/>
      <w:szCs w:val="24"/>
      <w:lang w:eastAsia="ru-RU"/>
    </w:rPr>
  </w:style>
  <w:style w:type="paragraph" w:styleId="af">
    <w:name w:val="No Spacing"/>
    <w:link w:val="af0"/>
    <w:uiPriority w:val="99"/>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99"/>
    <w:locked/>
    <w:rsid w:val="00F30A5C"/>
    <w:rPr>
      <w:rFonts w:ascii="Calibri" w:eastAsia="Times New Roman" w:hAnsi="Calibri" w:cs="Times New Roman"/>
      <w:lang w:eastAsia="ru-RU"/>
    </w:rPr>
  </w:style>
  <w:style w:type="paragraph" w:customStyle="1" w:styleId="ConsPlusNormal">
    <w:name w:val="ConsPlusNormal"/>
    <w:link w:val="ConsPlusNormal0"/>
    <w:uiPriority w:val="99"/>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iPriority w:val="99"/>
    <w:unhideWhenUsed/>
    <w:rsid w:val="00CC4222"/>
    <w:pPr>
      <w:spacing w:after="120" w:line="480" w:lineRule="auto"/>
    </w:pPr>
    <w:rPr>
      <w:rFonts w:eastAsia="Calibri"/>
    </w:rPr>
  </w:style>
  <w:style w:type="character" w:customStyle="1" w:styleId="22">
    <w:name w:val="Основной текст 2 Знак"/>
    <w:basedOn w:val="a0"/>
    <w:link w:val="21"/>
    <w:uiPriority w:val="99"/>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Знак1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Знак1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q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uiPriority w:val="9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2">
    <w:name w:val="Body Text 3"/>
    <w:basedOn w:val="a"/>
    <w:link w:val="33"/>
    <w:uiPriority w:val="99"/>
    <w:rsid w:val="00F30A5C"/>
    <w:pPr>
      <w:spacing w:after="120"/>
    </w:pPr>
    <w:rPr>
      <w:sz w:val="16"/>
      <w:szCs w:val="16"/>
    </w:rPr>
  </w:style>
  <w:style w:type="character" w:customStyle="1" w:styleId="33">
    <w:name w:val="Основной текст 3 Знак"/>
    <w:basedOn w:val="a0"/>
    <w:link w:val="32"/>
    <w:uiPriority w:val="99"/>
    <w:rsid w:val="00F30A5C"/>
    <w:rPr>
      <w:rFonts w:ascii="Times New Roman" w:eastAsia="Times New Roman" w:hAnsi="Times New Roman" w:cs="Times New Roman"/>
      <w:sz w:val="16"/>
      <w:szCs w:val="16"/>
      <w:lang w:eastAsia="ru-RU"/>
    </w:rPr>
  </w:style>
  <w:style w:type="character" w:styleId="af6">
    <w:name w:val="Strong"/>
    <w:basedOn w:val="a0"/>
    <w:uiPriority w:val="22"/>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qFormat/>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4">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uiPriority w:val="2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c"/>
    <w:locked/>
    <w:rsid w:val="006244D8"/>
    <w:rPr>
      <w:rFonts w:ascii="Times New Roman" w:eastAsia="Calibri" w:hAnsi="Times New Roman" w:cs="Times New Roman"/>
      <w:sz w:val="24"/>
      <w:szCs w:val="24"/>
      <w:lang w:eastAsia="ru-RU"/>
    </w:rPr>
  </w:style>
  <w:style w:type="character" w:styleId="aff3">
    <w:name w:val="FollowedHyperlink"/>
    <w:basedOn w:val="a0"/>
    <w:uiPriority w:val="99"/>
    <w:semiHidden/>
    <w:unhideWhenUsed/>
    <w:rsid w:val="00DD3DB6"/>
    <w:rPr>
      <w:color w:val="800080"/>
      <w:u w:val="single"/>
    </w:rPr>
  </w:style>
  <w:style w:type="paragraph" w:customStyle="1" w:styleId="xl92">
    <w:name w:val="xl92"/>
    <w:basedOn w:val="a"/>
    <w:rsid w:val="00DD3DB6"/>
    <w:pPr>
      <w:spacing w:before="100" w:beforeAutospacing="1" w:after="100" w:afterAutospacing="1"/>
      <w:jc w:val="center"/>
    </w:pPr>
    <w:rPr>
      <w:rFonts w:ascii="Arial" w:hAnsi="Arial" w:cs="Arial"/>
      <w:sz w:val="20"/>
      <w:szCs w:val="20"/>
    </w:rPr>
  </w:style>
  <w:style w:type="paragraph" w:customStyle="1" w:styleId="xl93">
    <w:name w:val="xl93"/>
    <w:basedOn w:val="a"/>
    <w:rsid w:val="00DD3DB6"/>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DD3DB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DD3DB6"/>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DD3DB6"/>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DD3DB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DD3DB6"/>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DD3DB6"/>
    <w:pPr>
      <w:spacing w:before="100" w:beforeAutospacing="1" w:after="100" w:afterAutospacing="1"/>
      <w:jc w:val="center"/>
      <w:textAlignment w:val="center"/>
    </w:pPr>
    <w:rPr>
      <w:b/>
      <w:bCs/>
    </w:rPr>
  </w:style>
  <w:style w:type="paragraph" w:customStyle="1" w:styleId="xl100">
    <w:name w:val="xl100"/>
    <w:basedOn w:val="a"/>
    <w:rsid w:val="00DD3DB6"/>
    <w:pPr>
      <w:spacing w:before="100" w:beforeAutospacing="1" w:after="100" w:afterAutospacing="1"/>
      <w:jc w:val="center"/>
    </w:pPr>
    <w:rPr>
      <w:rFonts w:ascii="Arial" w:hAnsi="Arial" w:cs="Arial"/>
      <w:sz w:val="20"/>
      <w:szCs w:val="20"/>
    </w:rPr>
  </w:style>
  <w:style w:type="paragraph" w:customStyle="1" w:styleId="xl101">
    <w:name w:val="xl101"/>
    <w:basedOn w:val="a"/>
    <w:rsid w:val="00DD3DB6"/>
    <w:pPr>
      <w:spacing w:before="100" w:beforeAutospacing="1" w:after="100" w:afterAutospacing="1"/>
      <w:jc w:val="right"/>
    </w:pPr>
    <w:rPr>
      <w:sz w:val="20"/>
      <w:szCs w:val="20"/>
    </w:rPr>
  </w:style>
  <w:style w:type="paragraph" w:customStyle="1" w:styleId="xl102">
    <w:name w:val="xl102"/>
    <w:basedOn w:val="a"/>
    <w:rsid w:val="00DD3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DD3DB6"/>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DD3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DD3DB6"/>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DD3DB6"/>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DD3DB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DD3DB6"/>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DD3DB6"/>
    <w:pPr>
      <w:pBdr>
        <w:top w:val="single" w:sz="4" w:space="0" w:color="auto"/>
      </w:pBdr>
      <w:spacing w:before="100" w:beforeAutospacing="1" w:after="100" w:afterAutospacing="1"/>
      <w:jc w:val="center"/>
    </w:pPr>
  </w:style>
  <w:style w:type="paragraph" w:customStyle="1" w:styleId="xl111">
    <w:name w:val="xl111"/>
    <w:basedOn w:val="a"/>
    <w:rsid w:val="00DD3DB6"/>
    <w:pPr>
      <w:spacing w:before="100" w:beforeAutospacing="1" w:after="100" w:afterAutospacing="1"/>
      <w:jc w:val="center"/>
    </w:pPr>
  </w:style>
  <w:style w:type="paragraph" w:customStyle="1" w:styleId="xl112">
    <w:name w:val="xl112"/>
    <w:basedOn w:val="a"/>
    <w:rsid w:val="00DD3DB6"/>
    <w:pPr>
      <w:pBdr>
        <w:bottom w:val="single" w:sz="8" w:space="0" w:color="auto"/>
      </w:pBdr>
      <w:spacing w:before="100" w:beforeAutospacing="1" w:after="100" w:afterAutospacing="1"/>
      <w:jc w:val="center"/>
    </w:pPr>
  </w:style>
  <w:style w:type="paragraph" w:customStyle="1" w:styleId="xl113">
    <w:name w:val="xl113"/>
    <w:basedOn w:val="a"/>
    <w:rsid w:val="00DD3DB6"/>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DD3DB6"/>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DD3DB6"/>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DD3DB6"/>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DD3DB6"/>
    <w:pPr>
      <w:pBdr>
        <w:top w:val="single" w:sz="4" w:space="0" w:color="auto"/>
        <w:left w:val="single" w:sz="8" w:space="0" w:color="auto"/>
        <w:bottom w:val="single" w:sz="8" w:space="0" w:color="auto"/>
      </w:pBdr>
      <w:spacing w:before="100" w:beforeAutospacing="1" w:after="100" w:afterAutospacing="1"/>
    </w:pPr>
  </w:style>
  <w:style w:type="paragraph" w:styleId="35">
    <w:name w:val="Body Text Indent 3"/>
    <w:basedOn w:val="a"/>
    <w:link w:val="36"/>
    <w:rsid w:val="00DD3DB6"/>
    <w:pPr>
      <w:spacing w:after="120"/>
      <w:ind w:left="283"/>
    </w:pPr>
    <w:rPr>
      <w:sz w:val="16"/>
      <w:szCs w:val="16"/>
    </w:rPr>
  </w:style>
  <w:style w:type="character" w:customStyle="1" w:styleId="36">
    <w:name w:val="Основной текст с отступом 3 Знак"/>
    <w:basedOn w:val="a0"/>
    <w:link w:val="35"/>
    <w:rsid w:val="00DD3DB6"/>
    <w:rPr>
      <w:rFonts w:ascii="Times New Roman" w:eastAsia="Times New Roman" w:hAnsi="Times New Roman" w:cs="Times New Roman"/>
      <w:sz w:val="16"/>
      <w:szCs w:val="16"/>
      <w:lang w:eastAsia="ru-RU"/>
    </w:rPr>
  </w:style>
  <w:style w:type="paragraph" w:customStyle="1" w:styleId="xl118">
    <w:name w:val="xl118"/>
    <w:basedOn w:val="a"/>
    <w:rsid w:val="00DD3DB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DD3DB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DD3DB6"/>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DD3DB6"/>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DD3DB6"/>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DD3DB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DD3DB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DD3DB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DD3DB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DD3DB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DD3DB6"/>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DD3DB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DD3DB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DD3DB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DD3DB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DD3DB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DD3DB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DD3DB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DD3DB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DD3DB6"/>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DD3DB6"/>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DD3DB6"/>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DD3DB6"/>
    <w:pPr>
      <w:spacing w:before="100" w:beforeAutospacing="1" w:after="100" w:afterAutospacing="1"/>
    </w:pPr>
    <w:rPr>
      <w:sz w:val="20"/>
      <w:szCs w:val="20"/>
    </w:rPr>
  </w:style>
  <w:style w:type="paragraph" w:customStyle="1" w:styleId="xl145">
    <w:name w:val="xl145"/>
    <w:basedOn w:val="a"/>
    <w:rsid w:val="00DD3DB6"/>
    <w:pPr>
      <w:spacing w:before="100" w:beforeAutospacing="1" w:after="100" w:afterAutospacing="1"/>
    </w:pPr>
    <w:rPr>
      <w:b/>
      <w:bCs/>
      <w:sz w:val="20"/>
      <w:szCs w:val="20"/>
    </w:rPr>
  </w:style>
  <w:style w:type="paragraph" w:customStyle="1" w:styleId="xl146">
    <w:name w:val="xl146"/>
    <w:basedOn w:val="a"/>
    <w:rsid w:val="00DD3DB6"/>
    <w:pPr>
      <w:pBdr>
        <w:right w:val="single" w:sz="4" w:space="0" w:color="auto"/>
      </w:pBdr>
      <w:spacing w:before="100" w:beforeAutospacing="1" w:after="100" w:afterAutospacing="1"/>
    </w:pPr>
    <w:rPr>
      <w:sz w:val="20"/>
      <w:szCs w:val="20"/>
    </w:rPr>
  </w:style>
  <w:style w:type="paragraph" w:customStyle="1" w:styleId="xl147">
    <w:name w:val="xl147"/>
    <w:basedOn w:val="a"/>
    <w:rsid w:val="00DD3DB6"/>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DD3DB6"/>
    <w:pPr>
      <w:pBdr>
        <w:left w:val="single" w:sz="4" w:space="0" w:color="auto"/>
      </w:pBdr>
      <w:spacing w:before="100" w:beforeAutospacing="1" w:after="100" w:afterAutospacing="1"/>
    </w:pPr>
    <w:rPr>
      <w:b/>
      <w:bCs/>
      <w:sz w:val="20"/>
      <w:szCs w:val="20"/>
    </w:rPr>
  </w:style>
  <w:style w:type="paragraph" w:customStyle="1" w:styleId="xl149">
    <w:name w:val="xl149"/>
    <w:basedOn w:val="a"/>
    <w:rsid w:val="00DD3DB6"/>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DD3DB6"/>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DD3DB6"/>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DD3DB6"/>
    <w:pPr>
      <w:pBdr>
        <w:bottom w:val="single" w:sz="8" w:space="0" w:color="auto"/>
      </w:pBdr>
      <w:spacing w:before="100" w:beforeAutospacing="1" w:after="100" w:afterAutospacing="1"/>
    </w:pPr>
    <w:rPr>
      <w:sz w:val="20"/>
      <w:szCs w:val="20"/>
    </w:rPr>
  </w:style>
  <w:style w:type="paragraph" w:customStyle="1" w:styleId="xl153">
    <w:name w:val="xl153"/>
    <w:basedOn w:val="a"/>
    <w:rsid w:val="00DD3DB6"/>
    <w:pPr>
      <w:pBdr>
        <w:bottom w:val="single" w:sz="4" w:space="0" w:color="auto"/>
      </w:pBdr>
      <w:spacing w:before="100" w:beforeAutospacing="1" w:after="100" w:afterAutospacing="1"/>
    </w:pPr>
    <w:rPr>
      <w:b/>
      <w:bCs/>
      <w:sz w:val="20"/>
      <w:szCs w:val="20"/>
    </w:rPr>
  </w:style>
  <w:style w:type="paragraph" w:customStyle="1" w:styleId="xl154">
    <w:name w:val="xl154"/>
    <w:basedOn w:val="a"/>
    <w:rsid w:val="00DD3DB6"/>
    <w:pPr>
      <w:pBdr>
        <w:bottom w:val="single" w:sz="8" w:space="0" w:color="auto"/>
      </w:pBdr>
      <w:spacing w:before="100" w:beforeAutospacing="1" w:after="100" w:afterAutospacing="1"/>
    </w:pPr>
    <w:rPr>
      <w:b/>
      <w:bCs/>
      <w:sz w:val="20"/>
      <w:szCs w:val="20"/>
    </w:rPr>
  </w:style>
  <w:style w:type="paragraph" w:customStyle="1" w:styleId="xl155">
    <w:name w:val="xl155"/>
    <w:basedOn w:val="a"/>
    <w:rsid w:val="00DD3DB6"/>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DD3DB6"/>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DD3DB6"/>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DD3DB6"/>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DD3DB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DD3DB6"/>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DD3D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DD3DB6"/>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DD3DB6"/>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DD3DB6"/>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DD3DB6"/>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DD3DB6"/>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DD3DB6"/>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DD3DB6"/>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DD3DB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DD3DB6"/>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DD3DB6"/>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DD3DB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DD3DB6"/>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DD3DB6"/>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DD3DB6"/>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DD3DB6"/>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DD3DB6"/>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DD3DB6"/>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DD3DB6"/>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DD3DB6"/>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DD3DB6"/>
    <w:pPr>
      <w:spacing w:before="100" w:beforeAutospacing="1" w:after="100" w:afterAutospacing="1"/>
      <w:jc w:val="right"/>
    </w:pPr>
    <w:rPr>
      <w:sz w:val="20"/>
      <w:szCs w:val="20"/>
    </w:rPr>
  </w:style>
  <w:style w:type="paragraph" w:customStyle="1" w:styleId="xl199">
    <w:name w:val="xl199"/>
    <w:basedOn w:val="a"/>
    <w:rsid w:val="00DD3DB6"/>
    <w:pPr>
      <w:spacing w:before="100" w:beforeAutospacing="1" w:after="100" w:afterAutospacing="1"/>
      <w:jc w:val="center"/>
      <w:textAlignment w:val="center"/>
    </w:pPr>
    <w:rPr>
      <w:b/>
      <w:bCs/>
    </w:rPr>
  </w:style>
  <w:style w:type="paragraph" w:customStyle="1" w:styleId="xl200">
    <w:name w:val="xl200"/>
    <w:basedOn w:val="a"/>
    <w:rsid w:val="00DD3DB6"/>
    <w:pPr>
      <w:spacing w:before="100" w:beforeAutospacing="1" w:after="100" w:afterAutospacing="1"/>
      <w:jc w:val="center"/>
    </w:pPr>
    <w:rPr>
      <w:b/>
      <w:bCs/>
    </w:rPr>
  </w:style>
  <w:style w:type="paragraph" w:customStyle="1" w:styleId="xl201">
    <w:name w:val="xl201"/>
    <w:basedOn w:val="a"/>
    <w:rsid w:val="00DD3DB6"/>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DD3DB6"/>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DD3DB6"/>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
    <w:name w:val="xl19"/>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DD3DB6"/>
    <w:pPr>
      <w:spacing w:before="100" w:beforeAutospacing="1" w:after="100" w:afterAutospacing="1"/>
      <w:jc w:val="center"/>
    </w:pPr>
    <w:rPr>
      <w:b/>
      <w:bCs/>
    </w:rPr>
  </w:style>
  <w:style w:type="paragraph" w:customStyle="1" w:styleId="xl29">
    <w:name w:val="xl29"/>
    <w:basedOn w:val="a"/>
    <w:uiPriority w:val="99"/>
    <w:rsid w:val="00DD3DB6"/>
    <w:pPr>
      <w:spacing w:before="100" w:beforeAutospacing="1" w:after="100" w:afterAutospacing="1"/>
      <w:jc w:val="center"/>
    </w:pPr>
  </w:style>
  <w:style w:type="paragraph" w:customStyle="1" w:styleId="xl30">
    <w:name w:val="xl30"/>
    <w:basedOn w:val="a"/>
    <w:uiPriority w:val="99"/>
    <w:rsid w:val="00DD3DB6"/>
    <w:pPr>
      <w:spacing w:before="100" w:beforeAutospacing="1" w:after="100" w:afterAutospacing="1"/>
    </w:pPr>
  </w:style>
  <w:style w:type="paragraph" w:customStyle="1" w:styleId="xl31">
    <w:name w:val="xl31"/>
    <w:basedOn w:val="a"/>
    <w:uiPriority w:val="99"/>
    <w:rsid w:val="00DD3DB6"/>
    <w:pPr>
      <w:spacing w:before="100" w:beforeAutospacing="1" w:after="100" w:afterAutospacing="1"/>
      <w:jc w:val="center"/>
    </w:pPr>
  </w:style>
  <w:style w:type="paragraph" w:customStyle="1" w:styleId="xl32">
    <w:name w:val="xl32"/>
    <w:basedOn w:val="a"/>
    <w:uiPriority w:val="99"/>
    <w:rsid w:val="00DD3DB6"/>
    <w:pPr>
      <w:spacing w:before="100" w:beforeAutospacing="1" w:after="100" w:afterAutospacing="1"/>
    </w:pPr>
  </w:style>
  <w:style w:type="paragraph" w:customStyle="1" w:styleId="xl17">
    <w:name w:val="xl17"/>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DD3D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f4">
    <w:name w:val="Document Map"/>
    <w:basedOn w:val="a"/>
    <w:link w:val="aff5"/>
    <w:uiPriority w:val="99"/>
    <w:semiHidden/>
    <w:rsid w:val="00DD3DB6"/>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DD3DB6"/>
    <w:rPr>
      <w:rFonts w:ascii="Tahoma" w:eastAsia="Times New Roman" w:hAnsi="Tahoma" w:cs="Tahoma"/>
      <w:sz w:val="20"/>
      <w:szCs w:val="20"/>
      <w:shd w:val="clear" w:color="auto" w:fill="000080"/>
      <w:lang w:eastAsia="ru-RU"/>
    </w:rPr>
  </w:style>
  <w:style w:type="character" w:customStyle="1" w:styleId="ConsPlusNormal0">
    <w:name w:val="ConsPlusNormal Знак"/>
    <w:link w:val="ConsPlusNormal"/>
    <w:locked/>
    <w:rsid w:val="00DD3DB6"/>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gov.ru/" TargetMode="External"/><Relationship Id="rId18" Type="http://schemas.openxmlformats.org/officeDocument/2006/relationships/hyperlink" Target="mailto:oko@r54.rosreestr.ru" TargetMode="External"/><Relationship Id="rId26" Type="http://schemas.openxmlformats.org/officeDocument/2006/relationships/hyperlink" Target="https://rosreestr.gov.ru/" TargetMode="External"/><Relationship Id="rId39" Type="http://schemas.openxmlformats.org/officeDocument/2006/relationships/hyperlink" Target="https://vk.com/rosreestr_nsk" TargetMode="External"/><Relationship Id="rId21" Type="http://schemas.openxmlformats.org/officeDocument/2006/relationships/hyperlink" Target="https://ok.ru/group/70000000987860" TargetMode="External"/><Relationship Id="rId34" Type="http://schemas.openxmlformats.org/officeDocument/2006/relationships/hyperlink" Target="https://ok.ru/group/70000000987860" TargetMode="External"/><Relationship Id="rId42" Type="http://schemas.openxmlformats.org/officeDocument/2006/relationships/hyperlink" Target="https://t.me/rosreestr_nsk" TargetMode="External"/><Relationship Id="rId47" Type="http://schemas.openxmlformats.org/officeDocument/2006/relationships/hyperlink" Target="https://dzen.ru/rosreestr_nsk" TargetMode="External"/><Relationship Id="rId50" Type="http://schemas.openxmlformats.org/officeDocument/2006/relationships/hyperlink" Target="https://rosreestr.gov.ru/" TargetMode="External"/><Relationship Id="rId55" Type="http://schemas.openxmlformats.org/officeDocument/2006/relationships/image" Target="media/image2.jpeg"/><Relationship Id="rId63" Type="http://schemas.openxmlformats.org/officeDocument/2006/relationships/hyperlink" Target="https://t.me/rosreestr_nsk" TargetMode="External"/><Relationship Id="rId68" Type="http://schemas.openxmlformats.org/officeDocument/2006/relationships/hyperlink" Target="https://dzen.ru/rosreestr_nsk" TargetMode="External"/><Relationship Id="rId76" Type="http://schemas.openxmlformats.org/officeDocument/2006/relationships/hyperlink" Target="https://login.consultant.ru/link/?req=doc&amp;base=LAW&amp;n=475331&amp;dst=3019&amp;field=134&amp;date=25.06.2024" TargetMode="External"/><Relationship Id="rId7" Type="http://schemas.openxmlformats.org/officeDocument/2006/relationships/hyperlink" Target="http://www.consultant.ru/document/cons_doc_LAW_475488/" TargetMode="External"/><Relationship Id="rId71" Type="http://schemas.openxmlformats.org/officeDocument/2006/relationships/hyperlink" Target="https://rosreestr.gov.ru/" TargetMode="External"/><Relationship Id="rId2" Type="http://schemas.openxmlformats.org/officeDocument/2006/relationships/styles" Target="styles.xml"/><Relationship Id="rId16" Type="http://schemas.openxmlformats.org/officeDocument/2006/relationships/hyperlink" Target="https://dzen.ru/rosreestr_nsk" TargetMode="External"/><Relationship Id="rId29" Type="http://schemas.openxmlformats.org/officeDocument/2006/relationships/hyperlink" Target="https://dzen.ru/rosreestr_nsk" TargetMode="External"/><Relationship Id="rId11" Type="http://schemas.openxmlformats.org/officeDocument/2006/relationships/image" Target="media/image1.png"/><Relationship Id="rId24" Type="http://schemas.openxmlformats.org/officeDocument/2006/relationships/hyperlink" Target="https://digital.gov.ru/ru/activity/govservices/certification_authority/" TargetMode="External"/><Relationship Id="rId32" Type="http://schemas.openxmlformats.org/officeDocument/2006/relationships/hyperlink" Target="https://rosreestr.gov.ru/" TargetMode="External"/><Relationship Id="rId37" Type="http://schemas.openxmlformats.org/officeDocument/2006/relationships/hyperlink" Target="mailto:oko@r54.rosreestr.ru" TargetMode="External"/><Relationship Id="rId40" Type="http://schemas.openxmlformats.org/officeDocument/2006/relationships/hyperlink" Target="https://ok.ru/group/70000000987860" TargetMode="External"/><Relationship Id="rId45" Type="http://schemas.openxmlformats.org/officeDocument/2006/relationships/hyperlink" Target="https://vk.com/rosreestr_nsk" TargetMode="External"/><Relationship Id="rId53" Type="http://schemas.openxmlformats.org/officeDocument/2006/relationships/hyperlink" Target="https://dzen.ru/rosreestr_nsk" TargetMode="External"/><Relationship Id="rId58" Type="http://schemas.openxmlformats.org/officeDocument/2006/relationships/hyperlink" Target="mailto:oko@54upr.rosreestr.ru" TargetMode="External"/><Relationship Id="rId66" Type="http://schemas.openxmlformats.org/officeDocument/2006/relationships/hyperlink" Target="https://vk.com/rosreestr_nsk" TargetMode="External"/><Relationship Id="rId74" Type="http://schemas.openxmlformats.org/officeDocument/2006/relationships/hyperlink" Target="https://dzen.ru/rosreestr_nsk"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ok.ru/group/70000000987860" TargetMode="External"/><Relationship Id="rId82" Type="http://schemas.openxmlformats.org/officeDocument/2006/relationships/glossaryDocument" Target="glossary/document.xml"/><Relationship Id="rId10" Type="http://schemas.openxmlformats.org/officeDocument/2006/relationships/hyperlink" Target="https://www.consultant.ru/document/cons_doc_LAW_34683/f9ccec223c774c4895b03311bcd7eb355ef9d78f/" TargetMode="External"/><Relationship Id="rId19" Type="http://schemas.openxmlformats.org/officeDocument/2006/relationships/hyperlink" Target="https://rosreestr.gov.ru/" TargetMode="External"/><Relationship Id="rId31" Type="http://schemas.openxmlformats.org/officeDocument/2006/relationships/hyperlink" Target="mailto:oko@r54.rosreestr.ru" TargetMode="External"/><Relationship Id="rId44" Type="http://schemas.openxmlformats.org/officeDocument/2006/relationships/hyperlink" Target="https://rosreestr.gov.ru/" TargetMode="External"/><Relationship Id="rId52" Type="http://schemas.openxmlformats.org/officeDocument/2006/relationships/hyperlink" Target="https://ok.ru/group/70000000987860" TargetMode="External"/><Relationship Id="rId60" Type="http://schemas.openxmlformats.org/officeDocument/2006/relationships/hyperlink" Target="https://vk.com/rosreestr_nsk" TargetMode="External"/><Relationship Id="rId65" Type="http://schemas.openxmlformats.org/officeDocument/2006/relationships/hyperlink" Target="https://rosreestr.gov.ru/" TargetMode="External"/><Relationship Id="rId73" Type="http://schemas.openxmlformats.org/officeDocument/2006/relationships/hyperlink" Target="https://ok.ru/group/70000000987860" TargetMode="External"/><Relationship Id="rId78" Type="http://schemas.openxmlformats.org/officeDocument/2006/relationships/hyperlink" Target="https://login.consultant.ru/link/?req=doc&amp;base=LAW&amp;n=475331&amp;dst=10877&amp;field=134&amp;date=25.06.2024"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475583/" TargetMode="External"/><Relationship Id="rId14" Type="http://schemas.openxmlformats.org/officeDocument/2006/relationships/hyperlink" Target="https://vk.com/rosreestr_nsk" TargetMode="External"/><Relationship Id="rId22" Type="http://schemas.openxmlformats.org/officeDocument/2006/relationships/hyperlink" Target="https://dzen.ru/rosreestr_nsk" TargetMode="External"/><Relationship Id="rId27" Type="http://schemas.openxmlformats.org/officeDocument/2006/relationships/hyperlink" Target="https://vk.com/rosreestr_nsk" TargetMode="External"/><Relationship Id="rId30" Type="http://schemas.openxmlformats.org/officeDocument/2006/relationships/hyperlink" Target="https://t.me/rosreestr_nsk" TargetMode="External"/><Relationship Id="rId35" Type="http://schemas.openxmlformats.org/officeDocument/2006/relationships/hyperlink" Target="https://dzen.ru/rosreestr_nsk" TargetMode="External"/><Relationship Id="rId43" Type="http://schemas.openxmlformats.org/officeDocument/2006/relationships/hyperlink" Target="mailto:oko@r54.rosreestr.ru" TargetMode="External"/><Relationship Id="rId48" Type="http://schemas.openxmlformats.org/officeDocument/2006/relationships/hyperlink" Target="https://t.me/rosreestr_nsk" TargetMode="External"/><Relationship Id="rId56" Type="http://schemas.openxmlformats.org/officeDocument/2006/relationships/image" Target="media/image3.jpeg"/><Relationship Id="rId64" Type="http://schemas.openxmlformats.org/officeDocument/2006/relationships/hyperlink" Target="mailto:oko@54upr.rosreestr.ru" TargetMode="External"/><Relationship Id="rId69" Type="http://schemas.openxmlformats.org/officeDocument/2006/relationships/hyperlink" Target="https://t.me/rosreestr_nsk" TargetMode="External"/><Relationship Id="rId77" Type="http://schemas.openxmlformats.org/officeDocument/2006/relationships/hyperlink" Target="https://login.consultant.ru/link/?req=doc&amp;base=LAW&amp;n=475331&amp;dst=101491&amp;field=134&amp;date=25.06.2024" TargetMode="External"/><Relationship Id="rId8" Type="http://schemas.openxmlformats.org/officeDocument/2006/relationships/hyperlink" Target="https://www.consultant.ru/document/cons_doc_LAW_474538/" TargetMode="External"/><Relationship Id="rId51" Type="http://schemas.openxmlformats.org/officeDocument/2006/relationships/hyperlink" Target="https://vk.com/rosreestr_nsk" TargetMode="External"/><Relationship Id="rId72" Type="http://schemas.openxmlformats.org/officeDocument/2006/relationships/hyperlink" Target="https://vk.com/rosreestr_nsk"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mailto:oko@r54.rosreestr.ru" TargetMode="External"/><Relationship Id="rId17" Type="http://schemas.openxmlformats.org/officeDocument/2006/relationships/hyperlink" Target="https://t.me/rosreestr_nsk" TargetMode="External"/><Relationship Id="rId25" Type="http://schemas.openxmlformats.org/officeDocument/2006/relationships/hyperlink" Target="mailto:oko@r54.rosreestr.ru" TargetMode="External"/><Relationship Id="rId33" Type="http://schemas.openxmlformats.org/officeDocument/2006/relationships/hyperlink" Target="https://vk.com/rosreestr_nsk" TargetMode="External"/><Relationship Id="rId38" Type="http://schemas.openxmlformats.org/officeDocument/2006/relationships/hyperlink" Target="https://rosreestr.gov.ru/" TargetMode="External"/><Relationship Id="rId46" Type="http://schemas.openxmlformats.org/officeDocument/2006/relationships/hyperlink" Target="https://ok.ru/group/70000000987860" TargetMode="External"/><Relationship Id="rId59" Type="http://schemas.openxmlformats.org/officeDocument/2006/relationships/hyperlink" Target="https://rosreestr.gov.ru/" TargetMode="External"/><Relationship Id="rId67" Type="http://schemas.openxmlformats.org/officeDocument/2006/relationships/hyperlink" Target="https://ok.ru/group/70000000987860" TargetMode="External"/><Relationship Id="rId20" Type="http://schemas.openxmlformats.org/officeDocument/2006/relationships/hyperlink" Target="https://vk.com/rosreestr_nsk" TargetMode="External"/><Relationship Id="rId41" Type="http://schemas.openxmlformats.org/officeDocument/2006/relationships/hyperlink" Target="https://dzen.ru/rosreestr_nsk" TargetMode="External"/><Relationship Id="rId54" Type="http://schemas.openxmlformats.org/officeDocument/2006/relationships/hyperlink" Target="https://t.me/rosreestr_nsk" TargetMode="External"/><Relationship Id="rId62" Type="http://schemas.openxmlformats.org/officeDocument/2006/relationships/hyperlink" Target="https://dzen.ru/rosreestr_nsk" TargetMode="External"/><Relationship Id="rId70" Type="http://schemas.openxmlformats.org/officeDocument/2006/relationships/hyperlink" Target="mailto:oko@54upr.rosreestr.ru" TargetMode="External"/><Relationship Id="rId75" Type="http://schemas.openxmlformats.org/officeDocument/2006/relationships/hyperlink" Target="https://t.me/rosreestr_nsk"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k.ru/group/70000000987860" TargetMode="External"/><Relationship Id="rId23" Type="http://schemas.openxmlformats.org/officeDocument/2006/relationships/hyperlink" Target="https://t.me/rosreestr_nsk" TargetMode="External"/><Relationship Id="rId28" Type="http://schemas.openxmlformats.org/officeDocument/2006/relationships/hyperlink" Target="https://ok.ru/group/70000000987860" TargetMode="External"/><Relationship Id="rId36" Type="http://schemas.openxmlformats.org/officeDocument/2006/relationships/hyperlink" Target="https://t.me/rosreestr_nsk" TargetMode="External"/><Relationship Id="rId49" Type="http://schemas.openxmlformats.org/officeDocument/2006/relationships/hyperlink" Target="mailto:oko@r54.rosreestr.ru" TargetMode="External"/><Relationship Id="rId57"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Roboto">
    <w:altName w:val="Arial"/>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 w:name="PT Astra Serif">
    <w:altName w:val="Cambria"/>
    <w:charset w:val="CC"/>
    <w:family w:val="roman"/>
    <w:pitch w:val="variable"/>
    <w:sig w:usb0="A00002EF" w:usb1="5000204B" w:usb2="00000020" w:usb3="00000000" w:csb0="00000097"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40E21"/>
    <w:rsid w:val="001B7CE5"/>
    <w:rsid w:val="001C4180"/>
    <w:rsid w:val="00240D1A"/>
    <w:rsid w:val="00246A18"/>
    <w:rsid w:val="00253C4E"/>
    <w:rsid w:val="0030259B"/>
    <w:rsid w:val="003258BA"/>
    <w:rsid w:val="00357930"/>
    <w:rsid w:val="003937B1"/>
    <w:rsid w:val="003B0788"/>
    <w:rsid w:val="004020FD"/>
    <w:rsid w:val="00404A36"/>
    <w:rsid w:val="00414D7E"/>
    <w:rsid w:val="00466583"/>
    <w:rsid w:val="00687204"/>
    <w:rsid w:val="00695DE6"/>
    <w:rsid w:val="007351EB"/>
    <w:rsid w:val="00760917"/>
    <w:rsid w:val="007B7773"/>
    <w:rsid w:val="00800F31"/>
    <w:rsid w:val="00965E0D"/>
    <w:rsid w:val="009E129F"/>
    <w:rsid w:val="00A44055"/>
    <w:rsid w:val="00A615D2"/>
    <w:rsid w:val="00AD1B6B"/>
    <w:rsid w:val="00B23EB8"/>
    <w:rsid w:val="00C3452A"/>
    <w:rsid w:val="00C81EC0"/>
    <w:rsid w:val="00CC2D7E"/>
    <w:rsid w:val="00CF66F0"/>
    <w:rsid w:val="00D329BB"/>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1428</TotalTime>
  <Pages>80</Pages>
  <Words>25376</Words>
  <Characters>144648</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169685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№8(180) от 06.07.2024 года</dc:title>
  <dc:creator>admin</dc:creator>
  <cp:lastModifiedBy>фвьшт</cp:lastModifiedBy>
  <cp:revision>69</cp:revision>
  <cp:lastPrinted>2018-07-27T05:01:00Z</cp:lastPrinted>
  <dcterms:created xsi:type="dcterms:W3CDTF">2017-01-31T04:27:00Z</dcterms:created>
  <dcterms:modified xsi:type="dcterms:W3CDTF">2024-08-05T07:54:00Z</dcterms:modified>
</cp:coreProperties>
</file>